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83" w:rsidRDefault="00F71C83" w:rsidP="00F71C8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71C83" w:rsidRDefault="00F71C83" w:rsidP="00F7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F71C83" w:rsidRDefault="003B65EB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ВОСЕМНАДЦАТОГО</w:t>
      </w:r>
      <w:r w:rsidR="00155379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</w:t>
      </w:r>
      <w:r w:rsidR="00F71C83">
        <w:rPr>
          <w:rFonts w:ascii="Times New Roman" w:eastAsia="Times New Roman" w:hAnsi="Times New Roman" w:cs="Times New Roman"/>
          <w:b/>
          <w:sz w:val="28"/>
          <w:szCs w:val="28"/>
        </w:rPr>
        <w:t>ГОРОДА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F71C83" w:rsidRDefault="00F71C83" w:rsidP="00F7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71C83" w:rsidRDefault="00F71C83" w:rsidP="00F71C8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D6D0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F71C83" w:rsidRDefault="00F71C83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00A3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B00A38"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заседания: после совместной комиссии</w:t>
      </w:r>
    </w:p>
    <w:p w:rsidR="003B65EB" w:rsidRDefault="003B65EB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5EB" w:rsidRDefault="003B65EB" w:rsidP="00F71C8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C83" w:rsidRDefault="003B65EB" w:rsidP="00F71C8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27 декабря</w:t>
      </w:r>
      <w:r w:rsidR="00F71C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12</w:t>
      </w:r>
    </w:p>
    <w:p w:rsidR="00F71C83" w:rsidRDefault="00F71C83" w:rsidP="00F71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6"/>
        <w:gridCol w:w="7370"/>
      </w:tblGrid>
      <w:tr w:rsidR="00563C3A" w:rsidRPr="00563C3A" w:rsidTr="00612AEC">
        <w:trPr>
          <w:trHeight w:val="317"/>
        </w:trPr>
        <w:tc>
          <w:tcPr>
            <w:tcW w:w="425" w:type="dxa"/>
            <w:hideMark/>
          </w:tcPr>
          <w:p w:rsidR="00563C3A" w:rsidRPr="00563C3A" w:rsidRDefault="00563C3A" w:rsidP="0063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63C3A" w:rsidRPr="00563C3A" w:rsidRDefault="00563C3A" w:rsidP="006300AA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563C3A" w:rsidRPr="00563C3A" w:rsidRDefault="00563C3A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в Решение Думы города Ханты-</w:t>
            </w:r>
            <w:r w:rsidR="00612A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Мансийска            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 24 декабря 2021 года № 26-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VII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   </w:t>
            </w:r>
            <w:r w:rsidR="00612A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   </w:t>
            </w:r>
            <w:r w:rsidRPr="00563C3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 на 2022 год и на плановый период 2023 и 2024 годов».</w:t>
            </w:r>
          </w:p>
        </w:tc>
      </w:tr>
      <w:tr w:rsidR="00563C3A" w:rsidRPr="00563C3A" w:rsidTr="00612AEC">
        <w:trPr>
          <w:trHeight w:val="594"/>
        </w:trPr>
        <w:tc>
          <w:tcPr>
            <w:tcW w:w="1276" w:type="dxa"/>
            <w:gridSpan w:val="3"/>
          </w:tcPr>
          <w:p w:rsidR="00563C3A" w:rsidRPr="00563C3A" w:rsidRDefault="00563C3A" w:rsidP="006300A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563C3A" w:rsidRPr="00563C3A" w:rsidRDefault="00563C3A" w:rsidP="006300AA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0" w:type="dxa"/>
            <w:hideMark/>
          </w:tcPr>
          <w:p w:rsidR="00563C3A" w:rsidRPr="00563C3A" w:rsidRDefault="00563C3A" w:rsidP="006300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563C3A"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 w:rsidRPr="00563C3A"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  <w:bookmarkStart w:id="0" w:name="_GoBack"/>
        <w:bookmarkEnd w:id="0"/>
      </w:tr>
    </w:tbl>
    <w:p w:rsidR="00155379" w:rsidRPr="00612AEC" w:rsidRDefault="00155379" w:rsidP="00630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6"/>
        <w:gridCol w:w="7374"/>
      </w:tblGrid>
      <w:tr w:rsidR="00724DD9" w:rsidRPr="00563C3A" w:rsidTr="00C06AB5">
        <w:trPr>
          <w:trHeight w:val="317"/>
        </w:trPr>
        <w:tc>
          <w:tcPr>
            <w:tcW w:w="425" w:type="dxa"/>
            <w:hideMark/>
          </w:tcPr>
          <w:p w:rsidR="00724DD9" w:rsidRPr="00563C3A" w:rsidRDefault="00724DD9" w:rsidP="0063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724DD9" w:rsidRPr="00563C3A" w:rsidRDefault="00724DD9" w:rsidP="006300AA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724DD9" w:rsidRPr="00D577B6" w:rsidRDefault="00D577B6" w:rsidP="0063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7B6">
              <w:rPr>
                <w:rFonts w:ascii="Times New Roman" w:hAnsi="Times New Roman" w:cs="Times New Roman"/>
                <w:b/>
                <w:sz w:val="28"/>
                <w:szCs w:val="28"/>
              </w:rPr>
              <w:t>Об опре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делении количества получателей </w:t>
            </w:r>
            <w:r w:rsidRPr="00D577B6">
              <w:rPr>
                <w:rFonts w:ascii="Times New Roman" w:hAnsi="Times New Roman" w:cs="Times New Roman"/>
                <w:b/>
                <w:sz w:val="28"/>
                <w:szCs w:val="28"/>
              </w:rPr>
              <w:t>и установлении размера премии города Ханты-Мансийска «За личный вклад в реализацию общественно значимых мероприятий»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4DD9" w:rsidRPr="00563C3A" w:rsidTr="00C06AB5">
        <w:trPr>
          <w:trHeight w:val="594"/>
        </w:trPr>
        <w:tc>
          <w:tcPr>
            <w:tcW w:w="1276" w:type="dxa"/>
            <w:gridSpan w:val="3"/>
          </w:tcPr>
          <w:p w:rsidR="00724DD9" w:rsidRPr="00563C3A" w:rsidRDefault="00724DD9" w:rsidP="006300A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6" w:type="dxa"/>
            <w:hideMark/>
          </w:tcPr>
          <w:p w:rsidR="00724DD9" w:rsidRPr="00563C3A" w:rsidRDefault="00724DD9" w:rsidP="006300AA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4" w:type="dxa"/>
            <w:hideMark/>
          </w:tcPr>
          <w:p w:rsidR="00724DD9" w:rsidRPr="00563C3A" w:rsidRDefault="00D577B6" w:rsidP="006300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Струженко Юлия Валентиновна </w:t>
            </w:r>
            <w:r w:rsidRPr="00563C3A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начальник юридического управления Администрации города                    Ханты-Мансийска</w:t>
            </w:r>
          </w:p>
        </w:tc>
      </w:tr>
    </w:tbl>
    <w:p w:rsidR="00155379" w:rsidRPr="00612AEC" w:rsidRDefault="00155379" w:rsidP="00D57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781"/>
      </w:tblGrid>
      <w:tr w:rsidR="00F71C83" w:rsidTr="00563C3A">
        <w:trPr>
          <w:trHeight w:val="164"/>
        </w:trPr>
        <w:tc>
          <w:tcPr>
            <w:tcW w:w="425" w:type="dxa"/>
          </w:tcPr>
          <w:p w:rsidR="00F71C83" w:rsidRDefault="00F71C83" w:rsidP="00D57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F71C83" w:rsidRDefault="00724DD9" w:rsidP="00D5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F71C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F71C83" w:rsidRDefault="00F71C83" w:rsidP="00D577B6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F71C83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B65EB" w:rsidRDefault="003B65EB" w:rsidP="008F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C83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F71C83" w:rsidRPr="008F62A5" w:rsidRDefault="00F71C83" w:rsidP="008F62A5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686"/>
        <w:gridCol w:w="6804"/>
      </w:tblGrid>
      <w:tr w:rsidR="00F71C83" w:rsidTr="00905B32">
        <w:trPr>
          <w:trHeight w:val="562"/>
        </w:trPr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4" w:type="dxa"/>
            <w:hideMark/>
          </w:tcPr>
          <w:p w:rsidR="00F71C83" w:rsidRDefault="00F71C83" w:rsidP="008F62A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C83" w:rsidTr="00905B32">
        <w:trPr>
          <w:trHeight w:val="562"/>
        </w:trPr>
        <w:tc>
          <w:tcPr>
            <w:tcW w:w="3686" w:type="dxa"/>
            <w:hideMark/>
          </w:tcPr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F71C83" w:rsidRDefault="00F71C83" w:rsidP="008F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804" w:type="dxa"/>
            <w:hideMark/>
          </w:tcPr>
          <w:p w:rsidR="00F71C83" w:rsidRDefault="00F71C83" w:rsidP="008F62A5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905B32" w:rsidTr="00905B32">
        <w:trPr>
          <w:trHeight w:val="434"/>
        </w:trPr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                                     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Главы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804" w:type="dxa"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Хромченко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исполняющий обязанности заместителя Главы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05B32" w:rsidTr="00905B32">
        <w:tc>
          <w:tcPr>
            <w:tcW w:w="3686" w:type="dxa"/>
            <w:hideMark/>
          </w:tcPr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905B32" w:rsidRDefault="00905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4" w:type="dxa"/>
            <w:hideMark/>
          </w:tcPr>
          <w:p w:rsidR="00905B32" w:rsidRDefault="00905B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5B32" w:rsidRDefault="00905B32" w:rsidP="00905B32">
      <w:pPr>
        <w:spacing w:line="240" w:lineRule="auto"/>
        <w:rPr>
          <w:rFonts w:ascii="Times New Roman" w:hAnsi="Times New Roman" w:cs="Times New Roman"/>
        </w:rPr>
      </w:pPr>
    </w:p>
    <w:p w:rsidR="00C143A7" w:rsidRDefault="00C143A7" w:rsidP="008F62A5">
      <w:pPr>
        <w:spacing w:line="240" w:lineRule="auto"/>
      </w:pPr>
    </w:p>
    <w:sectPr w:rsidR="00C143A7" w:rsidSect="001553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01"/>
    <w:rsid w:val="000625E4"/>
    <w:rsid w:val="00155379"/>
    <w:rsid w:val="003B65EB"/>
    <w:rsid w:val="00563C3A"/>
    <w:rsid w:val="00612AEC"/>
    <w:rsid w:val="00627101"/>
    <w:rsid w:val="006300AA"/>
    <w:rsid w:val="00724DD9"/>
    <w:rsid w:val="008F62A5"/>
    <w:rsid w:val="00905B32"/>
    <w:rsid w:val="00B00A38"/>
    <w:rsid w:val="00C143A7"/>
    <w:rsid w:val="00D577B6"/>
    <w:rsid w:val="00DC7372"/>
    <w:rsid w:val="00E408CF"/>
    <w:rsid w:val="00E80536"/>
    <w:rsid w:val="00F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9FA2-D131-4069-BC91-2F2613ED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8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1C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F71C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1C83"/>
    <w:rPr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563C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77BD-A8B8-4A1B-A74B-F82FAE7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15</cp:revision>
  <dcterms:created xsi:type="dcterms:W3CDTF">2022-04-07T09:31:00Z</dcterms:created>
  <dcterms:modified xsi:type="dcterms:W3CDTF">2022-12-26T05:21:00Z</dcterms:modified>
</cp:coreProperties>
</file>