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9B3376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33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832D3A" w:rsidRPr="009B3376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Pr="009B3376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33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9B3376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76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F1248E" w:rsidRPr="009B3376">
        <w:rPr>
          <w:rFonts w:ascii="Times New Roman" w:eastAsia="Times New Roman" w:hAnsi="Times New Roman" w:cs="Times New Roman"/>
          <w:b/>
          <w:sz w:val="28"/>
          <w:szCs w:val="28"/>
        </w:rPr>
        <w:t>ДЦАТЬ ТРЕТЬЕГО</w:t>
      </w:r>
      <w:r w:rsidR="00CE7EF6" w:rsidRPr="009B337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ГОРОДА</w:t>
      </w:r>
    </w:p>
    <w:p w:rsidR="00CE7EF6" w:rsidRPr="009B3376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7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9B3376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F6" w:rsidRPr="009B3376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337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B5AFD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9B3376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9B3376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9B3376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9B3376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9B3376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9B3376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9B337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B337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9B337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9B337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B33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572CC9" w:rsidRPr="009B3376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="00572CC9" w:rsidRPr="009B337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9B337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9B3376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9B3376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9B3376" w:rsidRDefault="00F1248E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28 апреля</w:t>
      </w:r>
      <w:r w:rsidR="00F3428F"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№</w:t>
      </w:r>
      <w:r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5</w:t>
      </w:r>
    </w:p>
    <w:p w:rsidR="00704D18" w:rsidRPr="009B3376" w:rsidRDefault="00704D18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144F35" w:rsidRPr="009B3376" w:rsidTr="009E22AE">
        <w:trPr>
          <w:trHeight w:val="231"/>
        </w:trPr>
        <w:tc>
          <w:tcPr>
            <w:tcW w:w="426" w:type="dxa"/>
            <w:hideMark/>
          </w:tcPr>
          <w:p w:rsidR="00144F35" w:rsidRPr="009B3376" w:rsidRDefault="00144F35" w:rsidP="00DF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4F35" w:rsidRPr="009B3376" w:rsidRDefault="00144F35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7852FE" w:rsidRPr="00051357" w:rsidRDefault="00051357" w:rsidP="00DF60CE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состоянии контрольной работы по мобилизации доходов в бюджет города </w:t>
            </w:r>
            <w:r w:rsidR="001D1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Ханты-Мансийска </w:t>
            </w:r>
            <w:bookmarkStart w:id="0" w:name="_GoBack"/>
            <w:bookmarkEnd w:id="0"/>
            <w:r w:rsidRPr="00051357">
              <w:rPr>
                <w:rFonts w:ascii="Times New Roman" w:hAnsi="Times New Roman" w:cs="Times New Roman"/>
                <w:b/>
                <w:sz w:val="28"/>
                <w:szCs w:val="28"/>
              </w:rPr>
              <w:t>за 2022 год.</w:t>
            </w:r>
          </w:p>
        </w:tc>
      </w:tr>
      <w:tr w:rsidR="00144F35" w:rsidRPr="009B3376" w:rsidTr="009E22AE">
        <w:trPr>
          <w:trHeight w:val="312"/>
        </w:trPr>
        <w:tc>
          <w:tcPr>
            <w:tcW w:w="1276" w:type="dxa"/>
            <w:gridSpan w:val="3"/>
          </w:tcPr>
          <w:p w:rsidR="00144F35" w:rsidRPr="009B3376" w:rsidRDefault="00144F35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44F35" w:rsidRPr="009B3376" w:rsidRDefault="00144F35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852FE" w:rsidRPr="009B3376" w:rsidRDefault="009B3376" w:rsidP="00DF60CE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Симонов Вадим Николаевич</w:t>
            </w:r>
            <w:r w:rsidR="00051357" w:rsidRPr="009B3376">
              <w:rPr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 w:rsidR="00051357" w:rsidRPr="009B3376">
              <w:rPr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="00051357" w:rsidRPr="009B3376">
              <w:rPr>
                <w:sz w:val="28"/>
                <w:szCs w:val="28"/>
              </w:rPr>
              <w:t xml:space="preserve">– </w:t>
            </w:r>
            <w:r w:rsidR="00051357">
              <w:rPr>
                <w:bCs/>
                <w:sz w:val="28"/>
                <w:szCs w:val="28"/>
              </w:rPr>
              <w:t>Югре</w:t>
            </w:r>
          </w:p>
        </w:tc>
      </w:tr>
    </w:tbl>
    <w:p w:rsidR="00F1248E" w:rsidRPr="009B3376" w:rsidRDefault="00F1248E" w:rsidP="00457F8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9B3376">
        <w:trPr>
          <w:trHeight w:val="231"/>
        </w:trPr>
        <w:tc>
          <w:tcPr>
            <w:tcW w:w="426" w:type="dxa"/>
          </w:tcPr>
          <w:p w:rsidR="009B3376" w:rsidRPr="009B3376" w:rsidRDefault="009B3376" w:rsidP="008825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B3376" w:rsidRPr="009B3376" w:rsidRDefault="009B3376" w:rsidP="008825D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8825DE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об исполнении бюджета города Ханты-Мансийска за 2022 год.</w:t>
            </w:r>
          </w:p>
        </w:tc>
      </w:tr>
      <w:tr w:rsidR="009B3376" w:rsidRPr="009B3376" w:rsidTr="009B3376">
        <w:trPr>
          <w:trHeight w:val="312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9B3376">
              <w:rPr>
                <w:b/>
                <w:sz w:val="28"/>
                <w:szCs w:val="28"/>
                <w:shd w:val="clear" w:color="auto" w:fill="FFFFFF"/>
                <w:lang w:eastAsia="en-US"/>
              </w:rPr>
              <w:t>Граф Олеся Ильинична</w:t>
            </w:r>
            <w:r w:rsidRPr="009B3376">
              <w:rPr>
                <w:sz w:val="28"/>
                <w:szCs w:val="28"/>
                <w:shd w:val="clear" w:color="auto" w:fill="FFFFFF"/>
                <w:lang w:eastAsia="en-US"/>
              </w:rPr>
              <w:t xml:space="preserve"> – директор Департамента управления финансами Администрации города                                Ханты-Мансийска</w:t>
            </w:r>
          </w:p>
        </w:tc>
      </w:tr>
    </w:tbl>
    <w:p w:rsidR="009B3376" w:rsidRPr="009B3376" w:rsidRDefault="009B3376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1985"/>
        <w:gridCol w:w="7371"/>
      </w:tblGrid>
      <w:tr w:rsidR="009B3376" w:rsidRPr="009B3376" w:rsidTr="009B3376">
        <w:trPr>
          <w:trHeight w:val="1149"/>
        </w:trPr>
        <w:tc>
          <w:tcPr>
            <w:tcW w:w="425" w:type="dxa"/>
            <w:hideMark/>
          </w:tcPr>
          <w:p w:rsidR="009B3376" w:rsidRPr="009B3376" w:rsidRDefault="009B3376" w:rsidP="00DF60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:rsidR="009B3376" w:rsidRPr="009B3376" w:rsidRDefault="00051357" w:rsidP="00DF60CE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B3376"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9B337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внесении изменений в Решение Думы города Ханты-Мансийска                        от 25 ноября 2011 </w:t>
            </w: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года № 133 «Об установлении дополнительных оснований признания безнадежными к взысканию недоимки, задолженности по пеням и штрафам по местным налогам»</w:t>
            </w:r>
            <w:r w:rsidRPr="009B337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9B3376" w:rsidRPr="009B3376" w:rsidTr="009B3376">
        <w:trPr>
          <w:trHeight w:val="856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B3376" w:rsidRPr="009B3376" w:rsidRDefault="009B3376" w:rsidP="00DF60C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Граф Олеся Ильинична</w:t>
            </w:r>
            <w:r w:rsidRPr="009B3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директор Департамента управления финансами Администрации города                                Ханты-Мансийска</w:t>
            </w:r>
          </w:p>
        </w:tc>
      </w:tr>
    </w:tbl>
    <w:p w:rsidR="009B3376" w:rsidRDefault="009B3376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8825DE" w:rsidRPr="008825DE" w:rsidTr="00051357">
        <w:trPr>
          <w:trHeight w:val="870"/>
        </w:trPr>
        <w:tc>
          <w:tcPr>
            <w:tcW w:w="426" w:type="dxa"/>
            <w:hideMark/>
          </w:tcPr>
          <w:p w:rsidR="008825DE" w:rsidRPr="008825DE" w:rsidRDefault="008825DE" w:rsidP="00DF60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8825DE" w:rsidRPr="008825DE" w:rsidRDefault="00051357" w:rsidP="00DF60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825DE" w:rsidRPr="00882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8825DE" w:rsidRPr="008825DE" w:rsidRDefault="008825DE" w:rsidP="00DF60C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8825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21 июля 2011 года № 69 «О Департаменте образования Администрации города Ханты-Мансийска»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825DE" w:rsidRPr="008825DE" w:rsidTr="00051357">
        <w:trPr>
          <w:trHeight w:val="551"/>
        </w:trPr>
        <w:tc>
          <w:tcPr>
            <w:tcW w:w="1276" w:type="dxa"/>
            <w:gridSpan w:val="3"/>
          </w:tcPr>
          <w:p w:rsidR="008825DE" w:rsidRPr="008825DE" w:rsidRDefault="008825DE" w:rsidP="00DF60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825DE" w:rsidRPr="008825DE" w:rsidRDefault="008825DE" w:rsidP="00DF60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8825DE" w:rsidRPr="008825DE" w:rsidRDefault="008825DE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Тыщенко Ольга Григорьевна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– директор</w:t>
            </w:r>
            <w:r w:rsidRPr="008825D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Департамента образования Администрации города Ханты-Мансийска</w:t>
            </w:r>
          </w:p>
        </w:tc>
      </w:tr>
    </w:tbl>
    <w:p w:rsidR="009B3376" w:rsidRPr="009B3376" w:rsidRDefault="009B3376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381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B3376"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</w:rPr>
            </w:pPr>
            <w:r w:rsidRPr="009B3376">
              <w:rPr>
                <w:rStyle w:val="a8"/>
                <w:rFonts w:ascii="Times New Roman" w:eastAsia="Arial Unicode MS" w:hAnsi="Times New Roman" w:cs="Times New Roman"/>
                <w:b/>
                <w:i w:val="0"/>
                <w:sz w:val="28"/>
                <w:szCs w:val="28"/>
              </w:rPr>
              <w:t xml:space="preserve">О внесении изменений в Решение Думы города Ханты-Мансийска                       от 21 июля 2011 года № 70 «О Департаменте градостроительства </w:t>
            </w:r>
            <w:r w:rsidRPr="009B33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</w:r>
            <w:r w:rsidRPr="009B3376">
              <w:rPr>
                <w:rStyle w:val="a8"/>
                <w:rFonts w:ascii="Times New Roman" w:eastAsia="Arial Unicode MS" w:hAnsi="Times New Roman" w:cs="Times New Roman"/>
                <w:b/>
                <w:i w:val="0"/>
                <w:sz w:val="28"/>
                <w:szCs w:val="28"/>
              </w:rPr>
              <w:t>и архитектуры Администрации города Ханты-Мансийска».</w:t>
            </w:r>
          </w:p>
        </w:tc>
      </w:tr>
      <w:tr w:rsidR="009B3376" w:rsidRPr="009B3376" w:rsidTr="008825DE">
        <w:trPr>
          <w:trHeight w:val="369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9B3376" w:rsidRPr="009B3376" w:rsidRDefault="009B3376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9B3376" w:rsidRPr="009B3376" w:rsidRDefault="009B3376" w:rsidP="00DF60C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9B3376">
              <w:rPr>
                <w:b/>
                <w:bCs/>
                <w:sz w:val="28"/>
                <w:szCs w:val="28"/>
                <w:lang w:eastAsia="en-US"/>
              </w:rPr>
              <w:t xml:space="preserve">Гурин Александр Сергеевич </w:t>
            </w:r>
            <w:r w:rsidRPr="009B3376">
              <w:rPr>
                <w:bCs/>
                <w:sz w:val="28"/>
                <w:szCs w:val="28"/>
                <w:lang w:eastAsia="en-US"/>
              </w:rPr>
              <w:t>– исполняющий обязанности директора Департамента градостроительства и архитектуры Администрации города Ханты-Мансийска</w:t>
            </w:r>
            <w:r w:rsidRPr="009B337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B3376" w:rsidRPr="009B3376" w:rsidRDefault="009B3376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562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от 21 февраля 2020 года № 403-</w:t>
            </w:r>
            <w:r w:rsidRPr="009B33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«Об утверждении Порядка организации и проведения общественных обсуждений или публичных слушаний в сфере градостроительной деятельности в городе                         Ханты-Мансийске».</w:t>
            </w:r>
          </w:p>
        </w:tc>
      </w:tr>
      <w:tr w:rsidR="009B3376" w:rsidRPr="009B3376" w:rsidTr="008825DE">
        <w:trPr>
          <w:trHeight w:val="284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Гурин Александр Сергеевич – 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директора Департамента градостроительства и архитектуры</w:t>
            </w: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9B3376" w:rsidRPr="009B3376" w:rsidRDefault="009B3376" w:rsidP="00DF60CE">
      <w:pPr>
        <w:pStyle w:val="a4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381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программы «</w:t>
            </w:r>
            <w:r w:rsidRPr="009B33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Комплексное развитие социальной</w:t>
            </w: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33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инфраструктуры городского округа город Ханты-Мансийск на 2018-2033 годы</w:t>
            </w: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» за 2022 год.</w:t>
            </w:r>
          </w:p>
        </w:tc>
      </w:tr>
      <w:tr w:rsidR="009B3376" w:rsidRPr="009B3376" w:rsidTr="008825DE">
        <w:trPr>
          <w:trHeight w:val="269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9B3376" w:rsidRPr="009B3376" w:rsidRDefault="009B3376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9B3376" w:rsidRPr="009B3376" w:rsidRDefault="009B3376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9B3376">
              <w:rPr>
                <w:b/>
                <w:bCs/>
                <w:sz w:val="28"/>
                <w:szCs w:val="28"/>
                <w:lang w:eastAsia="en-US"/>
              </w:rPr>
              <w:t xml:space="preserve">Гурин Александр Сергеевич </w:t>
            </w:r>
            <w:r w:rsidRPr="009B3376">
              <w:rPr>
                <w:bCs/>
                <w:sz w:val="28"/>
                <w:szCs w:val="28"/>
                <w:lang w:eastAsia="en-US"/>
              </w:rPr>
              <w:t>– исполняющий обязанности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9B3376" w:rsidRPr="009B3376" w:rsidRDefault="009B3376" w:rsidP="00DF60CE">
      <w:pPr>
        <w:pStyle w:val="a4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381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ходе реализации Программы «Комплексное развитие систем коммунальной инфраструктуры города Ханты-Мансийска на 2017-2023 годы».</w:t>
            </w:r>
          </w:p>
        </w:tc>
      </w:tr>
      <w:tr w:rsidR="009B3376" w:rsidRPr="009B3376" w:rsidTr="008825DE">
        <w:trPr>
          <w:trHeight w:val="269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9B3376" w:rsidRPr="009B3376" w:rsidRDefault="009B3376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9B3376" w:rsidRPr="009B3376" w:rsidRDefault="009B3376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9B3376">
              <w:rPr>
                <w:b/>
                <w:bCs/>
                <w:sz w:val="28"/>
                <w:szCs w:val="28"/>
                <w:lang w:eastAsia="en-US"/>
              </w:rPr>
              <w:t xml:space="preserve">Волчков Сергей Анатольевич – </w:t>
            </w:r>
            <w:r w:rsidRPr="009B3376">
              <w:rPr>
                <w:bCs/>
                <w:sz w:val="28"/>
                <w:szCs w:val="28"/>
                <w:lang w:eastAsia="en-US"/>
              </w:rPr>
              <w:t>заместитель</w:t>
            </w:r>
            <w:r w:rsidRPr="009B337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B3376">
              <w:rPr>
                <w:bCs/>
                <w:sz w:val="28"/>
                <w:szCs w:val="28"/>
                <w:lang w:eastAsia="en-US"/>
              </w:rPr>
              <w:t>Главы города Ханты-Мансийска, директор Департамента городского хозяйства Администрации города                          Ханты-Мансийска</w:t>
            </w:r>
          </w:p>
        </w:tc>
      </w:tr>
    </w:tbl>
    <w:p w:rsidR="009B3376" w:rsidRPr="009B3376" w:rsidRDefault="009B3376" w:rsidP="00DF60CE">
      <w:pPr>
        <w:pStyle w:val="a4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381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ходе реализации программы комплексного развития транспортной инфраструктуры города Ханты-Мансийска на 2018-2033 годы за 2022 год.</w:t>
            </w:r>
          </w:p>
        </w:tc>
      </w:tr>
      <w:tr w:rsidR="009B3376" w:rsidRPr="009B3376" w:rsidTr="008825DE">
        <w:trPr>
          <w:trHeight w:val="269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9B3376" w:rsidRPr="009B3376" w:rsidRDefault="009B3376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9B3376" w:rsidRPr="009B3376" w:rsidRDefault="009B3376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9B3376">
              <w:rPr>
                <w:b/>
                <w:bCs/>
                <w:sz w:val="28"/>
                <w:szCs w:val="28"/>
                <w:lang w:eastAsia="en-US"/>
              </w:rPr>
              <w:t xml:space="preserve">Шелковой Виталий Васильевич </w:t>
            </w:r>
            <w:r w:rsidRPr="009B3376">
              <w:rPr>
                <w:bCs/>
                <w:sz w:val="28"/>
                <w:szCs w:val="28"/>
                <w:lang w:eastAsia="en-US"/>
              </w:rPr>
              <w:t>– заместитель начальника управления транспорта, связи и дорог Администрации города Ханты-Мансийска</w:t>
            </w:r>
          </w:p>
        </w:tc>
      </w:tr>
    </w:tbl>
    <w:p w:rsidR="009B3376" w:rsidRPr="009B3376" w:rsidRDefault="009B3376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562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B33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                         от 29 сентября 2017 года № 155-</w:t>
            </w:r>
            <w:r w:rsidRPr="009B33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9B33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РД «О Порядке размещения       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                  и предоставления этих сведений для опубликования средствам массовой информации».</w:t>
            </w:r>
          </w:p>
        </w:tc>
      </w:tr>
      <w:tr w:rsidR="009B3376" w:rsidRPr="009B3376" w:rsidTr="008825DE">
        <w:trPr>
          <w:trHeight w:val="284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Плесовских Дарья Константиновна </w:t>
            </w: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9B337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9B33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9B3376" w:rsidRPr="00051357" w:rsidRDefault="009B3376" w:rsidP="009B33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1002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23 декабря 2022 года № 130-VII РД «О Порядке страхования лиц, замещающих муниципальные должности в Счетной палате города Ханты-Мансийска».</w:t>
            </w:r>
          </w:p>
        </w:tc>
      </w:tr>
      <w:tr w:rsidR="009B3376" w:rsidRPr="009B3376" w:rsidTr="008825DE">
        <w:trPr>
          <w:trHeight w:val="284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– 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управления Администрации города        Ханты-Мансийска</w:t>
            </w:r>
          </w:p>
        </w:tc>
      </w:tr>
    </w:tbl>
    <w:p w:rsidR="009B3376" w:rsidRPr="009B3376" w:rsidRDefault="009B3376" w:rsidP="00DF60CE">
      <w:pPr>
        <w:pStyle w:val="a4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451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от 31 октября 2016 года № 30-VI РД «О Положении о размере, порядке                  и условиях предоставления гарантий, установленных Уставом города Ханты-Мансийска, лицам, замещающим муниципальные должности                       на постоянной основе в городе Ханты-Мансийске».</w:t>
            </w:r>
          </w:p>
        </w:tc>
      </w:tr>
      <w:tr w:rsidR="009B3376" w:rsidRPr="009B3376" w:rsidTr="008825DE">
        <w:trPr>
          <w:trHeight w:val="284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– 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управления Администрации города        Ханты-Мансийска</w:t>
            </w:r>
          </w:p>
        </w:tc>
      </w:tr>
    </w:tbl>
    <w:p w:rsidR="009B3376" w:rsidRPr="009B3376" w:rsidRDefault="009B3376" w:rsidP="00347982">
      <w:pPr>
        <w:pStyle w:val="a4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1985"/>
        <w:gridCol w:w="7371"/>
      </w:tblGrid>
      <w:tr w:rsidR="009B3376" w:rsidRPr="009B3376" w:rsidTr="008825DE">
        <w:trPr>
          <w:trHeight w:val="562"/>
        </w:trPr>
        <w:tc>
          <w:tcPr>
            <w:tcW w:w="425" w:type="dxa"/>
            <w:hideMark/>
          </w:tcPr>
          <w:p w:rsidR="009B3376" w:rsidRPr="009B3376" w:rsidRDefault="009B3376" w:rsidP="00DF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B33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                           от 28 мая 2010 года № 982 «О п</w:t>
            </w: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оложении о гарантиях и компенсациях для лиц, проживающих в городе Ханты-Мансийске и работающих                        в организациях, финансируемых из бюджета города Ханты-</w:t>
            </w:r>
            <w:proofErr w:type="gramStart"/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Мансийска, </w:t>
            </w:r>
            <w:r w:rsidRPr="009B33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Pr="009B33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а также в организациях, получающих субсидии из бюджета города Ханты-Мансийска на финансовое обеспечение выполнения муниципального задания</w:t>
            </w:r>
            <w:r w:rsidRPr="009B33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».</w:t>
            </w:r>
          </w:p>
        </w:tc>
      </w:tr>
      <w:tr w:rsidR="009B3376" w:rsidRPr="009B3376" w:rsidTr="008825DE">
        <w:trPr>
          <w:trHeight w:val="284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– 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управления Администрации города                              Ханты-Мансийска</w:t>
            </w:r>
          </w:p>
        </w:tc>
      </w:tr>
    </w:tbl>
    <w:p w:rsidR="009B3376" w:rsidRPr="009B3376" w:rsidRDefault="009B3376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562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 w:rsidRPr="009B33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от 27 декабря 2016 года № 59-</w:t>
            </w:r>
            <w:r w:rsidRPr="009B337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B33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РД «О Регламенте Думы города </w:t>
            </w:r>
            <w:r w:rsidRPr="009B33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Ханты-Мансийска».</w:t>
            </w:r>
          </w:p>
        </w:tc>
      </w:tr>
      <w:tr w:rsidR="009B3376" w:rsidRPr="009B3376" w:rsidTr="008825DE">
        <w:trPr>
          <w:trHeight w:val="284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Пенчуков Константин Львович – 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9B3376" w:rsidRPr="009B3376" w:rsidRDefault="009B3376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B3376" w:rsidRPr="009B3376" w:rsidTr="008825DE">
        <w:trPr>
          <w:trHeight w:val="562"/>
        </w:trPr>
        <w:tc>
          <w:tcPr>
            <w:tcW w:w="426" w:type="dxa"/>
            <w:hideMark/>
          </w:tcPr>
          <w:p w:rsidR="009B3376" w:rsidRPr="009B3376" w:rsidRDefault="009B3376" w:rsidP="00DF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B3376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9B3376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B3376" w:rsidRPr="009B3376" w:rsidRDefault="009B3376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членов Общественной палаты города                                      Ханты-Мансийска.</w:t>
            </w:r>
          </w:p>
        </w:tc>
      </w:tr>
      <w:tr w:rsidR="009B3376" w:rsidRPr="009B3376" w:rsidTr="008825DE">
        <w:trPr>
          <w:trHeight w:val="284"/>
        </w:trPr>
        <w:tc>
          <w:tcPr>
            <w:tcW w:w="1276" w:type="dxa"/>
            <w:gridSpan w:val="3"/>
          </w:tcPr>
          <w:p w:rsidR="009B3376" w:rsidRPr="009B3376" w:rsidRDefault="009B3376" w:rsidP="00DF60C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9B3376" w:rsidRPr="009B3376" w:rsidRDefault="009B3376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B3376" w:rsidRPr="009B3376" w:rsidRDefault="009B3376" w:rsidP="00DF60C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Пенчуков Константин Львович – 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F1248E" w:rsidRPr="009B3376" w:rsidRDefault="00F1248E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144F35" w:rsidRPr="009B3376" w:rsidTr="009E22AE">
        <w:trPr>
          <w:trHeight w:val="231"/>
        </w:trPr>
        <w:tc>
          <w:tcPr>
            <w:tcW w:w="426" w:type="dxa"/>
          </w:tcPr>
          <w:p w:rsidR="00144F35" w:rsidRPr="009B3376" w:rsidRDefault="00144F35" w:rsidP="00DF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4F35" w:rsidRPr="009B3376" w:rsidRDefault="00051357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327AA"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44F35"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144F35" w:rsidRPr="009B3376" w:rsidRDefault="00144F35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144F35" w:rsidRPr="009B3376" w:rsidTr="009E22AE">
        <w:trPr>
          <w:trHeight w:val="312"/>
        </w:trPr>
        <w:tc>
          <w:tcPr>
            <w:tcW w:w="1276" w:type="dxa"/>
            <w:gridSpan w:val="3"/>
          </w:tcPr>
          <w:p w:rsidR="00144F35" w:rsidRPr="009B3376" w:rsidRDefault="00144F35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44F35" w:rsidRPr="009B3376" w:rsidRDefault="00144F35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144F35" w:rsidRPr="009B3376" w:rsidRDefault="00144F35" w:rsidP="00DF60CE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9B3376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9B337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B3376">
              <w:rPr>
                <w:snapToGrid w:val="0"/>
                <w:sz w:val="28"/>
                <w:szCs w:val="28"/>
                <w:lang w:eastAsia="en-US"/>
              </w:rPr>
              <w:t>– заместитель Председателя Думы города Ханты-Мансийска</w:t>
            </w:r>
          </w:p>
        </w:tc>
      </w:tr>
    </w:tbl>
    <w:p w:rsidR="00144F35" w:rsidRPr="009B3376" w:rsidRDefault="00144F35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39"/>
      </w:tblGrid>
      <w:tr w:rsidR="00144F35" w:rsidRPr="009B3376" w:rsidTr="009E22AE">
        <w:trPr>
          <w:trHeight w:val="195"/>
        </w:trPr>
        <w:tc>
          <w:tcPr>
            <w:tcW w:w="425" w:type="dxa"/>
          </w:tcPr>
          <w:p w:rsidR="00144F35" w:rsidRPr="009B3376" w:rsidRDefault="00144F35" w:rsidP="00DF6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44F35" w:rsidRPr="009B3376" w:rsidRDefault="00051357" w:rsidP="00DF6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327AA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44F35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144F35" w:rsidRPr="009B3376" w:rsidRDefault="00144F35" w:rsidP="00DF60CE">
            <w:pPr>
              <w:pStyle w:val="a3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B3376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C87315" w:rsidRPr="009B3376" w:rsidRDefault="00C87315" w:rsidP="00C8731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Pr="009B3376" w:rsidRDefault="008E1034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E7EF6" w:rsidRPr="009B3376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3376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Pr="009B3376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6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122"/>
      </w:tblGrid>
      <w:tr w:rsidR="00CE7EF6" w:rsidRPr="009B3376" w:rsidTr="00144F35">
        <w:trPr>
          <w:trHeight w:val="562"/>
        </w:trPr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RPr="009B3376" w:rsidTr="00144F35">
        <w:trPr>
          <w:trHeight w:val="562"/>
        </w:trPr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50203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94C2A"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</w:t>
            </w:r>
            <w:r w:rsidR="00502037"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межрайонный прокурор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CE7EF6" w:rsidRPr="009B3376" w:rsidTr="00144F35">
        <w:trPr>
          <w:trHeight w:val="562"/>
        </w:trPr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RPr="009B3376" w:rsidTr="00144F35">
        <w:trPr>
          <w:trHeight w:val="434"/>
        </w:trPr>
        <w:tc>
          <w:tcPr>
            <w:tcW w:w="3544" w:type="dxa"/>
            <w:hideMark/>
          </w:tcPr>
          <w:p w:rsidR="006B46DC" w:rsidRPr="009B3376" w:rsidRDefault="00F1248E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F1248E" w:rsidRPr="009B3376" w:rsidRDefault="00F1248E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F124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</w:t>
            </w:r>
            <w:r w:rsidR="006B46DC"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районной инспекции ФНС России 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CE7EF6" w:rsidRPr="009B3376" w:rsidTr="00144F35">
        <w:trPr>
          <w:trHeight w:val="434"/>
        </w:trPr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CE7EF6" w:rsidRPr="009B3376" w:rsidTr="00144F35"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</w:t>
            </w:r>
            <w:r w:rsidR="00FD7BFE"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Ханты-Мансийска,</w:t>
            </w:r>
          </w:p>
        </w:tc>
      </w:tr>
      <w:tr w:rsidR="00F1248E" w:rsidRPr="009B3376" w:rsidTr="0048204A">
        <w:tc>
          <w:tcPr>
            <w:tcW w:w="3544" w:type="dxa"/>
            <w:hideMark/>
          </w:tcPr>
          <w:p w:rsidR="00F1248E" w:rsidRPr="009B3376" w:rsidRDefault="00F1248E" w:rsidP="00482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F1248E" w:rsidRPr="009B3376" w:rsidRDefault="00F1248E" w:rsidP="00482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122" w:type="dxa"/>
            <w:hideMark/>
          </w:tcPr>
          <w:p w:rsidR="00F1248E" w:rsidRPr="009B3376" w:rsidRDefault="00F1248E" w:rsidP="004820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9B3376" w:rsidTr="00144F35"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9B3376" w:rsidTr="00144F35">
        <w:tc>
          <w:tcPr>
            <w:tcW w:w="3544" w:type="dxa"/>
            <w:hideMark/>
          </w:tcPr>
          <w:p w:rsidR="00F1248E" w:rsidRPr="009B3376" w:rsidRDefault="00F1248E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E7EF6" w:rsidRPr="009B3376" w:rsidRDefault="00F1248E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  <w:r w:rsidR="00CE7EF6"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22" w:type="dxa"/>
            <w:hideMark/>
          </w:tcPr>
          <w:p w:rsidR="00CE7EF6" w:rsidRPr="009B3376" w:rsidRDefault="00CE7EF6" w:rsidP="00F124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248E" w:rsidRPr="009B337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CE7EF6" w:rsidRPr="009B3376" w:rsidTr="00144F35"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Марютин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122" w:type="dxa"/>
          </w:tcPr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9B3376" w:rsidTr="00144F35"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02037" w:rsidRPr="009B3376" w:rsidTr="00144F35">
        <w:tc>
          <w:tcPr>
            <w:tcW w:w="3544" w:type="dxa"/>
            <w:hideMark/>
          </w:tcPr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122" w:type="dxa"/>
            <w:hideMark/>
          </w:tcPr>
          <w:p w:rsidR="00502037" w:rsidRPr="009B3376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502037" w:rsidRPr="009B3376" w:rsidTr="00144F35">
        <w:tc>
          <w:tcPr>
            <w:tcW w:w="3544" w:type="dxa"/>
            <w:hideMark/>
          </w:tcPr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122" w:type="dxa"/>
            <w:hideMark/>
          </w:tcPr>
          <w:p w:rsidR="00502037" w:rsidRPr="009B3376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502037" w:rsidRPr="009B3376" w:rsidTr="00144F35">
        <w:tc>
          <w:tcPr>
            <w:tcW w:w="3544" w:type="dxa"/>
            <w:hideMark/>
          </w:tcPr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122" w:type="dxa"/>
            <w:hideMark/>
          </w:tcPr>
          <w:p w:rsidR="00502037" w:rsidRPr="009B3376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02037" w:rsidRPr="009B3376" w:rsidTr="00144F35">
        <w:tc>
          <w:tcPr>
            <w:tcW w:w="3544" w:type="dxa"/>
            <w:hideMark/>
          </w:tcPr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122" w:type="dxa"/>
            <w:hideMark/>
          </w:tcPr>
          <w:p w:rsidR="00502037" w:rsidRPr="009B3376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2037" w:rsidRPr="009B3376" w:rsidRDefault="00502037" w:rsidP="00E51733">
      <w:pPr>
        <w:spacing w:line="240" w:lineRule="auto"/>
        <w:rPr>
          <w:rFonts w:ascii="Times New Roman" w:hAnsi="Times New Roman" w:cs="Times New Roman"/>
        </w:rPr>
      </w:pPr>
    </w:p>
    <w:sectPr w:rsidR="00502037" w:rsidRPr="009B3376" w:rsidSect="00457F8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30816"/>
    <w:rsid w:val="00044514"/>
    <w:rsid w:val="00051357"/>
    <w:rsid w:val="00087ADB"/>
    <w:rsid w:val="000A7BF3"/>
    <w:rsid w:val="000C0F0C"/>
    <w:rsid w:val="000D6034"/>
    <w:rsid w:val="000F1691"/>
    <w:rsid w:val="00144F35"/>
    <w:rsid w:val="001B4DEE"/>
    <w:rsid w:val="001D1C63"/>
    <w:rsid w:val="00240B65"/>
    <w:rsid w:val="00243190"/>
    <w:rsid w:val="00246D86"/>
    <w:rsid w:val="00295645"/>
    <w:rsid w:val="002A6C70"/>
    <w:rsid w:val="002B0C3C"/>
    <w:rsid w:val="002F77B2"/>
    <w:rsid w:val="00347982"/>
    <w:rsid w:val="00355698"/>
    <w:rsid w:val="00394C2A"/>
    <w:rsid w:val="003B6647"/>
    <w:rsid w:val="004149FF"/>
    <w:rsid w:val="00457F81"/>
    <w:rsid w:val="0049166A"/>
    <w:rsid w:val="004B6A3C"/>
    <w:rsid w:val="00502037"/>
    <w:rsid w:val="00521211"/>
    <w:rsid w:val="0057148C"/>
    <w:rsid w:val="00572CC9"/>
    <w:rsid w:val="005C5DFF"/>
    <w:rsid w:val="006B46DC"/>
    <w:rsid w:val="00704D18"/>
    <w:rsid w:val="0074077B"/>
    <w:rsid w:val="007852FE"/>
    <w:rsid w:val="00792E6E"/>
    <w:rsid w:val="0082204D"/>
    <w:rsid w:val="00832D3A"/>
    <w:rsid w:val="008825DE"/>
    <w:rsid w:val="008B376D"/>
    <w:rsid w:val="008B44E4"/>
    <w:rsid w:val="008E1034"/>
    <w:rsid w:val="00905340"/>
    <w:rsid w:val="00916C82"/>
    <w:rsid w:val="0093321B"/>
    <w:rsid w:val="00965DF8"/>
    <w:rsid w:val="009839FA"/>
    <w:rsid w:val="009B3376"/>
    <w:rsid w:val="009B6041"/>
    <w:rsid w:val="009E22AE"/>
    <w:rsid w:val="00A1036B"/>
    <w:rsid w:val="00A128CD"/>
    <w:rsid w:val="00A327AA"/>
    <w:rsid w:val="00B27F58"/>
    <w:rsid w:val="00B41445"/>
    <w:rsid w:val="00BD3890"/>
    <w:rsid w:val="00C003C7"/>
    <w:rsid w:val="00C86535"/>
    <w:rsid w:val="00C865EA"/>
    <w:rsid w:val="00C87315"/>
    <w:rsid w:val="00CB03ED"/>
    <w:rsid w:val="00CC2350"/>
    <w:rsid w:val="00CE3988"/>
    <w:rsid w:val="00CE7EF6"/>
    <w:rsid w:val="00D17166"/>
    <w:rsid w:val="00D34BA3"/>
    <w:rsid w:val="00D91A21"/>
    <w:rsid w:val="00DD6E40"/>
    <w:rsid w:val="00DF60CE"/>
    <w:rsid w:val="00E51733"/>
    <w:rsid w:val="00E532E4"/>
    <w:rsid w:val="00ED0005"/>
    <w:rsid w:val="00F1248E"/>
    <w:rsid w:val="00F3428F"/>
    <w:rsid w:val="00F907C6"/>
    <w:rsid w:val="00FB681E"/>
    <w:rsid w:val="00FD3849"/>
    <w:rsid w:val="00FD7BFE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">
    <w:name w:val="Body Text 3"/>
    <w:basedOn w:val="a"/>
    <w:link w:val="30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44</cp:revision>
  <cp:lastPrinted>2023-02-17T03:42:00Z</cp:lastPrinted>
  <dcterms:created xsi:type="dcterms:W3CDTF">2023-01-25T06:53:00Z</dcterms:created>
  <dcterms:modified xsi:type="dcterms:W3CDTF">2023-04-26T04:25:00Z</dcterms:modified>
</cp:coreProperties>
</file>