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23D" w:rsidRPr="00CF2111" w:rsidRDefault="0023023D">
      <w:pPr>
        <w:rPr>
          <w:vanish/>
          <w:sz w:val="24"/>
          <w:szCs w:val="24"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23023D" w:rsidRPr="00CF2111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0A3F7D" w:rsidRPr="000A3F7D" w:rsidRDefault="000A3F7D" w:rsidP="0021796A">
            <w:pPr>
              <w:ind w:right="141" w:firstLine="420"/>
              <w:jc w:val="right"/>
              <w:rPr>
                <w:bCs/>
                <w:color w:val="000000"/>
                <w:sz w:val="24"/>
                <w:szCs w:val="24"/>
              </w:rPr>
            </w:pPr>
            <w:r w:rsidRPr="000A3F7D">
              <w:rPr>
                <w:bCs/>
                <w:color w:val="000000"/>
                <w:sz w:val="24"/>
                <w:szCs w:val="24"/>
              </w:rPr>
              <w:t>Приложение 5</w:t>
            </w:r>
          </w:p>
          <w:p w:rsidR="000A3F7D" w:rsidRPr="000A3F7D" w:rsidRDefault="000A3F7D" w:rsidP="0021796A">
            <w:pPr>
              <w:ind w:right="141" w:firstLine="420"/>
              <w:jc w:val="right"/>
              <w:rPr>
                <w:bCs/>
                <w:color w:val="000000"/>
                <w:sz w:val="24"/>
                <w:szCs w:val="24"/>
              </w:rPr>
            </w:pPr>
            <w:r w:rsidRPr="000A3F7D">
              <w:rPr>
                <w:bCs/>
                <w:color w:val="000000"/>
                <w:sz w:val="24"/>
                <w:szCs w:val="24"/>
              </w:rPr>
              <w:t>к Решению Думы города Ханты-Мансийска</w:t>
            </w:r>
          </w:p>
          <w:p w:rsidR="000A3F7D" w:rsidRPr="000A3F7D" w:rsidRDefault="000A3F7D" w:rsidP="0021796A">
            <w:pPr>
              <w:ind w:right="141" w:firstLine="420"/>
              <w:jc w:val="right"/>
              <w:rPr>
                <w:bCs/>
                <w:color w:val="000000"/>
                <w:sz w:val="24"/>
                <w:szCs w:val="24"/>
              </w:rPr>
            </w:pPr>
            <w:r w:rsidRPr="000A3F7D">
              <w:rPr>
                <w:bCs/>
                <w:color w:val="000000"/>
                <w:sz w:val="24"/>
                <w:szCs w:val="24"/>
              </w:rPr>
              <w:t xml:space="preserve">                                                   от</w:t>
            </w:r>
            <w:r w:rsidR="00236CD3">
              <w:rPr>
                <w:bCs/>
                <w:color w:val="000000"/>
                <w:sz w:val="24"/>
                <w:szCs w:val="24"/>
              </w:rPr>
              <w:t xml:space="preserve"> 24</w:t>
            </w:r>
            <w:bookmarkStart w:id="0" w:name="_GoBack"/>
            <w:bookmarkEnd w:id="0"/>
            <w:r w:rsidR="00236CD3">
              <w:rPr>
                <w:bCs/>
                <w:color w:val="000000"/>
                <w:sz w:val="24"/>
                <w:szCs w:val="24"/>
              </w:rPr>
              <w:t xml:space="preserve"> декабря 2021 года  № 26</w:t>
            </w:r>
            <w:r w:rsidRPr="000A3F7D">
              <w:rPr>
                <w:bCs/>
                <w:color w:val="000000"/>
                <w:sz w:val="24"/>
                <w:szCs w:val="24"/>
              </w:rPr>
              <w:t>-VII РД</w:t>
            </w:r>
          </w:p>
          <w:p w:rsidR="000A3F7D" w:rsidRPr="000A3F7D" w:rsidRDefault="000A3F7D" w:rsidP="0021796A">
            <w:pPr>
              <w:ind w:right="141" w:firstLine="42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3023D" w:rsidRPr="00CF2111" w:rsidRDefault="004C6D33" w:rsidP="0021796A">
            <w:pPr>
              <w:ind w:right="141" w:firstLine="420"/>
              <w:jc w:val="center"/>
              <w:rPr>
                <w:sz w:val="24"/>
                <w:szCs w:val="24"/>
              </w:rPr>
            </w:pPr>
            <w:r w:rsidRPr="000A3F7D">
              <w:rPr>
                <w:bCs/>
                <w:color w:val="000000"/>
                <w:sz w:val="24"/>
                <w:szCs w:val="24"/>
              </w:rPr>
              <w:t xml:space="preserve">Распределение бюджетных ассигнований бюджета города Ханты-Мансийска по целевым </w:t>
            </w:r>
            <w:r w:rsidR="0021796A">
              <w:rPr>
                <w:bCs/>
                <w:color w:val="000000"/>
                <w:sz w:val="24"/>
                <w:szCs w:val="24"/>
              </w:rPr>
              <w:t xml:space="preserve">               </w:t>
            </w:r>
            <w:r w:rsidRPr="000A3F7D">
              <w:rPr>
                <w:bCs/>
                <w:color w:val="000000"/>
                <w:sz w:val="24"/>
                <w:szCs w:val="24"/>
              </w:rPr>
              <w:t>статьям (муниципальным программам и непрограмм</w:t>
            </w:r>
            <w:r w:rsidR="00020700">
              <w:rPr>
                <w:bCs/>
                <w:color w:val="000000"/>
                <w:sz w:val="24"/>
                <w:szCs w:val="24"/>
              </w:rPr>
              <w:t>ным направлениям деятельности),</w:t>
            </w:r>
            <w:r w:rsidR="0021796A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A3F7D">
              <w:rPr>
                <w:bCs/>
                <w:color w:val="000000"/>
                <w:sz w:val="24"/>
                <w:szCs w:val="24"/>
              </w:rPr>
              <w:t>группам (группам и подгруппам) видов расходов классификации расходов бюджетов на 2022 год</w:t>
            </w:r>
          </w:p>
        </w:tc>
      </w:tr>
    </w:tbl>
    <w:p w:rsidR="0023023D" w:rsidRPr="00CF2111" w:rsidRDefault="0023023D">
      <w:pPr>
        <w:rPr>
          <w:vanish/>
          <w:sz w:val="24"/>
          <w:szCs w:val="24"/>
        </w:rPr>
      </w:pPr>
    </w:p>
    <w:tbl>
      <w:tblPr>
        <w:tblOverlap w:val="never"/>
        <w:tblW w:w="1048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23023D" w:rsidRPr="00CF2111">
        <w:trPr>
          <w:jc w:val="right"/>
        </w:trPr>
        <w:tc>
          <w:tcPr>
            <w:tcW w:w="10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023D" w:rsidRPr="00CF2111" w:rsidRDefault="004C6D33" w:rsidP="00477F10">
            <w:pPr>
              <w:ind w:right="283"/>
              <w:jc w:val="right"/>
              <w:rPr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рублей</w:t>
            </w:r>
          </w:p>
        </w:tc>
      </w:tr>
    </w:tbl>
    <w:p w:rsidR="0023023D" w:rsidRPr="00CF2111" w:rsidRDefault="0023023D">
      <w:pPr>
        <w:rPr>
          <w:vanish/>
          <w:sz w:val="24"/>
          <w:szCs w:val="24"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5445"/>
        <w:gridCol w:w="1927"/>
        <w:gridCol w:w="1077"/>
        <w:gridCol w:w="2040"/>
      </w:tblGrid>
      <w:tr w:rsidR="0023023D" w:rsidRPr="00CF2111">
        <w:trPr>
          <w:tblHeader/>
        </w:trPr>
        <w:tc>
          <w:tcPr>
            <w:tcW w:w="54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2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95"/>
            </w:tblGrid>
            <w:tr w:rsidR="0023023D" w:rsidRPr="00CF2111">
              <w:trPr>
                <w:jc w:val="center"/>
              </w:trPr>
              <w:tc>
                <w:tcPr>
                  <w:tcW w:w="52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023D" w:rsidRPr="00CF2111" w:rsidRDefault="004C6D33">
                  <w:pPr>
                    <w:jc w:val="center"/>
                    <w:rPr>
                      <w:sz w:val="24"/>
                      <w:szCs w:val="24"/>
                    </w:rPr>
                  </w:pPr>
                  <w:r w:rsidRPr="00CF2111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3023D" w:rsidRPr="00CF2111" w:rsidRDefault="00230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023D" w:rsidRPr="00CF2111" w:rsidRDefault="00230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23023D" w:rsidRPr="00CF2111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023D" w:rsidRPr="00CF2111" w:rsidRDefault="004C6D33">
                  <w:pPr>
                    <w:jc w:val="center"/>
                    <w:rPr>
                      <w:sz w:val="24"/>
                      <w:szCs w:val="24"/>
                    </w:rPr>
                  </w:pPr>
                  <w:r w:rsidRPr="00CF2111">
                    <w:rPr>
                      <w:color w:val="000000"/>
                      <w:sz w:val="24"/>
                      <w:szCs w:val="24"/>
                    </w:rPr>
                    <w:t>Целевая статья расходов (ЦСР)</w:t>
                  </w:r>
                </w:p>
              </w:tc>
            </w:tr>
          </w:tbl>
          <w:p w:rsidR="0023023D" w:rsidRPr="00CF2111" w:rsidRDefault="00230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023D" w:rsidRPr="00CF2111" w:rsidRDefault="00230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23023D" w:rsidRPr="00CF2111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023D" w:rsidRPr="00CF2111" w:rsidRDefault="004C6D33">
                  <w:pPr>
                    <w:jc w:val="center"/>
                    <w:rPr>
                      <w:sz w:val="24"/>
                      <w:szCs w:val="24"/>
                    </w:rPr>
                  </w:pPr>
                  <w:r w:rsidRPr="00CF2111">
                    <w:rPr>
                      <w:color w:val="000000"/>
                      <w:sz w:val="24"/>
                      <w:szCs w:val="24"/>
                    </w:rPr>
                    <w:t>Вид ра</w:t>
                  </w:r>
                  <w:r w:rsidRPr="00CF2111">
                    <w:rPr>
                      <w:color w:val="000000"/>
                      <w:sz w:val="24"/>
                      <w:szCs w:val="24"/>
                    </w:rPr>
                    <w:t>с</w:t>
                  </w:r>
                  <w:r w:rsidRPr="00CF2111">
                    <w:rPr>
                      <w:color w:val="000000"/>
                      <w:sz w:val="24"/>
                      <w:szCs w:val="24"/>
                    </w:rPr>
                    <w:t>ходов (ВР)</w:t>
                  </w:r>
                </w:p>
              </w:tc>
            </w:tr>
          </w:tbl>
          <w:p w:rsidR="0023023D" w:rsidRPr="00CF2111" w:rsidRDefault="00230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023D" w:rsidRPr="00CF2111" w:rsidRDefault="00230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90"/>
            </w:tblGrid>
            <w:tr w:rsidR="0023023D" w:rsidRPr="00CF2111">
              <w:trPr>
                <w:jc w:val="center"/>
              </w:trPr>
              <w:tc>
                <w:tcPr>
                  <w:tcW w:w="18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023D" w:rsidRPr="00CF2111" w:rsidRDefault="004C6D33">
                  <w:pPr>
                    <w:jc w:val="center"/>
                    <w:rPr>
                      <w:sz w:val="24"/>
                      <w:szCs w:val="24"/>
                    </w:rPr>
                  </w:pPr>
                  <w:r w:rsidRPr="00CF2111">
                    <w:rPr>
                      <w:color w:val="000000"/>
                      <w:sz w:val="24"/>
                      <w:szCs w:val="24"/>
                    </w:rPr>
                    <w:t>Сумма - всего</w:t>
                  </w:r>
                </w:p>
              </w:tc>
            </w:tr>
          </w:tbl>
          <w:p w:rsidR="0023023D" w:rsidRPr="00CF2111" w:rsidRDefault="0023023D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23023D" w:rsidRPr="00CF2111" w:rsidRDefault="0023023D">
      <w:pPr>
        <w:rPr>
          <w:vanish/>
          <w:sz w:val="24"/>
          <w:szCs w:val="24"/>
        </w:rPr>
      </w:pPr>
      <w:bookmarkStart w:id="2" w:name="__bookmark_2"/>
      <w:bookmarkEnd w:id="2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5445"/>
        <w:gridCol w:w="1927"/>
        <w:gridCol w:w="1077"/>
        <w:gridCol w:w="2040"/>
      </w:tblGrid>
      <w:tr w:rsidR="0023023D" w:rsidRPr="00CF2111">
        <w:trPr>
          <w:tblHeader/>
        </w:trPr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2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95"/>
            </w:tblGrid>
            <w:tr w:rsidR="0023023D" w:rsidRPr="00CF2111">
              <w:trPr>
                <w:jc w:val="center"/>
              </w:trPr>
              <w:tc>
                <w:tcPr>
                  <w:tcW w:w="52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023D" w:rsidRPr="00CF2111" w:rsidRDefault="004C6D33">
                  <w:pPr>
                    <w:jc w:val="center"/>
                    <w:rPr>
                      <w:sz w:val="24"/>
                      <w:szCs w:val="24"/>
                    </w:rPr>
                  </w:pPr>
                  <w:r w:rsidRPr="00CF2111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23023D" w:rsidRPr="00CF2111" w:rsidRDefault="00230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023D" w:rsidRPr="00CF2111" w:rsidRDefault="00230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23023D" w:rsidRPr="00CF2111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023D" w:rsidRPr="00CF2111" w:rsidRDefault="004C6D33">
                  <w:pPr>
                    <w:jc w:val="center"/>
                    <w:rPr>
                      <w:sz w:val="24"/>
                      <w:szCs w:val="24"/>
                    </w:rPr>
                  </w:pPr>
                  <w:r w:rsidRPr="00CF2111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23023D" w:rsidRPr="00CF2111" w:rsidRDefault="00230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023D" w:rsidRPr="00CF2111" w:rsidRDefault="00230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23023D" w:rsidRPr="00CF2111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023D" w:rsidRPr="00CF2111" w:rsidRDefault="004C6D33">
                  <w:pPr>
                    <w:jc w:val="center"/>
                    <w:rPr>
                      <w:sz w:val="24"/>
                      <w:szCs w:val="24"/>
                    </w:rPr>
                  </w:pPr>
                  <w:r w:rsidRPr="00CF2111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23023D" w:rsidRPr="00CF2111" w:rsidRDefault="0023023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023D" w:rsidRPr="00CF2111" w:rsidRDefault="0023023D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90"/>
            </w:tblGrid>
            <w:tr w:rsidR="0023023D" w:rsidRPr="00CF2111">
              <w:trPr>
                <w:jc w:val="center"/>
              </w:trPr>
              <w:tc>
                <w:tcPr>
                  <w:tcW w:w="18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023D" w:rsidRPr="00CF2111" w:rsidRDefault="004C6D33">
                  <w:pPr>
                    <w:jc w:val="center"/>
                    <w:rPr>
                      <w:sz w:val="24"/>
                      <w:szCs w:val="24"/>
                    </w:rPr>
                  </w:pPr>
                  <w:r w:rsidRPr="00CF2111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23023D" w:rsidRPr="00CF2111" w:rsidRDefault="0023023D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"Доступная среда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2 509 636,70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"Проведение комплекса мероприятий по дооборудованию, адаптации об</w:t>
            </w:r>
            <w:r w:rsidRPr="00CF2111">
              <w:rPr>
                <w:color w:val="000000"/>
                <w:sz w:val="24"/>
                <w:szCs w:val="24"/>
              </w:rPr>
              <w:t>ъ</w:t>
            </w:r>
            <w:r w:rsidRPr="00CF2111">
              <w:rPr>
                <w:color w:val="000000"/>
                <w:sz w:val="24"/>
                <w:szCs w:val="24"/>
              </w:rPr>
              <w:t>ектов социальной инфраструктуры города посре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ством сооружения, как внутри зданий, так и сн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ружи, пандусов, поручней, входных групп, лифтов, обустройства территорий, подъездных путей, с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нитарных узлов, ванных комнат, установки спец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ализированного 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1 419 940,70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1 419 940,70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197 980,00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197 980,00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1 221 960,70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1 221 960,70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1 089 696,00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1 089 696,00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1 089 696,00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1 089 696,00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ственной безопасности и правопорядка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16 368 360,29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15 948 963,54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"Обеспечение функцион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рования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"Осуществление госуда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ственных полномочий по созданию администр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тивных комиссий и определению перечня дол</w:t>
            </w:r>
            <w:r w:rsidRPr="00CF2111">
              <w:rPr>
                <w:color w:val="000000"/>
                <w:sz w:val="24"/>
                <w:szCs w:val="24"/>
              </w:rPr>
              <w:t>ж</w:t>
            </w:r>
            <w:r w:rsidRPr="00CF2111">
              <w:rPr>
                <w:color w:val="000000"/>
                <w:sz w:val="24"/>
                <w:szCs w:val="24"/>
              </w:rPr>
              <w:t>ностных лиц органов местного самоуправления, уполномоченных составлять протоколы об адм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нистративных правонарушениях, предусмотре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3 985 400,00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осуществление отдельных госуда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ственных полномочий по созданию администр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тивных комиссий и определению перечня дол</w:t>
            </w:r>
            <w:r w:rsidRPr="00CF2111">
              <w:rPr>
                <w:color w:val="000000"/>
                <w:sz w:val="24"/>
                <w:szCs w:val="24"/>
              </w:rPr>
              <w:t>ж</w:t>
            </w:r>
            <w:r w:rsidRPr="00CF2111">
              <w:rPr>
                <w:color w:val="000000"/>
                <w:sz w:val="24"/>
                <w:szCs w:val="24"/>
              </w:rPr>
              <w:t>ностных лиц органов местного самоуправления, уполномоченных составлять протоколы об адм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нистративных правонарушениях, предусмотре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3 985 400,00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3 903 774,00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3 903 774,00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81 626,00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81 626,00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"Создание условий для д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ятельности народных дружин"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72 000,00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72 000,00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на создание условий для деятельн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сти народных дружин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72 000,00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72 000,00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ние мероприятий, направленных на профилактику правонарушений несовершеннолетних"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"Осуществление госуда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ственных полномочий по составлению (изменению и дополнению) списков кандидатов в присяжные заседатели федеральных судов общей юрисди</w:t>
            </w:r>
            <w:r w:rsidRPr="00CF2111">
              <w:rPr>
                <w:color w:val="000000"/>
                <w:sz w:val="24"/>
                <w:szCs w:val="24"/>
              </w:rPr>
              <w:t>к</w:t>
            </w:r>
            <w:r w:rsidRPr="00CF2111">
              <w:rPr>
                <w:color w:val="000000"/>
                <w:sz w:val="24"/>
                <w:szCs w:val="24"/>
              </w:rPr>
              <w:t>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03 1 06 00000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8 100,00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осуществление полномочий по с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8 100,00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8 100,00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8 100,00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"Реализация мероприятий по антитеррористической защищенности объектов с массовым пребыванием людей и мест провед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массовых мероприятий"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03 1 07 00000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4 024 000,00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03 1 07 20050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4 024 000,00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03 1 07 20050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4 024 000,00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03 1 07 20050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4 024 000,00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"Профилактика незаконного обор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та и потребления наркотических средств и псих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тропных веществ"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264 003,42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"Реализация мероприятий по информационной антинаркотической, антиа</w:t>
            </w:r>
            <w:r w:rsidRPr="00CF2111">
              <w:rPr>
                <w:color w:val="000000"/>
                <w:sz w:val="24"/>
                <w:szCs w:val="24"/>
              </w:rPr>
              <w:t>л</w:t>
            </w:r>
            <w:r w:rsidRPr="00CF2111">
              <w:rPr>
                <w:color w:val="000000"/>
                <w:sz w:val="24"/>
                <w:szCs w:val="24"/>
              </w:rPr>
              <w:t>когольной и антитабачной пропаганде"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Мероприятия по противодействию злоупотребл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 наркотиками и их незаконному обороту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03 2 01 20040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Основное мероприятие "Организация и провед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ние профилактических мероприятий"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Мероприятия по противодействию злоупотребл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 наркотиками и их незаконному обороту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мизма"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155 393,33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"Проведение мероприятий по профилактике экстремизма и укреплению ме</w:t>
            </w:r>
            <w:r w:rsidRPr="00CF2111">
              <w:rPr>
                <w:color w:val="000000"/>
                <w:sz w:val="24"/>
                <w:szCs w:val="24"/>
              </w:rPr>
              <w:t>ж</w:t>
            </w:r>
            <w:r w:rsidRPr="00CF2111">
              <w:rPr>
                <w:color w:val="000000"/>
                <w:sz w:val="24"/>
                <w:szCs w:val="24"/>
              </w:rPr>
              <w:t>национального и межконфессионального мира и согласия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103 393,33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103 393,33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103 393,33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103 393,33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"Осуществление мер и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формационного противодействия распростран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 экстремисткой идеологии"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ской культуры и спорта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358 839 856,95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51 721 823,28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</w:t>
            </w:r>
            <w:r w:rsidRPr="00CF2111">
              <w:rPr>
                <w:color w:val="000000"/>
                <w:sz w:val="24"/>
                <w:szCs w:val="24"/>
              </w:rPr>
              <w:t>з</w:t>
            </w:r>
            <w:r w:rsidRPr="00CF2111">
              <w:rPr>
                <w:color w:val="000000"/>
                <w:sz w:val="24"/>
                <w:szCs w:val="24"/>
              </w:rPr>
              <w:t>культурных мероприятий, обеспечение участия сборных команд города в окружных, всеросси</w:t>
            </w:r>
            <w:r w:rsidRPr="00CF2111">
              <w:rPr>
                <w:color w:val="000000"/>
                <w:sz w:val="24"/>
                <w:szCs w:val="24"/>
              </w:rPr>
              <w:t>й</w:t>
            </w:r>
            <w:r w:rsidRPr="00CF2111">
              <w:rPr>
                <w:color w:val="000000"/>
                <w:sz w:val="24"/>
                <w:szCs w:val="24"/>
              </w:rPr>
              <w:t>ских соревнованиях, тренировочных мероприят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ях, семинарах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31 982 823,74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расходов муниц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пальных образований по обеспечению физкул</w:t>
            </w:r>
            <w:r w:rsidRPr="00CF2111">
              <w:rPr>
                <w:color w:val="000000"/>
                <w:sz w:val="24"/>
                <w:szCs w:val="24"/>
              </w:rPr>
              <w:t>ь</w:t>
            </w:r>
            <w:r w:rsidRPr="00CF2111">
              <w:rPr>
                <w:color w:val="000000"/>
                <w:sz w:val="24"/>
                <w:szCs w:val="24"/>
              </w:rPr>
              <w:t>турно-спортивных организаций, осуществляющих подготовку спортивного резерва, спортивным об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рудованием, экипировкой и инвентарем, медици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ским сопровождением тренировочного процесса, тренировочными сборами и обеспечению их уч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стия в соревнованиях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30 930 192,16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76 350,00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76 350,00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30 853 842,16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30 853 842,16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по обеспечению учащихся спорти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ных школ спортивным оборудованием, экипиро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кой и инвентарем, проведению тренировочных сборов и участию в соревнованиях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52 631,58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52 631,58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52 631,58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отдыха и оздоровления детей в к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никулярный период и внеурочное время на спо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тивных дворовых площадках и хоккейных кортах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3 935 872,00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Мероприятий по организации отдыха и оздоровл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3 080 000,00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3 080 000,00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3 080 000,00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ных объектов"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13 768 709,33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Инвестиции в объекты муниципальной собстве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6 049 972,49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6 049 972,49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6 049 972,49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расходов муниц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пальных образований по обеспечению физкул</w:t>
            </w:r>
            <w:r w:rsidRPr="00CF2111">
              <w:rPr>
                <w:color w:val="000000"/>
                <w:sz w:val="24"/>
                <w:szCs w:val="24"/>
              </w:rPr>
              <w:t>ь</w:t>
            </w:r>
            <w:r w:rsidRPr="00CF2111">
              <w:rPr>
                <w:color w:val="000000"/>
                <w:sz w:val="24"/>
                <w:szCs w:val="24"/>
              </w:rPr>
              <w:t>турно-спортивных организаций, осуществляющих подготовку спортивного резерва, спортивным об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рудованием, экипировкой и инвентарем, медици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ским сопровождением тренировочного процесса, тренировочными сборами и обеспечению их уч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стия в соревнованиях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4 599 400,00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4 599 400,00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4 599 400,00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расходов муниц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пальных образований по развитию сети спорти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ных объектов шаговой доступности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05 1 03 82130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2 733 400,00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2 733 400,00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2 733 400,00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по обеспечению учащихся спорти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ных школ спортивным оборудованием, экипиро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кой и инвентарем, проведению тренировочных сборов и участию в соревнованиях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242 073,68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242 073,68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242 073,68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по развитию сети спортивных об</w:t>
            </w:r>
            <w:r w:rsidRPr="00CF2111">
              <w:rPr>
                <w:color w:val="000000"/>
                <w:sz w:val="24"/>
                <w:szCs w:val="24"/>
              </w:rPr>
              <w:t>ъ</w:t>
            </w:r>
            <w:r w:rsidRPr="00CF2111">
              <w:rPr>
                <w:color w:val="000000"/>
                <w:sz w:val="24"/>
                <w:szCs w:val="24"/>
              </w:rPr>
              <w:t>ектов шаговой доступности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143 863,16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143 863,16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143 863,16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и обеспечению отдыха и оздоро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ления детей, имеющих место жительства на терр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05 1 05 00000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1 451 334,00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на организацию питания детей в во</w:t>
            </w:r>
            <w:r w:rsidRPr="00CF2111">
              <w:rPr>
                <w:color w:val="000000"/>
                <w:sz w:val="24"/>
                <w:szCs w:val="24"/>
              </w:rPr>
              <w:t>з</w:t>
            </w:r>
            <w:r w:rsidRPr="00CF2111">
              <w:rPr>
                <w:color w:val="000000"/>
                <w:sz w:val="24"/>
                <w:szCs w:val="24"/>
              </w:rPr>
              <w:t>расте от 6 до 17 лет (включительно) в лагерях с дневным пребыванием детей, в возрасте от 8 до 17 лет (включительно) – в палаточных лагерях, в во</w:t>
            </w:r>
            <w:r w:rsidRPr="00CF2111">
              <w:rPr>
                <w:color w:val="000000"/>
                <w:sz w:val="24"/>
                <w:szCs w:val="24"/>
              </w:rPr>
              <w:t>з</w:t>
            </w:r>
            <w:r w:rsidRPr="00CF2111">
              <w:rPr>
                <w:color w:val="000000"/>
                <w:sz w:val="24"/>
                <w:szCs w:val="24"/>
              </w:rPr>
              <w:t>расте от 14 до 17 лет (включительно) - в лагерях труда и отдыха с дневным пребыванием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870 800,40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870 800,40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870 800,40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</w:t>
            </w:r>
            <w:r w:rsidRPr="00CF2111">
              <w:rPr>
                <w:color w:val="000000"/>
                <w:sz w:val="24"/>
                <w:szCs w:val="24"/>
              </w:rPr>
              <w:t>з</w:t>
            </w:r>
            <w:r w:rsidRPr="00CF2111">
              <w:rPr>
                <w:color w:val="000000"/>
                <w:sz w:val="24"/>
                <w:szCs w:val="24"/>
              </w:rPr>
              <w:t>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580 533,60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580 533,60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580 533,60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Региональный проект "Спорт - норма жизни"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P5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583 084,21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Государственная поддержка спортивных орган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583 084,21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583 084,21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583 084,21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"Обеспечение условий для выпо</w:t>
            </w:r>
            <w:r w:rsidRPr="00CF2111">
              <w:rPr>
                <w:color w:val="000000"/>
                <w:sz w:val="24"/>
                <w:szCs w:val="24"/>
              </w:rPr>
              <w:t>л</w:t>
            </w:r>
            <w:r w:rsidRPr="00CF2111">
              <w:rPr>
                <w:color w:val="000000"/>
                <w:sz w:val="24"/>
                <w:szCs w:val="24"/>
              </w:rPr>
              <w:t>нения функций и полномочий в сфере физической культуры и спорта"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307 118 033,67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"Обеспечение деятельн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сти Управления физической культуры, спорта и молодежной политики Администрации города Ханты-Мансийска и подведомственных ему учр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ждений"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307 118 033,67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281 001 729,04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281 001 729,04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281 001 729,04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функций органов местн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23 004 803,63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23 004 803,63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23 004 803,63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Прочие мероприятия органов местного самоупра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3 111 501,00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2 405 140,00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2 405 140,00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706 361,00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706 361,00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ры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260 864 091,67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"Обеспечение прав граждан на д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ступ к культурным ценностям и информации"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86 241 935,50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86 135 735,50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84 969 950,50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84 969 950,50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84 969 950,50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на развитие сферы культуры в муниц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пальных образованиях Ханты-Мансийского авт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06 1 01 82520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369 300,00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369 300,00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369 300,00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524 750,00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524 750,00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524 750,00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на развитие сферы культуры в 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ниципальных образованиях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92 325,00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92 325,00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92 325,00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мероприятия "Выполнение отдельных государственных полномочий автономного округа в сфере архивного дела"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106 200,00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осуществление полномочий по хр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нению, комплектованию, учету и использованию архивных документов, относящихся к госуда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ственной собственности Ханты-Мансийского а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106 200,00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106 200,00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106 200,00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174 622 156,17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174 622 156,17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151 211 937,97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151 211 937,97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151 211 937,97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23 410 218,20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20 000 371,00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20 000 371,00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06 2 01 99990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3 409 847,20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3 409 847,20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вания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6 783 352 593,07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"Общее образование. Дополн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тельное образование детей"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4 730 356 119,59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"Развитие системы д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школьного и общего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2 844 526,00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2 844 526,00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308 800,00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308 800,00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1 195 319,00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1 195 319,00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1 280 407,00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1 280 407,00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"Развитие системы допо</w:t>
            </w:r>
            <w:r w:rsidRPr="00CF2111">
              <w:rPr>
                <w:color w:val="000000"/>
                <w:sz w:val="24"/>
                <w:szCs w:val="24"/>
              </w:rPr>
              <w:t>л</w:t>
            </w:r>
            <w:r w:rsidRPr="00CF2111">
              <w:rPr>
                <w:color w:val="000000"/>
                <w:sz w:val="24"/>
                <w:szCs w:val="24"/>
              </w:rPr>
              <w:t>нительного образования детей. Организация отд</w:t>
            </w:r>
            <w:r w:rsidRPr="00CF2111">
              <w:rPr>
                <w:color w:val="000000"/>
                <w:sz w:val="24"/>
                <w:szCs w:val="24"/>
              </w:rPr>
              <w:t>ы</w:t>
            </w:r>
            <w:r w:rsidRPr="00CF2111">
              <w:rPr>
                <w:color w:val="000000"/>
                <w:sz w:val="24"/>
                <w:szCs w:val="24"/>
              </w:rPr>
              <w:t>ха и оздоровления детей"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54 326 402,67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Мероприятия по организации отдыха и оздоровл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263 400,00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263 400,00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6 797 770,00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6 767 770,00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на организацию питания детей в во</w:t>
            </w:r>
            <w:r w:rsidRPr="00CF2111">
              <w:rPr>
                <w:color w:val="000000"/>
                <w:sz w:val="24"/>
                <w:szCs w:val="24"/>
              </w:rPr>
              <w:t>з</w:t>
            </w:r>
            <w:r w:rsidRPr="00CF2111">
              <w:rPr>
                <w:color w:val="000000"/>
                <w:sz w:val="24"/>
                <w:szCs w:val="24"/>
              </w:rPr>
              <w:t>расте от 6 до 17 лет (включительно) в лагерях с дневным пребыванием детей, в возрасте от 8 до 17 лет (включительно) – в палаточных лагерях, в во</w:t>
            </w:r>
            <w:r w:rsidRPr="00CF2111">
              <w:rPr>
                <w:color w:val="000000"/>
                <w:sz w:val="24"/>
                <w:szCs w:val="24"/>
              </w:rPr>
              <w:t>з</w:t>
            </w:r>
            <w:r w:rsidRPr="00CF2111">
              <w:rPr>
                <w:color w:val="000000"/>
                <w:sz w:val="24"/>
                <w:szCs w:val="24"/>
              </w:rPr>
              <w:t>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13 759 999,60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13 759 999,60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13 518 935,80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241 063,80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</w:t>
            </w:r>
            <w:r w:rsidRPr="00CF2111">
              <w:rPr>
                <w:color w:val="000000"/>
                <w:sz w:val="24"/>
                <w:szCs w:val="24"/>
              </w:rPr>
              <w:t>з</w:t>
            </w:r>
            <w:r w:rsidRPr="00CF2111">
              <w:rPr>
                <w:color w:val="000000"/>
                <w:sz w:val="24"/>
                <w:szCs w:val="24"/>
              </w:rPr>
              <w:t>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9 173 333,07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9 173 333,07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9 012 624,27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160 708,80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грамм дополнительного образования в образов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тельных организациях, расположенных на терр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4 648 114 670,92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858 112 241,78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858 112 241,78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842 387 023,65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15 725 218,13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Ежемесячное денежное вознаграждение за клас</w:t>
            </w:r>
            <w:r w:rsidRPr="00CF2111">
              <w:rPr>
                <w:color w:val="000000"/>
                <w:sz w:val="24"/>
                <w:szCs w:val="24"/>
              </w:rPr>
              <w:t>с</w:t>
            </w:r>
            <w:r w:rsidRPr="00CF2111">
              <w:rPr>
                <w:color w:val="000000"/>
                <w:sz w:val="24"/>
                <w:szCs w:val="24"/>
              </w:rPr>
              <w:t>ное руководство педагогическим работникам гос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дарственных и муниципальных общеобразов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87 494 400,00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87 494 400,00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87 494 400,00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вательную деятельность по реализации образов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тельных программ дошкольного образования, ра</w:t>
            </w:r>
            <w:r w:rsidRPr="00CF2111">
              <w:rPr>
                <w:color w:val="000000"/>
                <w:sz w:val="24"/>
                <w:szCs w:val="24"/>
              </w:rPr>
              <w:t>с</w:t>
            </w:r>
            <w:r w:rsidRPr="00CF2111">
              <w:rPr>
                <w:color w:val="000000"/>
                <w:sz w:val="24"/>
                <w:szCs w:val="24"/>
              </w:rPr>
              <w:t>положенных на территориях муниципальных обр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зований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CF2111">
              <w:rPr>
                <w:color w:val="000000"/>
                <w:sz w:val="24"/>
                <w:szCs w:val="24"/>
              </w:rPr>
              <w:t>с</w:t>
            </w:r>
            <w:r w:rsidRPr="00CF2111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07 1 03 82470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2111">
              <w:rPr>
                <w:color w:val="000000"/>
                <w:sz w:val="24"/>
                <w:szCs w:val="24"/>
              </w:rPr>
              <w:lastRenderedPageBreak/>
              <w:t>Субвенции на социальную поддержку отдельных категорий обучающихся в муниципальных общ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образовательных организациях, частных общео</w:t>
            </w:r>
            <w:r w:rsidRPr="00CF2111">
              <w:rPr>
                <w:color w:val="000000"/>
                <w:sz w:val="24"/>
                <w:szCs w:val="24"/>
              </w:rPr>
              <w:t>б</w:t>
            </w:r>
            <w:r w:rsidRPr="00CF2111">
              <w:rPr>
                <w:color w:val="000000"/>
                <w:sz w:val="24"/>
                <w:szCs w:val="24"/>
              </w:rPr>
              <w:t>разовательных организациях, осуществляющих образовательную деятельность по имеющим гос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дарственную аккредитацию основным общеобр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зовательным программам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выплату компенсации части род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тельской платы за присмотр и уход за детьми в о</w:t>
            </w:r>
            <w:r w:rsidRPr="00CF2111">
              <w:rPr>
                <w:color w:val="000000"/>
                <w:sz w:val="24"/>
                <w:szCs w:val="24"/>
              </w:rPr>
              <w:t>б</w:t>
            </w:r>
            <w:r w:rsidRPr="00CF2111">
              <w:rPr>
                <w:color w:val="000000"/>
                <w:sz w:val="24"/>
                <w:szCs w:val="24"/>
              </w:rPr>
              <w:t>разовательных организациях, реализующих обр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зовательные программы дошкольного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90 487 000,00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3 785 371,70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3 785 371,70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1 529 628,30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1 529 628,30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F2111">
              <w:rPr>
                <w:color w:val="000000"/>
                <w:sz w:val="24"/>
                <w:szCs w:val="24"/>
              </w:rPr>
              <w:t>ч</w:t>
            </w:r>
            <w:r w:rsidRPr="00CF2111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для обеспечения государственных 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рантий на получение образования и осуществл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переданных органам местного самоуправления муниципальных образований Ханты-Мансийского автономного округа – Югры отдельных госуда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1 508 052 600,00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1 508 052 600,00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1 424 606 710,00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83 445 890,00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для обеспечения государственных 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рантий на получение образования и осуществл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переданных органам местного самоуправления муниципальных образований Ханты-Мансийского автономного округа – Югры отдельных госуда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ственных полномочий в области образовани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я(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>на реализацию программ дошкольного образования частным образовательным организациям)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07 1 03 84302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Субсидии некоммерческим организациям (за и</w:t>
            </w:r>
            <w:r w:rsidRPr="00CF2111">
              <w:rPr>
                <w:color w:val="000000"/>
                <w:sz w:val="24"/>
                <w:szCs w:val="24"/>
              </w:rPr>
              <w:t>с</w:t>
            </w:r>
            <w:r w:rsidRPr="00CF2111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для обеспечения государственных 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рантий на получение образования и осуществл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переданных органам местного самоуправления муниципальных образований Ханты-Мансийского автономного округа – Югры отдельных госуда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ственных полномочий в области образования (на реализацию основных общеобразовательных пр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грамм муниципальным общеобразовательным о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ганизациям)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1 618 056 500,00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1 618 056 500,00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1 618 056 500,00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2111">
              <w:rPr>
                <w:color w:val="000000"/>
                <w:sz w:val="24"/>
                <w:szCs w:val="24"/>
              </w:rPr>
              <w:t>Субвенции для обеспечения государственных 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рантий на получение образования и осуществл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переданных органам местного самоуправления муниципальных образований Ханты-Мансийского автономного округа – Югры отдельных госуда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ственных полномочий в области образования (на выплату компенсации педагогическим работникам за работу по подготовке и проведению единого государственного экзамена и на организацию пр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ведения государственной итоговой аттестации обучающихся, освоивших образовательные пр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граммы основного общего образования или сре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него общего образования, в том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числе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 xml:space="preserve"> в форме единого государственного экзамена)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1 689 029,14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356 000,00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356 000,00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1 333 029,14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1 333 029,14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2111">
              <w:rPr>
                <w:color w:val="000000"/>
                <w:sz w:val="24"/>
                <w:szCs w:val="24"/>
              </w:rPr>
              <w:t>Организация бесплатного горячего питания об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чающихся, получающих начальное общее образ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вание в государственных и муниципальных обр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зовательных организациях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105 975 000,00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105 975 000,00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105 975 000,00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"Создание условий для функционирования и обеспечение системы перс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нифицированного финансирования дополнител</w:t>
            </w:r>
            <w:r w:rsidRPr="00CF2111">
              <w:rPr>
                <w:color w:val="000000"/>
                <w:sz w:val="24"/>
                <w:szCs w:val="24"/>
              </w:rPr>
              <w:t>ь</w:t>
            </w:r>
            <w:r w:rsidRPr="00CF2111">
              <w:rPr>
                <w:color w:val="000000"/>
                <w:sz w:val="24"/>
                <w:szCs w:val="24"/>
              </w:rPr>
              <w:t>ного образования детей"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25 070 520,00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25 070 520,00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25 070 520,00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25 070 520,00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"Система оценки качества образ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вания и информационная прозрачность системы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424 000,00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"Развитие муниципальной системы оценки качества образования, включа</w:t>
            </w:r>
            <w:r w:rsidRPr="00CF2111">
              <w:rPr>
                <w:color w:val="000000"/>
                <w:sz w:val="24"/>
                <w:szCs w:val="24"/>
              </w:rPr>
              <w:t>ю</w:t>
            </w:r>
            <w:r w:rsidRPr="00CF2111">
              <w:rPr>
                <w:color w:val="000000"/>
                <w:sz w:val="24"/>
                <w:szCs w:val="24"/>
              </w:rPr>
              <w:t>щей оценку результатов деятельности по реализ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ции федерального государственного образовател</w:t>
            </w:r>
            <w:r w:rsidRPr="00CF2111">
              <w:rPr>
                <w:color w:val="000000"/>
                <w:sz w:val="24"/>
                <w:szCs w:val="24"/>
              </w:rPr>
              <w:t>ь</w:t>
            </w:r>
            <w:r w:rsidRPr="00CF2111">
              <w:rPr>
                <w:color w:val="000000"/>
                <w:sz w:val="24"/>
                <w:szCs w:val="24"/>
              </w:rPr>
              <w:t>ного стандарта и учет динамики достижений ка</w:t>
            </w:r>
            <w:r w:rsidRPr="00CF2111">
              <w:rPr>
                <w:color w:val="000000"/>
                <w:sz w:val="24"/>
                <w:szCs w:val="24"/>
              </w:rPr>
              <w:t>ж</w:t>
            </w:r>
            <w:r w:rsidRPr="00CF2111">
              <w:rPr>
                <w:color w:val="000000"/>
                <w:sz w:val="24"/>
                <w:szCs w:val="24"/>
              </w:rPr>
              <w:t>дого обучающегося"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424 000,00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424 000,00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344 000,00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344 000,00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Подпрограмма "Допризывная подготовка 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обуча</w:t>
            </w:r>
            <w:r w:rsidRPr="00CF2111">
              <w:rPr>
                <w:color w:val="000000"/>
                <w:sz w:val="24"/>
                <w:szCs w:val="24"/>
              </w:rPr>
              <w:t>ю</w:t>
            </w:r>
            <w:r w:rsidRPr="00CF2111">
              <w:rPr>
                <w:color w:val="000000"/>
                <w:sz w:val="24"/>
                <w:szCs w:val="24"/>
              </w:rPr>
              <w:t>щихся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3 606 766,00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"Поддержка детских и юношеских общественных организаций и объед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1 560 409,00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1 560 409,00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1 560 409,00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1 560 409,00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"Создание условий для развития гражданск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>, военно-патриотических к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честв обучающихся"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07 3 02 00000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2 046 357,00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2 046 357,00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2 046 357,00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2 046 357,00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2 048 878 507,48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24 618 568,58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функций органов местн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22 743 411,58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07 4 01 02040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22 743 411,58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22 743 411,58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Прочие мероприятия органов местного самоупра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рода Ханты-Мансийска в сфере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152 290 580,44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140 922 220,44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96 605 967,69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96 605 967,69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32 240 727,75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32 240 727,75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75 525,00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75 525,00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11 368 360,00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5 278 360,00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5 278 360,00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F2111">
              <w:rPr>
                <w:color w:val="000000"/>
                <w:sz w:val="24"/>
                <w:szCs w:val="24"/>
              </w:rPr>
              <w:t>ч</w:t>
            </w:r>
            <w:r w:rsidRPr="00CF2111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6 030 000,00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6 030 000,00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218 560 592,46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Расходы на обеспечение деятельности (оказание 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07 4 03 00590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185 542 350,98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185 542 350,98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185 542 350,98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33 018 241,48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33 018 241,48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33 018 241,48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6 388 746,00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Инвестиции в муниципальную собственность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6 388 746,00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6 388 746,00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6 388 746,00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E1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1 647 020 020,00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Консолидированные субсидии на Создание новых мест в муниципальных общеобразовательных о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ганизациях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1 482 318 000,00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1 482 318 000,00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1 482 318 000,00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на создание новых мест в муниц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пальных общеобразовательных организациях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164 702 020,00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164 702 020,00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164 702 020,00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07 5 00 00000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"Формирование законоп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слушного поведения участников дорожного дв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жения"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07 5 01 00000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д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ступным и комфортным жильем жителей гор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164 485 200,25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2111">
              <w:rPr>
                <w:color w:val="000000"/>
                <w:sz w:val="24"/>
                <w:szCs w:val="24"/>
              </w:rPr>
              <w:t>Основное мероприятие "Приобретение жилых п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мещений с целью улучшения жилищных условий отдельных категорий граждан и переселения гра</w:t>
            </w:r>
            <w:r w:rsidRPr="00CF2111">
              <w:rPr>
                <w:color w:val="000000"/>
                <w:sz w:val="24"/>
                <w:szCs w:val="24"/>
              </w:rPr>
              <w:t>ж</w:t>
            </w:r>
            <w:r w:rsidRPr="00CF2111">
              <w:rPr>
                <w:color w:val="000000"/>
                <w:sz w:val="24"/>
                <w:szCs w:val="24"/>
              </w:rPr>
              <w:t>дан из аварийного и непригодного для проживания жилищного фонда, выплата собственникам жилых помещений денежного возмещения за принадл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жащие им жилые помещения в аварийном и 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пригодном для проживания жилищном фонде"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128 368 763,42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Инвестиции в объекты муниципальной собстве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27 296 287,60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27 296 287,60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27 296 287,60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2111">
              <w:rPr>
                <w:color w:val="000000"/>
                <w:sz w:val="24"/>
                <w:szCs w:val="24"/>
              </w:rPr>
              <w:t>Субсидии для реализации полномочий в области градостроительной деятельности, строительства и жилищных отношений (Приобретение жилья в ц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лях переселения граждан из жилых домов, 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знанных аварийными, для обеспечения жильем граждан, состоящих на учете для его получения на условиях социального найма, формирования м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невренного жилищного фонда, переселения гра</w:t>
            </w:r>
            <w:r w:rsidRPr="00CF2111">
              <w:rPr>
                <w:color w:val="000000"/>
                <w:sz w:val="24"/>
                <w:szCs w:val="24"/>
              </w:rPr>
              <w:t>ж</w:t>
            </w:r>
            <w:r w:rsidRPr="00CF2111">
              <w:rPr>
                <w:color w:val="000000"/>
                <w:sz w:val="24"/>
                <w:szCs w:val="24"/>
              </w:rPr>
              <w:t>дан из жилых домов, находящихся в зонах зато</w:t>
            </w:r>
            <w:r w:rsidRPr="00CF2111">
              <w:rPr>
                <w:color w:val="000000"/>
                <w:sz w:val="24"/>
                <w:szCs w:val="24"/>
              </w:rPr>
              <w:t>п</w:t>
            </w:r>
            <w:r w:rsidRPr="00CF2111">
              <w:rPr>
                <w:color w:val="000000"/>
                <w:sz w:val="24"/>
                <w:szCs w:val="24"/>
              </w:rPr>
              <w:t>ления, подтопления, расселения приспособленных для проживания строений, создание наемных д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мов социального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 xml:space="preserve"> использования)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27 358 400,00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27 358 400,00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27 358 400,00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CF2111">
              <w:rPr>
                <w:color w:val="000000"/>
                <w:sz w:val="24"/>
                <w:szCs w:val="24"/>
              </w:rPr>
              <w:t>детям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,о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>ставшимся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71 008 300,00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71 008 300,00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71 008 300,00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для реализации полномочий в обл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сти градостроительной деятельности, строител</w:t>
            </w:r>
            <w:r w:rsidRPr="00CF2111">
              <w:rPr>
                <w:color w:val="000000"/>
                <w:sz w:val="24"/>
                <w:szCs w:val="24"/>
              </w:rPr>
              <w:t>ь</w:t>
            </w:r>
            <w:r w:rsidRPr="00CF2111">
              <w:rPr>
                <w:color w:val="000000"/>
                <w:sz w:val="24"/>
                <w:szCs w:val="24"/>
              </w:rPr>
              <w:t>ства и жилищных отношений (Приобретение ж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формирования м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невренного жилищного фонда, переселения гра</w:t>
            </w:r>
            <w:r w:rsidRPr="00CF2111">
              <w:rPr>
                <w:color w:val="000000"/>
                <w:sz w:val="24"/>
                <w:szCs w:val="24"/>
              </w:rPr>
              <w:t>ж</w:t>
            </w:r>
            <w:r w:rsidRPr="00CF2111">
              <w:rPr>
                <w:color w:val="000000"/>
                <w:sz w:val="24"/>
                <w:szCs w:val="24"/>
              </w:rPr>
              <w:t>дан из жилых домов, находящихся в зонах зато</w:t>
            </w:r>
            <w:r w:rsidRPr="00CF2111">
              <w:rPr>
                <w:color w:val="000000"/>
                <w:sz w:val="24"/>
                <w:szCs w:val="24"/>
              </w:rPr>
              <w:t>п</w:t>
            </w:r>
            <w:r w:rsidRPr="00CF2111">
              <w:rPr>
                <w:color w:val="000000"/>
                <w:sz w:val="24"/>
                <w:szCs w:val="24"/>
              </w:rPr>
              <w:t>ления, подтопления, расселения приспособленных для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 xml:space="preserve"> проживания строений, создание наемных д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мов социального использования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2 705 775,82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2 705 775,82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2 705 775,82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"Строительство жилых п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мещений с целью улучшения жилищных условий отдельных категорий граждан и переселения гра</w:t>
            </w:r>
            <w:r w:rsidRPr="00CF2111">
              <w:rPr>
                <w:color w:val="000000"/>
                <w:sz w:val="24"/>
                <w:szCs w:val="24"/>
              </w:rPr>
              <w:t>ж</w:t>
            </w:r>
            <w:r w:rsidRPr="00CF2111">
              <w:rPr>
                <w:color w:val="000000"/>
                <w:sz w:val="24"/>
                <w:szCs w:val="24"/>
              </w:rPr>
              <w:t>дан из аварийного и непригодного для проживания жилищного фонда"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1 366 978,80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Инвестиции в объекты муниципальной собстве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1 366 978,80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1 366 978,80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1 366 978,80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"Предоставление отдел</w:t>
            </w:r>
            <w:r w:rsidRPr="00CF2111">
              <w:rPr>
                <w:color w:val="000000"/>
                <w:sz w:val="24"/>
                <w:szCs w:val="24"/>
              </w:rPr>
              <w:t>ь</w:t>
            </w:r>
            <w:r w:rsidRPr="00CF2111">
              <w:rPr>
                <w:color w:val="000000"/>
                <w:sz w:val="24"/>
                <w:szCs w:val="24"/>
              </w:rPr>
              <w:t>ным категориям граждан мер социальной по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держки с целью улучшения указанными гражд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нами жилищных условий"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09 0 03 00000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34 736 658,03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Субвенции на осуществление полномочий по обеспечению жильем отдельных категорий гра</w:t>
            </w:r>
            <w:r w:rsidRPr="00CF2111">
              <w:rPr>
                <w:color w:val="000000"/>
                <w:sz w:val="24"/>
                <w:szCs w:val="24"/>
              </w:rPr>
              <w:t>ж</w:t>
            </w:r>
            <w:r w:rsidRPr="00CF2111">
              <w:rPr>
                <w:color w:val="000000"/>
                <w:sz w:val="24"/>
                <w:szCs w:val="24"/>
              </w:rPr>
              <w:t>дан, установленных Федеральным законом от 12 января 1995 года № 5-ФЗ "О ветеранах", в соотве</w:t>
            </w:r>
            <w:r w:rsidRPr="00CF2111">
              <w:rPr>
                <w:color w:val="000000"/>
                <w:sz w:val="24"/>
                <w:szCs w:val="24"/>
              </w:rPr>
              <w:t>т</w:t>
            </w:r>
            <w:r w:rsidRPr="00CF2111">
              <w:rPr>
                <w:color w:val="000000"/>
                <w:sz w:val="24"/>
                <w:szCs w:val="24"/>
              </w:rPr>
              <w:t>ствии с Указом Президента Российской Федерации от 7 мая 2008 года № 714 "Об обеспечении жильём ветеранов Великой Отечественной войны 1941-1945 годов", федеральный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2 470 800,00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2 470 800,00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F2111">
              <w:rPr>
                <w:color w:val="000000"/>
                <w:sz w:val="24"/>
                <w:szCs w:val="24"/>
              </w:rPr>
              <w:t>ч</w:t>
            </w:r>
            <w:r w:rsidRPr="00CF2111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2 470 800,00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осуществление полномочий по обеспечению жильем отдельных категорий гра</w:t>
            </w:r>
            <w:r w:rsidRPr="00CF2111">
              <w:rPr>
                <w:color w:val="000000"/>
                <w:sz w:val="24"/>
                <w:szCs w:val="24"/>
              </w:rPr>
              <w:t>ж</w:t>
            </w:r>
            <w:r w:rsidRPr="00CF2111">
              <w:rPr>
                <w:color w:val="000000"/>
                <w:sz w:val="24"/>
                <w:szCs w:val="24"/>
              </w:rPr>
              <w:t>дан, установленных федеральным законом от 12 января 1995 года № 5-ФЗ "О ветеранах", фед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F2111">
              <w:rPr>
                <w:color w:val="000000"/>
                <w:sz w:val="24"/>
                <w:szCs w:val="24"/>
              </w:rPr>
              <w:t>ч</w:t>
            </w:r>
            <w:r w:rsidRPr="00CF2111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осуществление полномочий по обеспечению жильем отдельных категорий гра</w:t>
            </w:r>
            <w:r w:rsidRPr="00CF2111">
              <w:rPr>
                <w:color w:val="000000"/>
                <w:sz w:val="24"/>
                <w:szCs w:val="24"/>
              </w:rPr>
              <w:t>ж</w:t>
            </w:r>
            <w:r w:rsidRPr="00CF2111">
              <w:rPr>
                <w:color w:val="000000"/>
                <w:sz w:val="24"/>
                <w:szCs w:val="24"/>
              </w:rPr>
              <w:t>дан, установленных федеральным законом от 24 ноября 1995 года №181-ФЗ "О социальной защите инвалидов в Российской Федерации", федерал</w:t>
            </w:r>
            <w:r w:rsidRPr="00CF2111">
              <w:rPr>
                <w:color w:val="000000"/>
                <w:sz w:val="24"/>
                <w:szCs w:val="24"/>
              </w:rPr>
              <w:t>ь</w:t>
            </w:r>
            <w:r w:rsidRPr="00CF2111">
              <w:rPr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F2111">
              <w:rPr>
                <w:color w:val="000000"/>
                <w:sz w:val="24"/>
                <w:szCs w:val="24"/>
              </w:rPr>
              <w:t>ч</w:t>
            </w:r>
            <w:r w:rsidRPr="00CF2111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F2111">
              <w:rPr>
                <w:color w:val="000000"/>
                <w:sz w:val="24"/>
                <w:szCs w:val="24"/>
              </w:rPr>
              <w:t>ч</w:t>
            </w:r>
            <w:r w:rsidRPr="00CF2111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осуществление полномочий по обеспечению жильем отдельных категорий гра</w:t>
            </w:r>
            <w:r w:rsidRPr="00CF2111">
              <w:rPr>
                <w:color w:val="000000"/>
                <w:sz w:val="24"/>
                <w:szCs w:val="24"/>
              </w:rPr>
              <w:t>ж</w:t>
            </w:r>
            <w:r w:rsidRPr="00CF2111">
              <w:rPr>
                <w:color w:val="000000"/>
                <w:sz w:val="24"/>
                <w:szCs w:val="24"/>
              </w:rPr>
              <w:t>дан, установленных Федеральным законом от 12 января 1995 года № 5-ФЗ "О ветеранах", в соотве</w:t>
            </w:r>
            <w:r w:rsidRPr="00CF2111">
              <w:rPr>
                <w:color w:val="000000"/>
                <w:sz w:val="24"/>
                <w:szCs w:val="24"/>
              </w:rPr>
              <w:t>т</w:t>
            </w:r>
            <w:r w:rsidRPr="00CF2111">
              <w:rPr>
                <w:color w:val="000000"/>
                <w:sz w:val="24"/>
                <w:szCs w:val="24"/>
              </w:rPr>
              <w:t>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F2111">
              <w:rPr>
                <w:color w:val="000000"/>
                <w:sz w:val="24"/>
                <w:szCs w:val="24"/>
              </w:rPr>
              <w:t>ч</w:t>
            </w:r>
            <w:r w:rsidRPr="00CF2111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Расходы местного бюджета на осуществление полномочий по обеспечению жильем отдельных категорий граждан, установленных федеральными 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законами от 12 января 1995 года № 5-ФЗ "О вет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ранах"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09 0 03 L1340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936 412,00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936 412,00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F2111">
              <w:rPr>
                <w:color w:val="000000"/>
                <w:sz w:val="24"/>
                <w:szCs w:val="24"/>
              </w:rPr>
              <w:t>ч</w:t>
            </w:r>
            <w:r w:rsidRPr="00CF2111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936 412,00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12 192 315,79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12 192 315,79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F2111">
              <w:rPr>
                <w:color w:val="000000"/>
                <w:sz w:val="24"/>
                <w:szCs w:val="24"/>
              </w:rPr>
              <w:t>ч</w:t>
            </w:r>
            <w:r w:rsidRPr="00CF2111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12 192 315,79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"Администрирование 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реданного отдельного государственного полном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чия для обеспечения жилыми помещениями о</w:t>
            </w:r>
            <w:r w:rsidRPr="00CF2111">
              <w:rPr>
                <w:color w:val="000000"/>
                <w:sz w:val="24"/>
                <w:szCs w:val="24"/>
              </w:rPr>
              <w:t>т</w:t>
            </w:r>
            <w:r w:rsidRPr="00CF2111">
              <w:rPr>
                <w:color w:val="000000"/>
                <w:sz w:val="24"/>
                <w:szCs w:val="24"/>
              </w:rPr>
              <w:t>дельных категорий граждан, определенных фед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ральным законодательством"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ваний Ханты-Мансийского автономного округа – Югры отдельными государственными полномоч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 для обеспечения жилыми помещениями о</w:t>
            </w:r>
            <w:r w:rsidRPr="00CF2111">
              <w:rPr>
                <w:color w:val="000000"/>
                <w:sz w:val="24"/>
                <w:szCs w:val="24"/>
              </w:rPr>
              <w:t>т</w:t>
            </w:r>
            <w:r w:rsidRPr="00CF2111">
              <w:rPr>
                <w:color w:val="000000"/>
                <w:sz w:val="24"/>
                <w:szCs w:val="24"/>
              </w:rPr>
              <w:t>дельных категорий граждан, определенных фед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ральным законодательством"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149 873 089,37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</w:t>
            </w:r>
            <w:r w:rsidRPr="00CF2111">
              <w:rPr>
                <w:color w:val="000000"/>
                <w:sz w:val="24"/>
                <w:szCs w:val="24"/>
              </w:rPr>
              <w:t>ь</w:t>
            </w:r>
            <w:r w:rsidRPr="00CF2111">
              <w:rPr>
                <w:color w:val="000000"/>
                <w:sz w:val="24"/>
                <w:szCs w:val="24"/>
              </w:rPr>
              <w:t xml:space="preserve">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 xml:space="preserve"> его сохранностью"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39 387 414,20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Инвестиции в объекты муниципальной собстве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ности в рамках муниципальной программы "О</w:t>
            </w:r>
            <w:r w:rsidRPr="00CF2111">
              <w:rPr>
                <w:color w:val="000000"/>
                <w:sz w:val="24"/>
                <w:szCs w:val="24"/>
              </w:rPr>
              <w:t>с</w:t>
            </w:r>
            <w:r w:rsidRPr="00CF2111">
              <w:rPr>
                <w:color w:val="000000"/>
                <w:sz w:val="24"/>
                <w:szCs w:val="24"/>
              </w:rPr>
              <w:t>новные направления развития в области управл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и распоряжения муниципальной собственн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стью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24 387 414,20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22 787 414,20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10 0 01 99990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22 787 414,20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"Организация обеспечения деятельности Департамента муниципальной со</w:t>
            </w:r>
            <w:r w:rsidRPr="00CF2111">
              <w:rPr>
                <w:color w:val="000000"/>
                <w:sz w:val="24"/>
                <w:szCs w:val="24"/>
              </w:rPr>
              <w:t>б</w:t>
            </w:r>
            <w:r w:rsidRPr="00CF2111">
              <w:rPr>
                <w:color w:val="000000"/>
                <w:sz w:val="24"/>
                <w:szCs w:val="24"/>
              </w:rPr>
              <w:t>ственности и МКУ "Дирекция по содержанию имущества казны"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110 485 675,17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42 608 003,12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35 519 409,95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35 519 409,95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7 088 593,17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7 088 593,17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функций органов местн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62 263 672,05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62 263 672,05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62 263 672,05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Прочие мероприятия органов местного самоупра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жили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щ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14 347 875,40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"Создание условий для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качественными коммунальными услугами"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14 347 875,40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3 751 625,00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на реализацию полномочий в сфере ж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лищно-коммунального комплекса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1 761 300,00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1 761 300,00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11 1 01 82591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1 761 300,00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на реализацию полномочий в сфере жилищно-коммунального комплекса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440 325,00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440 325,00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440 325,00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родского бюджета, для устранения неисправн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стей, аварий и чрезвычайных ситуаций на объе</w:t>
            </w:r>
            <w:r w:rsidRPr="00CF2111">
              <w:rPr>
                <w:color w:val="000000"/>
                <w:sz w:val="24"/>
                <w:szCs w:val="24"/>
              </w:rPr>
              <w:t>к</w:t>
            </w:r>
            <w:r w:rsidRPr="00CF2111">
              <w:rPr>
                <w:color w:val="000000"/>
                <w:sz w:val="24"/>
                <w:szCs w:val="24"/>
              </w:rPr>
              <w:t>тах жилищно-коммунального хозяйства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CF2111">
              <w:rPr>
                <w:color w:val="000000"/>
                <w:sz w:val="24"/>
                <w:szCs w:val="24"/>
              </w:rPr>
              <w:t>предупрежд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,л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>иквидации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чрезвычайных ситуаций в целях гражданской обороны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"Переключение муниц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пального жилого фонда на канализационный ко</w:t>
            </w:r>
            <w:r w:rsidRPr="00CF2111">
              <w:rPr>
                <w:color w:val="000000"/>
                <w:sz w:val="24"/>
                <w:szCs w:val="24"/>
              </w:rPr>
              <w:t>л</w:t>
            </w:r>
            <w:r w:rsidRPr="00CF2111">
              <w:rPr>
                <w:color w:val="000000"/>
                <w:sz w:val="24"/>
                <w:szCs w:val="24"/>
              </w:rPr>
              <w:t>лектор и ликвидация выгребов"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11 1 05 00000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7 351 250,40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11 1 05 99990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7 351 250,40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11 1 05 99990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7 351 250,40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11 1 05 99990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7 351 250,40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"Актуализация схемы те</w:t>
            </w:r>
            <w:r w:rsidRPr="00CF2111">
              <w:rPr>
                <w:color w:val="000000"/>
                <w:sz w:val="24"/>
                <w:szCs w:val="24"/>
              </w:rPr>
              <w:t>п</w:t>
            </w:r>
            <w:r w:rsidRPr="00CF2111">
              <w:rPr>
                <w:color w:val="000000"/>
                <w:sz w:val="24"/>
                <w:szCs w:val="24"/>
              </w:rPr>
              <w:t>лоснабжения, обосновывающих материалов схемы теплоснабжения и комплекса моделирования ав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рийных, внештатных ситуаций на системе тепл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снабжения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11 1 08 00000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"Корректировка (актуал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зация) программы "Комплексное развитие систем коммунальной инфраструктуры города Ханты-Мансийска на 2017-2032 годы"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11 1 09 00000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жили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щ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ного и дорожного хозяйства, благоустройство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876 856 873,04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CF2111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– ко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мунальной инфраструктуры"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182 619 337,05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61 337 494,47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48 810 298,41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48 810 298,41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12 525 196,06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12 525 196,06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функций органов местн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67 575 202,71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66 615 530,71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66 615 530,71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959 672,00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959 672,00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Прочие мероприятия органов местного самоупра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7 224 892,42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268 558,00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268 558,00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некоммерческой организации "Юго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ский фонд капитального ремонта многокварти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ных домов" на обеспечение мероприятий по кап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 xml:space="preserve">тальному ремонту многоквартирных домов за счет 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средств бюджета города Ханты-Мансийска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12 0 01 09601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738 453,96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738 453,96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CF2111">
              <w:rPr>
                <w:color w:val="000000"/>
                <w:sz w:val="24"/>
                <w:szCs w:val="24"/>
              </w:rPr>
              <w:t>с</w:t>
            </w:r>
            <w:r w:rsidRPr="00CF2111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738 453,96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14 041 321,10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14 041 321,10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14 041 321,10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31 701 972,39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31 701 972,39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31 701 972,39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качественными коммунальными, б</w:t>
            </w:r>
            <w:r w:rsidRPr="00CF2111">
              <w:rPr>
                <w:color w:val="000000"/>
                <w:sz w:val="24"/>
                <w:szCs w:val="24"/>
              </w:rPr>
              <w:t>ы</w:t>
            </w:r>
            <w:r w:rsidRPr="00CF2111">
              <w:rPr>
                <w:color w:val="000000"/>
                <w:sz w:val="24"/>
                <w:szCs w:val="24"/>
              </w:rPr>
              <w:t>товыми услугами"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60 391 760,19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24 321 155,24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24 321 155,24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24 321 155,24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социально ориентированным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ческим организациям на оказание социально зн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чимых услуг и реализацию социально значимых программ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1 818 504,95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1 818 504,95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CF2111">
              <w:rPr>
                <w:color w:val="000000"/>
                <w:sz w:val="24"/>
                <w:szCs w:val="24"/>
              </w:rPr>
              <w:t>с</w:t>
            </w:r>
            <w:r w:rsidRPr="00CF2111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1 818 504,95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возмещение недополученных дох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дов организациям, осуществляющим реализацию населению сжиженного газа по социально орие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тированным розничным ценам (в том числе адм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нистрирование)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34 252 100,00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34 249 500,00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ческих организаций), индивидуальным предпр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12 0 02 84340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34 249 500,00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Основное мероприятие "Строительство, содерж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ние и ремонт объектов дорожного хозяйства и и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женерно-технических сооружений, расположе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ных на них"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290 800 079,06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290 800 079,06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290 800 079,06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290 800 079,06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рии 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291 596 891,45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86 716 584,85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86 716 584,85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86 716 584,85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 в области энергосбер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жения и повышения энергетической эффективн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9 438 951,55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9 438 951,55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9 438 951,55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Субвенции 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на организацию мероприятий при ос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ществлении деятельности по обращению с живо</w:t>
            </w:r>
            <w:r w:rsidRPr="00CF2111">
              <w:rPr>
                <w:color w:val="000000"/>
                <w:sz w:val="24"/>
                <w:szCs w:val="24"/>
              </w:rPr>
              <w:t>т</w:t>
            </w:r>
            <w:r w:rsidRPr="00CF2111">
              <w:rPr>
                <w:color w:val="000000"/>
                <w:sz w:val="24"/>
                <w:szCs w:val="24"/>
              </w:rPr>
              <w:t>ными без владельцев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1 424 400,00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1 354 807,84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1 354 807,84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организацию осуществления мер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приятий по проведению дезинсекции и дератиз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 xml:space="preserve">ции 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Ханты-Мансийском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 xml:space="preserve"> автономном округе – Югре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5 484 134,00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5 484 134,00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осуществление отдельных госуда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ственных полномочий Ханты-Мансийского авт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номного округа – Югры в сфере обращения с тве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дыми коммунальными отходами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163 600,00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146 201,96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146 201,96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188 331 955,05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188 331 955,05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188 331 955,05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"Формирование совреме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ной городской среды"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12 0 05 00000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6 177 555,14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6 177 555,14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6 177 555,14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6 177 555,14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F2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45 271 250,15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26 977 875,15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26 977 875,15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26 977 875,15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на реализацию мероприятий по благ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устройству территорий муниципальных образов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14 634 700,00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14 634 700,00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14 634 700,00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на реализацию мероприятий по бл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гоустройству территорий муниципальных образ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3 658 675,00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3 658 675,00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12 0 F2 S2600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3 658 675,00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"Осуществление городом Ханты-Мансийском функций админ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стративного центра Ханты-Мансийского авт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номного округа - Югры"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454 545 455,00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"Обеспечение культурной программы мероприятий и организация праздни</w:t>
            </w:r>
            <w:r w:rsidRPr="00CF2111">
              <w:rPr>
                <w:color w:val="000000"/>
                <w:sz w:val="24"/>
                <w:szCs w:val="24"/>
              </w:rPr>
              <w:t>ч</w:t>
            </w:r>
            <w:r w:rsidRPr="00CF2111">
              <w:rPr>
                <w:color w:val="000000"/>
                <w:sz w:val="24"/>
                <w:szCs w:val="24"/>
              </w:rPr>
              <w:t>ного оформления административного центра Ха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ты-Мансийского автономного округа - Югры в 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риод их проведения"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23 761 112,04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Субсидия бюджету городского округа город Ха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ты-Мансийск на осуществление функций админ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стративного центра Ханты-Мансийского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23 523 500,91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17 030 913,91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17 030 913,91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6 492 587,00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6 492 587,00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на осуществление функций админ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стративного центра Ханты-Мансийского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237 611,13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172 029,44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172 029,44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65 581,69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65 581,69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430 784 342,96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Субсидия бюджету городского округа город Ха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ты-Мансийск на осуществление функций админ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стративного центра Ханты-Мансийского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426 476 499,09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372 499 499,09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372 499 499,09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на осуществление функций админ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стративного центра Ханты-Мансийского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13 0 02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4 307 843,87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3 762 621,65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3 762 621,65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"Управление м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ниципальными финансами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373 136 457,63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87 686 876,63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функций органов местн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65 265 731,55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64 203 232,00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64 203 232,00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1 062 499,55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1 062 499,55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Прочие мероприятия органов местного самоупра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22 421 145,08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9 055 000,00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9 055 000,00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13 366 145,08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13 366 145,08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Основное мероприятие "Проведение 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взвешенной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 xml:space="preserve"> долговой политики, надлежащее исполнение об</w:t>
            </w:r>
            <w:r w:rsidRPr="00CF2111">
              <w:rPr>
                <w:color w:val="000000"/>
                <w:sz w:val="24"/>
                <w:szCs w:val="24"/>
              </w:rPr>
              <w:t>я</w:t>
            </w:r>
            <w:r w:rsidRPr="00CF2111">
              <w:rPr>
                <w:color w:val="000000"/>
                <w:sz w:val="24"/>
                <w:szCs w:val="24"/>
              </w:rPr>
              <w:t>зательств по муниципальным заимствованиям."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Обслуживание государственного (муниципальн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го) долга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Основное мероприятие "Формирование в бюджете города резервного фонда Администрации города в соответствии с требованиями Бюджетного кодекса 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14 0 03 00000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234 000 000,00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Резервные фонды местных администраций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234 000 000,00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234 000 000,00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234 000 000,00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"Обеспечение деятельн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сти Думы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46 449 581,00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функций органов местн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24 479 330,00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21 418 295,00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21 418 295,00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3 036 035,00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3 036 035,00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Публичные нормативные выплаты гражданам 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Председатель представительного органа муниц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5 499 808,00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5 499 808,00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5 499 808,00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Депутаты представительного органа муниципал</w:t>
            </w:r>
            <w:r w:rsidRPr="00CF2111">
              <w:rPr>
                <w:color w:val="000000"/>
                <w:sz w:val="24"/>
                <w:szCs w:val="24"/>
              </w:rPr>
              <w:t>ь</w:t>
            </w:r>
            <w:r w:rsidRPr="00CF2111">
              <w:rPr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4 178 703,00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4 178 703,00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4 178 703,00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Руководитель контрольно-счетной палаты мун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ципального образования и его заместителя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5 459 162,00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5 459 162,00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14 0 04 02250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5 459 162,00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Прочие мероприятия органов местного самоупра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6 602 698,00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4 298 378,00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4 298 378,00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2 304 320,00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2 304 320,00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тран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портной системы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307 737 658,89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"Строительство, реко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струкция, капитальный ремонт и ремонт объектов улично-дорожной сети города"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7 963 673,80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Инвестиции в объекты муниципальной собстве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ностью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7 963 673,80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7 963 673,80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7 963 673,80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30 705 780,49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3 028 997,17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3 028 997,17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3 028 997,17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на приобретение и установку работа</w:t>
            </w:r>
            <w:r w:rsidRPr="00CF2111">
              <w:rPr>
                <w:color w:val="000000"/>
                <w:sz w:val="24"/>
                <w:szCs w:val="24"/>
              </w:rPr>
              <w:t>ю</w:t>
            </w:r>
            <w:r w:rsidRPr="00CF2111">
              <w:rPr>
                <w:color w:val="000000"/>
                <w:sz w:val="24"/>
                <w:szCs w:val="24"/>
              </w:rPr>
              <w:t>щих в автоматическом режиме специальных те</w:t>
            </w:r>
            <w:r w:rsidRPr="00CF2111">
              <w:rPr>
                <w:color w:val="000000"/>
                <w:sz w:val="24"/>
                <w:szCs w:val="24"/>
              </w:rPr>
              <w:t>х</w:t>
            </w:r>
            <w:r w:rsidRPr="00CF2111">
              <w:rPr>
                <w:color w:val="000000"/>
                <w:sz w:val="24"/>
                <w:szCs w:val="24"/>
              </w:rPr>
              <w:t>нических средств, имеющих функции фото- и к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носъемки, видеозаписи для фиксации нарушений правил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21 194 783,32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21 194 783,32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21 194 783,32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на приобретение и установку раб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тающих в автоматическом режиме специальных технических средств, имеющих функции фото- и киносъемки, видеозаписи для фиксации наруш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ний правил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"Организация транспор</w:t>
            </w:r>
            <w:r w:rsidRPr="00CF2111">
              <w:rPr>
                <w:color w:val="000000"/>
                <w:sz w:val="24"/>
                <w:szCs w:val="24"/>
              </w:rPr>
              <w:t>т</w:t>
            </w:r>
            <w:r w:rsidRPr="00CF2111">
              <w:rPr>
                <w:color w:val="000000"/>
                <w:sz w:val="24"/>
                <w:szCs w:val="24"/>
              </w:rPr>
              <w:t>ного обслуживания населения автомобильным, внутренним водным транспортом в границах г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родского округа город Ханты-Мансийск"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192 520 304,60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6 222 143,40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6 222 143,40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6 222 143,40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186 298 161,20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186 298 161,20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186 298 161,20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R1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76 547 900,00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</w:t>
            </w:r>
            <w:proofErr w:type="spellStart"/>
            <w:r w:rsidRPr="00CF2111">
              <w:rPr>
                <w:color w:val="000000"/>
                <w:sz w:val="24"/>
                <w:szCs w:val="24"/>
              </w:rPr>
              <w:t>искуственных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R1 53940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76 547 900,00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R1 53940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76 547 900,00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 0 R1 53940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76 547 900,00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гра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ж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данского общества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439 349 008,28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13 165 000,00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мероприятия "Создание условий для 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ализации гражданских инициатив"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13 165 000,00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социально ориентированным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ческим организациям на оказание социально зн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чимых услуг и реализацию социально значимых программ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13 165 000,00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13 165 000,00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CF2111">
              <w:rPr>
                <w:color w:val="000000"/>
                <w:sz w:val="24"/>
                <w:szCs w:val="24"/>
              </w:rPr>
              <w:t>с</w:t>
            </w:r>
            <w:r w:rsidRPr="00CF2111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13 165 000,00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"Создание условий для расширения доступа населения к информации о деятельности органов местного самоуправления города Ханты-Мансийска, социально значимых мероприятиях, проводимых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136 038 276,96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мероприятия "Создание условий для обеспечения открытости органов местного сам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управления"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4 750 000,00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4 750 000,00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4 150 000,00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4 150 000,00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мероприятия "Обеспечение деятельн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сти МБУ "Городской информационный центр"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17 2 02 00000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131 288 276,96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131 288 276,96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131 288 276,96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131 288 276,96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"Цифровое развитие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17 3 00 00000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12 401 500,00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мероприятия "Развитие электронного муниципалитета"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17 3 01 00000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10 401 500,00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10 401 500,00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10 401 500,00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10 401 500,00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мероприятия "Развитие информационн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го общества"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17 3 02 00000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128 769 500,00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мероприятия "Предоставление дополн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тельных мер социальной поддержки детей-сирот и детей, оставшихся без попечения родителей, лиц из их числа, а также граждан, принявших на во</w:t>
            </w:r>
            <w:r w:rsidRPr="00CF2111">
              <w:rPr>
                <w:color w:val="000000"/>
                <w:sz w:val="24"/>
                <w:szCs w:val="24"/>
              </w:rPr>
              <w:t>с</w:t>
            </w:r>
            <w:r w:rsidRPr="00CF2111">
              <w:rPr>
                <w:color w:val="000000"/>
                <w:sz w:val="24"/>
                <w:szCs w:val="24"/>
              </w:rPr>
              <w:t>питание детей, оставшихся без родительского п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печения"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17 4 01 00000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85 148 800,00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предоставление дополнительных мер социальной поддержки детям-сиротам и д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тям, оставшимся без попечения родителей, лицам из числа детей-сирот и детей, оставшихся без п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печения родителей, усыновителям, приемным р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дителям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85 148 800,00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85 148 800,00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F2111">
              <w:rPr>
                <w:color w:val="000000"/>
                <w:sz w:val="24"/>
                <w:szCs w:val="24"/>
              </w:rPr>
              <w:t>ч</w:t>
            </w:r>
            <w:r w:rsidRPr="00CF2111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85 148 800,00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мероприятия "Осуществление деятел</w:t>
            </w:r>
            <w:r w:rsidRPr="00CF2111">
              <w:rPr>
                <w:color w:val="000000"/>
                <w:sz w:val="24"/>
                <w:szCs w:val="24"/>
              </w:rPr>
              <w:t>ь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ности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17 4 02 00000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43 620 700,00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Субвенция на осуществление деятельности по опеке и попечительству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43 620 700,00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37 310 400,00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37 310 400,00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3 135 000,00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3 135 000,00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3 175 300,00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CF2111">
              <w:rPr>
                <w:color w:val="000000"/>
                <w:sz w:val="24"/>
                <w:szCs w:val="24"/>
              </w:rPr>
              <w:t>с</w:t>
            </w:r>
            <w:r w:rsidRPr="00CF2111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3 175 300,00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поддержание стабильного кач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ства жизни отдельных категорий граждан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148 974 731,32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мероприятия "Создание условий для 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ализации культурных потребностей отдельных к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тегорий граждан, укрепление социальной защ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щенности"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113 752 243,30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113 752 243,30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18 717 429,30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18 717 429,30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85 986 424,00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8 237 964,00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Социальные выплаты гражданам, кроме публи</w:t>
            </w:r>
            <w:r w:rsidRPr="00CF2111">
              <w:rPr>
                <w:color w:val="000000"/>
                <w:sz w:val="24"/>
                <w:szCs w:val="24"/>
              </w:rPr>
              <w:t>ч</w:t>
            </w:r>
            <w:r w:rsidRPr="00CF2111">
              <w:rPr>
                <w:color w:val="000000"/>
                <w:sz w:val="24"/>
                <w:szCs w:val="24"/>
              </w:rPr>
              <w:t>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77 748 460,00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9 048 390,00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9 048 390,00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мероприятия "Обеспечение деятельн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сти МКУ "Служба социальной поддержки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35 222 488,02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35 222 488,02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17 5 02 00590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31 579 486,79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Расходы на выплаты персоналу казенных учр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31 579 486,79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3 643 001,23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3 643 001,23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"Содействие ра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з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витию садоводческих и огороднических неко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мерческих объединений граждан в городе Ха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3 097 244,64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"Организация подъездных путей от городских дорог общего пользования, ф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деральных трасс до границ территорий садоводч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ских и огороднических некоммерческих объедин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ний граждан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19 0 01 00000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2 497 244,64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2 497 244,64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2 497 244,64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2 497 244,64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"Предоставление земел</w:t>
            </w:r>
            <w:r w:rsidRPr="00CF2111">
              <w:rPr>
                <w:color w:val="000000"/>
                <w:sz w:val="24"/>
                <w:szCs w:val="24"/>
              </w:rPr>
              <w:t>ь</w:t>
            </w:r>
            <w:r w:rsidRPr="00CF2111">
              <w:rPr>
                <w:color w:val="000000"/>
                <w:sz w:val="24"/>
                <w:szCs w:val="24"/>
              </w:rPr>
              <w:t>ных участков садоводческим и огородническим некоммерческим объединениям граждан, а также гражданам, нуждающимся в предоставлении сад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вых и огородных земельных участков"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19 0 03 00000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Гранты в форме субсидий общественным орган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зациям в рамках муниципальной программы "С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действие развитию садоводческих и огороднич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ских некоммерческих объединений граждан в г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некоммерческим организациям (за и</w:t>
            </w:r>
            <w:r w:rsidRPr="00CF2111">
              <w:rPr>
                <w:color w:val="000000"/>
                <w:sz w:val="24"/>
                <w:szCs w:val="24"/>
              </w:rPr>
              <w:t>с</w:t>
            </w:r>
            <w:r w:rsidRPr="00CF2111">
              <w:rPr>
                <w:color w:val="000000"/>
                <w:sz w:val="24"/>
                <w:szCs w:val="24"/>
              </w:rPr>
              <w:t>ключением государственных (муниципальных) учреждений, государственных корпораций (ко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печение пожарной безопасности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148 777 300,81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18 667 702,95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стемы предупреждения и защиты населения от чрезвычайных ситуаций природного и техногенн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го характера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7 481 126,61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7 481 126,61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7 173 126,61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7 173 126,61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308 000,00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308 000,00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стемы мониторинга и прогнозирования чрезв</w:t>
            </w:r>
            <w:r w:rsidRPr="00CF2111">
              <w:rPr>
                <w:color w:val="000000"/>
                <w:sz w:val="24"/>
                <w:szCs w:val="24"/>
              </w:rPr>
              <w:t>ы</w:t>
            </w:r>
            <w:r w:rsidRPr="00CF2111">
              <w:rPr>
                <w:color w:val="000000"/>
                <w:sz w:val="24"/>
                <w:szCs w:val="24"/>
              </w:rPr>
              <w:t>чайных ситуаций"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11 186 576,34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11 186 576,34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11 186 576,34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11 186 576,34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"Материально-техническое и ф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нансовое обеспечение деятельности МКУ "Упра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ление гражданской защиты населения"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130 109 597,86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"Обеспечение условий для выполнения функций и полномочий, возложенных на МКУ "Управление гражданской защиты нас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130 109 597,86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130 109 597,86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99 914 905,06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99 914 905,06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29 739 539,80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29 739 539,80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455 153,00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455 153,00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гр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достроительной деятельности на территории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163 828 160,04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"Обеспечение деятельн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сти Департамента градостроительства и архите</w:t>
            </w:r>
            <w:r w:rsidRPr="00CF2111">
              <w:rPr>
                <w:color w:val="000000"/>
                <w:sz w:val="24"/>
                <w:szCs w:val="24"/>
              </w:rPr>
              <w:t>к</w:t>
            </w:r>
            <w:r w:rsidRPr="00CF2111">
              <w:rPr>
                <w:color w:val="000000"/>
                <w:sz w:val="24"/>
                <w:szCs w:val="24"/>
              </w:rPr>
              <w:t>туры Администрации города Ханты-Мансийска и подведомственного ему учреждения"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163 328 160,04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91 011 401,24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67 449 955,24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67 449 955,24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23 0 02 00590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23 451 446,00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23 451 446,00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функций органов местн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66 293 707,00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65 216 707,00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65 216 707,00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1 077 000,00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1 077 000,00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Прочие мероприятия органов местного самоупра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6 023 051,80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"Проведение экспертиз зданий и сооружений"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"Проектирование и строительство инженерных сетей на террит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28 053 177,73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"Проектирование и стро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тельство систем инженерной инфраструктуры в целях обеспечения инженерной подготовки з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мельных участков для жилищного строительства"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28 053 177,73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Инвестиции в объекты муниципальной собстве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28 053 177,73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28 053 177,73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28 053 177,73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"Молодежь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24 696 388,85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ние мероприятий в сфере молодежной политики"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25 0 01 00000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8 968 428,32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8 968 428,32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8 968 428,32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8 968 428,32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"Обеспечение деятельн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сти муниципального бюджетного учреждения "Молодежный центр"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15 727 960,53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15 727 960,53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15 727 960,53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15 727 960,53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мун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ципальной службы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630 821 786,45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"Повышение професси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2 454 000,00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2 454 000,00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2 454 000,00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2 454 000,00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"Совершенствование с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стемы информационной открытости, гласности в деятельности муниципальной службы, формир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вание позитивного имиджа муниципального сл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жащего"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Публичные нормативные выплаты гражданам 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"Исполнение Администр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цией города Ханты-Мансийска полномочий и функций по решению вопросов местного значения и отдельных государственных полномочий, пер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данных федеральными законами и законами Ха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ты-Мансийского автономного округа - Югры в сфере государственной регистрации актов гра</w:t>
            </w:r>
            <w:r w:rsidRPr="00CF2111">
              <w:rPr>
                <w:color w:val="000000"/>
                <w:sz w:val="24"/>
                <w:szCs w:val="24"/>
              </w:rPr>
              <w:t>ж</w:t>
            </w:r>
            <w:r w:rsidRPr="00CF2111">
              <w:rPr>
                <w:color w:val="000000"/>
                <w:sz w:val="24"/>
                <w:szCs w:val="24"/>
              </w:rPr>
              <w:t>данского состояния, созданию и осуществлению деятельности комиссии по делам несовершенн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летних и защите их прав"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628 087 786,45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учреждений, в том числе 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подведомственных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320 790 635,32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133 118 237,43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133 118 237,43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186 632 397,89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186 632 397,89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1 040 000,00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1 040 000,00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5 977 586,00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5 977 586,00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5 977 586,00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функций органов местн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250 584 865,13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250 584 865,13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250 584 865,13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Прочие мероприятия органов местного самоупра</w:t>
            </w:r>
            <w:r w:rsidRPr="00CF2111">
              <w:rPr>
                <w:color w:val="000000"/>
                <w:sz w:val="24"/>
                <w:szCs w:val="24"/>
              </w:rPr>
              <w:t>в</w:t>
            </w:r>
            <w:r w:rsidRPr="00CF2111">
              <w:rPr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29 649 000,00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18 450 000,00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18 450 000,00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8 899 000,00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8 899 000,00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Социальное обеспечение и иные выплаты насел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1 300 000,00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Публичные нормативные выплаты гражданам 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1 300 000,00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осуществление переданных полн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 xml:space="preserve">мочий Российской Федерации на государственную регистрацию актов гражданского состояния, за 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счет средств федерального бюджета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26 0 05 59300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7 870 900,00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6 736 312,00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6 736 312,00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1 134 588,00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1 134 588,00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осуществление отдельных госуда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ственных полномочий по созданию и осуществл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нию деятельности муниципальных комиссий по делам несовершеннолетних и защите их прав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10 795 600,00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9 470 600,00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9 470 600,00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1 325 000,00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1 325 000,00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осуществление переданных полн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мочий Российской Федерации на государственную регистрацию актов гражданского состояния за счет средств бюджета Ханты-Мансийского автономн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2 419 200,00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2 419 200,00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2 419 200,00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отдел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CF2111">
              <w:rPr>
                <w:b/>
                <w:bCs/>
                <w:color w:val="000000"/>
                <w:sz w:val="24"/>
                <w:szCs w:val="24"/>
              </w:rPr>
              <w:t>ных секторов экономики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60 071 384,94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"Развитие субъектов малого и среднего предпринимательства на территории г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9 393 245,94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"Создание условий для развития субъектов малого и среднего предприн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мательства"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Основное мероприятие "Финансовая поддержка субъектов малого и среднего предпринимател</w:t>
            </w:r>
            <w:r w:rsidRPr="00CF2111">
              <w:rPr>
                <w:color w:val="000000"/>
                <w:sz w:val="24"/>
                <w:szCs w:val="24"/>
              </w:rPr>
              <w:t>ь</w:t>
            </w:r>
            <w:r w:rsidRPr="00CF2111">
              <w:rPr>
                <w:color w:val="000000"/>
                <w:sz w:val="24"/>
                <w:szCs w:val="24"/>
              </w:rPr>
              <w:t>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4 379 468,16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4 379 468,16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4 379 468,16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4 379 468,16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Региональный проект "Создание условий для ле</w:t>
            </w:r>
            <w:r w:rsidRPr="00CF2111">
              <w:rPr>
                <w:color w:val="000000"/>
                <w:sz w:val="24"/>
                <w:szCs w:val="24"/>
              </w:rPr>
              <w:t>г</w:t>
            </w:r>
            <w:r w:rsidRPr="00CF2111">
              <w:rPr>
                <w:color w:val="000000"/>
                <w:sz w:val="24"/>
                <w:szCs w:val="24"/>
              </w:rPr>
              <w:t>кого старта и комфортного ведения бизнеса"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463 000,00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на финансовую поддержку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I4 82320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416 700,00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I4 82320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416 700,00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I4 82320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416 700,00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на финансовую поддержку субъе</w:t>
            </w:r>
            <w:r w:rsidRPr="00CF2111">
              <w:rPr>
                <w:color w:val="000000"/>
                <w:sz w:val="24"/>
                <w:szCs w:val="24"/>
              </w:rPr>
              <w:t>к</w:t>
            </w:r>
            <w:r w:rsidRPr="00CF2111">
              <w:rPr>
                <w:color w:val="000000"/>
                <w:sz w:val="24"/>
                <w:szCs w:val="24"/>
              </w:rPr>
              <w:t>тов малого и среднего предпринимательства, впе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вые зарегистрированных и действующих менее одного года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I4 S2320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46 300,00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I4 S2320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46 300,00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I4 S2320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46 300,00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Региональный проект "Акселерация субъектов м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лого и среднего предпринимательства"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I5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4 050 777,78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gramStart"/>
            <w:r w:rsidRPr="00CF2111">
              <w:rPr>
                <w:color w:val="000000"/>
                <w:sz w:val="24"/>
                <w:szCs w:val="24"/>
              </w:rPr>
              <w:t>Субсидии финансовую на поддержку субъектов малого и среднего предпринимательства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3 645 700,00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3 645 700,00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3 645 700,00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211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за счет средств местного бю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t>жета расходов на финансовую поддержку субъе</w:t>
            </w:r>
            <w:r w:rsidRPr="00CF2111">
              <w:rPr>
                <w:color w:val="000000"/>
                <w:sz w:val="24"/>
                <w:szCs w:val="24"/>
              </w:rPr>
              <w:t>к</w:t>
            </w:r>
            <w:r w:rsidRPr="00CF2111">
              <w:rPr>
                <w:color w:val="000000"/>
                <w:sz w:val="24"/>
                <w:szCs w:val="24"/>
              </w:rPr>
              <w:t>тов малого и среднего предпринимательства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405 077,78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405 077,78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405 077,78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16 312 000,00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"Развитие животноводства 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поддержку и развитие животново</w:t>
            </w:r>
            <w:r w:rsidRPr="00CF2111">
              <w:rPr>
                <w:color w:val="000000"/>
                <w:sz w:val="24"/>
                <w:szCs w:val="24"/>
              </w:rPr>
              <w:t>д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27 2 02 84350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Основное мероприятие "Развитие </w:t>
            </w:r>
            <w:proofErr w:type="spellStart"/>
            <w:r w:rsidRPr="00CF2111">
              <w:rPr>
                <w:color w:val="000000"/>
                <w:sz w:val="24"/>
                <w:szCs w:val="24"/>
              </w:rPr>
              <w:t>рыбохозя</w:t>
            </w:r>
            <w:r w:rsidRPr="00CF2111">
              <w:rPr>
                <w:color w:val="000000"/>
                <w:sz w:val="24"/>
                <w:szCs w:val="24"/>
              </w:rPr>
              <w:t>й</w:t>
            </w:r>
            <w:r w:rsidRPr="00CF2111">
              <w:rPr>
                <w:color w:val="000000"/>
                <w:sz w:val="24"/>
                <w:szCs w:val="24"/>
              </w:rPr>
              <w:t>ственного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комплекса"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15 174 000,00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Субвенции на развитие </w:t>
            </w:r>
            <w:proofErr w:type="spellStart"/>
            <w:r w:rsidRPr="00CF2111">
              <w:rPr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 w:rsidRPr="00CF2111">
              <w:rPr>
                <w:color w:val="000000"/>
                <w:sz w:val="24"/>
                <w:szCs w:val="24"/>
              </w:rPr>
              <w:t xml:space="preserve"> ко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плекса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"Развитие системы заг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товки и переработки дикоросов"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27 2 05 00000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юридическим лицам (кроме некомме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ческих организаций), индивидуальным предпр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нимателям, физическим лицам –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"Создание условий для 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ализации сельскохозяйственной продукции на те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27 2 06 00000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"Развитие инвестиционной де</w:t>
            </w:r>
            <w:r w:rsidRPr="00CF2111">
              <w:rPr>
                <w:color w:val="000000"/>
                <w:sz w:val="24"/>
                <w:szCs w:val="24"/>
              </w:rPr>
              <w:t>я</w:t>
            </w:r>
            <w:r w:rsidRPr="00CF2111">
              <w:rPr>
                <w:color w:val="000000"/>
                <w:sz w:val="24"/>
                <w:szCs w:val="24"/>
              </w:rPr>
              <w:t>тельности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27 3 00 00000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"Корректировка (уточн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ние) документов стратегического развития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27 3 02 00000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9 959 500,00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 xml:space="preserve">ние 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обучающий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 xml:space="preserve"> мероприятиях по вопросам труд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вых отношений"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208 127,00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Субвенции на осуществление отдельных госуда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ственных полномочий в сфере трудовых отнош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ний и государственного управления охраной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58 127,00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58 127,00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58 127,00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"Публикация, изготовление рекламных и методических материалов, приобр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тение литературы по вопросам трудовых отнош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ние смотров-конкурсов в области охраны труда"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осуществление отдельных госуда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ственных полномочий в сфере трудовых отнош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ний и государственного управления охраной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 xml:space="preserve">Основное мероприятие "Обеспечение </w:t>
            </w:r>
            <w:proofErr w:type="gramStart"/>
            <w:r w:rsidRPr="00CF2111">
              <w:rPr>
                <w:color w:val="000000"/>
                <w:sz w:val="24"/>
                <w:szCs w:val="24"/>
              </w:rPr>
              <w:t>деятельн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сти отдела охраны труда управления экономич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ского развития</w:t>
            </w:r>
            <w:proofErr w:type="gramEnd"/>
            <w:r w:rsidRPr="00CF2111">
              <w:rPr>
                <w:color w:val="000000"/>
                <w:sz w:val="24"/>
                <w:szCs w:val="24"/>
              </w:rPr>
              <w:t xml:space="preserve"> и инвестиций Администрации г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Субвенции на осуществление отдельных госуда</w:t>
            </w:r>
            <w:r w:rsidRPr="00CF2111">
              <w:rPr>
                <w:color w:val="000000"/>
                <w:sz w:val="24"/>
                <w:szCs w:val="24"/>
              </w:rPr>
              <w:t>р</w:t>
            </w:r>
            <w:r w:rsidRPr="00CF2111">
              <w:rPr>
                <w:color w:val="000000"/>
                <w:sz w:val="24"/>
                <w:szCs w:val="24"/>
              </w:rPr>
              <w:t>ственных полномочий в сфере трудовых отнош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ний и государственного управления охраной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"Содействие трудоустро</w:t>
            </w:r>
            <w:r w:rsidRPr="00CF2111">
              <w:rPr>
                <w:color w:val="000000"/>
                <w:sz w:val="24"/>
                <w:szCs w:val="24"/>
              </w:rPr>
              <w:t>й</w:t>
            </w:r>
            <w:r w:rsidRPr="00CF2111">
              <w:rPr>
                <w:color w:val="000000"/>
                <w:sz w:val="24"/>
                <w:szCs w:val="24"/>
              </w:rPr>
              <w:t>ству граждан"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6 004 000,00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6 004 000,00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ния выполнения функций государственными (м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ниципальными) органами, казенными учрежден</w:t>
            </w:r>
            <w:r w:rsidRPr="00CF2111">
              <w:rPr>
                <w:color w:val="000000"/>
                <w:sz w:val="24"/>
                <w:szCs w:val="24"/>
              </w:rPr>
              <w:t>и</w:t>
            </w:r>
            <w:r w:rsidRPr="00CF2111">
              <w:rPr>
                <w:color w:val="000000"/>
                <w:sz w:val="24"/>
                <w:szCs w:val="24"/>
              </w:rPr>
              <w:t>ями, органами управления государственными вн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lastRenderedPageBreak/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27 4 06 85060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lastRenderedPageBreak/>
              <w:t>Расходы на выплаты персоналу казенных учр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94 800,00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94 800,00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5 779 200,00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5 779 200,00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23 406 639,00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"Создание условий для устойчивого развития внутреннего и въездного т</w:t>
            </w:r>
            <w:r w:rsidRPr="00CF2111">
              <w:rPr>
                <w:color w:val="000000"/>
                <w:sz w:val="24"/>
                <w:szCs w:val="24"/>
              </w:rPr>
              <w:t>у</w:t>
            </w:r>
            <w:r w:rsidRPr="00CF2111">
              <w:rPr>
                <w:color w:val="000000"/>
                <w:sz w:val="24"/>
                <w:szCs w:val="24"/>
              </w:rPr>
              <w:t>ризма, проведение мероприятий, направленных на расширение спектра туристских услуг и их изуч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ние, продвижение на территории Российской Ф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дерации"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27 5 01 00000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"Организация и провед</w:t>
            </w:r>
            <w:r w:rsidRPr="00CF2111">
              <w:rPr>
                <w:color w:val="000000"/>
                <w:sz w:val="24"/>
                <w:szCs w:val="24"/>
              </w:rPr>
              <w:t>е</w:t>
            </w:r>
            <w:r w:rsidRPr="00CF2111">
              <w:rPr>
                <w:color w:val="000000"/>
                <w:sz w:val="24"/>
                <w:szCs w:val="24"/>
              </w:rPr>
              <w:t>ние комплекса мероприятий по реализации кул</w:t>
            </w:r>
            <w:r w:rsidRPr="00CF2111">
              <w:rPr>
                <w:color w:val="000000"/>
                <w:sz w:val="24"/>
                <w:szCs w:val="24"/>
              </w:rPr>
              <w:t>ь</w:t>
            </w:r>
            <w:r w:rsidRPr="00CF2111">
              <w:rPr>
                <w:color w:val="000000"/>
                <w:sz w:val="24"/>
                <w:szCs w:val="24"/>
              </w:rPr>
              <w:t>турно-туристического событийного проекта "Ха</w:t>
            </w:r>
            <w:r w:rsidRPr="00CF2111">
              <w:rPr>
                <w:color w:val="000000"/>
                <w:sz w:val="24"/>
                <w:szCs w:val="24"/>
              </w:rPr>
              <w:t>н</w:t>
            </w:r>
            <w:r w:rsidRPr="00CF2111">
              <w:rPr>
                <w:color w:val="000000"/>
                <w:sz w:val="24"/>
                <w:szCs w:val="24"/>
              </w:rPr>
              <w:t>ты-Мансийск - Новогодняя столица"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3 950 000,00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3 950 000,00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3 950 000,00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3 950 000,00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Основное мероприятие "Обеспечение деятельн</w:t>
            </w:r>
            <w:r w:rsidRPr="00CF2111">
              <w:rPr>
                <w:color w:val="000000"/>
                <w:sz w:val="24"/>
                <w:szCs w:val="24"/>
              </w:rPr>
              <w:t>о</w:t>
            </w:r>
            <w:r w:rsidRPr="00CF2111">
              <w:rPr>
                <w:color w:val="000000"/>
                <w:sz w:val="24"/>
                <w:szCs w:val="24"/>
              </w:rPr>
              <w:t>сти МБУ "Управление по развитию туризма и внешних связей"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27 5 05 00000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13 066 077,00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13 066 077,00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CF2111">
              <w:rPr>
                <w:color w:val="000000"/>
                <w:sz w:val="24"/>
                <w:szCs w:val="24"/>
              </w:rPr>
              <w:t>м</w:t>
            </w:r>
            <w:r w:rsidRPr="00CF2111">
              <w:rPr>
                <w:color w:val="000000"/>
                <w:sz w:val="24"/>
                <w:szCs w:val="24"/>
              </w:rPr>
              <w:t>ным учреждениям и иным некоммерческим орг</w:t>
            </w:r>
            <w:r w:rsidRPr="00CF2111">
              <w:rPr>
                <w:color w:val="000000"/>
                <w:sz w:val="24"/>
                <w:szCs w:val="24"/>
              </w:rPr>
              <w:t>а</w:t>
            </w:r>
            <w:r w:rsidRPr="00CF2111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13 066 077,00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center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color w:val="000000"/>
                <w:sz w:val="24"/>
                <w:szCs w:val="24"/>
              </w:rPr>
            </w:pPr>
            <w:r w:rsidRPr="00CF2111">
              <w:rPr>
                <w:color w:val="000000"/>
                <w:sz w:val="24"/>
                <w:szCs w:val="24"/>
              </w:rPr>
              <w:t>13 066 077,00</w:t>
            </w:r>
          </w:p>
        </w:tc>
      </w:tr>
      <w:tr w:rsidR="0023023D" w:rsidRPr="00CF2111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2302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023D" w:rsidRPr="00CF2111" w:rsidRDefault="004C6D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F2111">
              <w:rPr>
                <w:b/>
                <w:bCs/>
                <w:color w:val="000000"/>
                <w:sz w:val="24"/>
                <w:szCs w:val="24"/>
              </w:rPr>
              <w:t>11 261 611 600,00</w:t>
            </w:r>
          </w:p>
        </w:tc>
      </w:tr>
    </w:tbl>
    <w:p w:rsidR="004C6D33" w:rsidRPr="00CF2111" w:rsidRDefault="004C6D33">
      <w:pPr>
        <w:rPr>
          <w:sz w:val="24"/>
          <w:szCs w:val="24"/>
        </w:rPr>
      </w:pPr>
    </w:p>
    <w:sectPr w:rsidR="004C6D33" w:rsidRPr="00CF2111" w:rsidSect="0023023D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DDF" w:rsidRDefault="00E50DDF" w:rsidP="0023023D">
      <w:r>
        <w:separator/>
      </w:r>
    </w:p>
  </w:endnote>
  <w:endnote w:type="continuationSeparator" w:id="0">
    <w:p w:rsidR="00E50DDF" w:rsidRDefault="00E50DDF" w:rsidP="00230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23023D">
      <w:tc>
        <w:tcPr>
          <w:tcW w:w="10704" w:type="dxa"/>
        </w:tcPr>
        <w:p w:rsidR="0023023D" w:rsidRDefault="004C6D3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3023D" w:rsidRDefault="0023023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DDF" w:rsidRDefault="00E50DDF" w:rsidP="0023023D">
      <w:r>
        <w:separator/>
      </w:r>
    </w:p>
  </w:footnote>
  <w:footnote w:type="continuationSeparator" w:id="0">
    <w:p w:rsidR="00E50DDF" w:rsidRDefault="00E50DDF" w:rsidP="00230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23023D">
      <w:tc>
        <w:tcPr>
          <w:tcW w:w="10704" w:type="dxa"/>
        </w:tcPr>
        <w:p w:rsidR="0023023D" w:rsidRDefault="00497274">
          <w:pPr>
            <w:jc w:val="center"/>
            <w:rPr>
              <w:color w:val="000000"/>
            </w:rPr>
          </w:pPr>
          <w:r>
            <w:fldChar w:fldCharType="begin"/>
          </w:r>
          <w:r w:rsidR="004C6D33">
            <w:rPr>
              <w:color w:val="000000"/>
            </w:rPr>
            <w:instrText>PAGE</w:instrText>
          </w:r>
          <w:r>
            <w:fldChar w:fldCharType="separate"/>
          </w:r>
          <w:r w:rsidR="00236CD3">
            <w:rPr>
              <w:noProof/>
              <w:color w:val="000000"/>
            </w:rPr>
            <w:t>41</w:t>
          </w:r>
          <w:r>
            <w:fldChar w:fldCharType="end"/>
          </w:r>
        </w:p>
        <w:p w:rsidR="0023023D" w:rsidRDefault="0023023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23D"/>
    <w:rsid w:val="00020700"/>
    <w:rsid w:val="000A3F7D"/>
    <w:rsid w:val="00197789"/>
    <w:rsid w:val="0021796A"/>
    <w:rsid w:val="0023023D"/>
    <w:rsid w:val="00236CD3"/>
    <w:rsid w:val="00477F10"/>
    <w:rsid w:val="00497274"/>
    <w:rsid w:val="004C6D33"/>
    <w:rsid w:val="008D635C"/>
    <w:rsid w:val="00CF2111"/>
    <w:rsid w:val="00E5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274"/>
  </w:style>
  <w:style w:type="paragraph" w:styleId="2">
    <w:name w:val="heading 2"/>
    <w:basedOn w:val="a"/>
    <w:next w:val="a"/>
    <w:link w:val="20"/>
    <w:uiPriority w:val="9"/>
    <w:unhideWhenUsed/>
    <w:qFormat/>
    <w:rsid w:val="000A3F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3023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A3F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274"/>
  </w:style>
  <w:style w:type="paragraph" w:styleId="2">
    <w:name w:val="heading 2"/>
    <w:basedOn w:val="a"/>
    <w:next w:val="a"/>
    <w:link w:val="20"/>
    <w:uiPriority w:val="9"/>
    <w:unhideWhenUsed/>
    <w:qFormat/>
    <w:rsid w:val="000A3F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3023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A3F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15835</Words>
  <Characters>90262</Characters>
  <Application>Microsoft Office Word</Application>
  <DocSecurity>0</DocSecurity>
  <Lines>752</Lines>
  <Paragraphs>211</Paragraphs>
  <ScaleCrop>false</ScaleCrop>
  <Company/>
  <LinksUpToDate>false</LinksUpToDate>
  <CharactersWithSpaces>105886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2021-12-23T11:15:00Z</dcterms:created>
  <dcterms:modified xsi:type="dcterms:W3CDTF">2021-12-24T10:38:00Z</dcterms:modified>
</cp:coreProperties>
</file>