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A914E7" w:rsidRPr="001F290E" w:rsidTr="00A914E7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4E7" w:rsidRPr="001F290E" w:rsidTr="00A914E7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1F290E">
            <w:pPr>
              <w:jc w:val="right"/>
              <w:rPr>
                <w:sz w:val="20"/>
                <w:szCs w:val="20"/>
                <w:lang w:val="en-US"/>
              </w:rPr>
            </w:pPr>
            <w:r w:rsidRPr="001F290E">
              <w:rPr>
                <w:sz w:val="20"/>
                <w:szCs w:val="20"/>
              </w:rPr>
              <w:t xml:space="preserve">Приложение </w:t>
            </w:r>
            <w:r w:rsidR="001F290E" w:rsidRPr="001F290E">
              <w:rPr>
                <w:sz w:val="20"/>
                <w:szCs w:val="20"/>
                <w:lang w:val="en-US"/>
              </w:rPr>
              <w:t>10</w:t>
            </w:r>
          </w:p>
        </w:tc>
      </w:tr>
      <w:tr w:rsidR="00A914E7" w:rsidRPr="001F290E" w:rsidTr="00A914E7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4E7" w:rsidRDefault="00A914E7" w:rsidP="00884280">
            <w:pPr>
              <w:jc w:val="right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 Решению Думы города Ханты-Мансийска</w:t>
            </w:r>
          </w:p>
          <w:p w:rsidR="00E12683" w:rsidRPr="00E12683" w:rsidRDefault="00E12683" w:rsidP="00E12683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E12683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E12683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A914E7" w:rsidRPr="001F290E" w:rsidTr="00A914E7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</w:tr>
      <w:tr w:rsidR="00A914E7" w:rsidRPr="001F290E" w:rsidTr="00A914E7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</w:p>
        </w:tc>
      </w:tr>
      <w:tr w:rsidR="00A914E7" w:rsidRPr="001F290E" w:rsidTr="00A914E7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Ведомственная структура расходов бюджета города Ханты-Мансийска на 2018 год</w:t>
            </w:r>
          </w:p>
        </w:tc>
      </w:tr>
      <w:tr w:rsidR="00A914E7" w:rsidRPr="001F290E" w:rsidTr="00A914E7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right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в рублях</w:t>
            </w:r>
          </w:p>
        </w:tc>
      </w:tr>
      <w:tr w:rsidR="00A914E7" w:rsidRPr="001F290E" w:rsidTr="00A914E7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Целевая </w:t>
            </w:r>
            <w:r w:rsidRPr="001F290E">
              <w:rPr>
                <w:sz w:val="20"/>
                <w:szCs w:val="20"/>
              </w:rPr>
              <w:br/>
              <w:t xml:space="preserve">статья  </w:t>
            </w:r>
            <w:r w:rsidRPr="001F290E">
              <w:rPr>
                <w:sz w:val="20"/>
                <w:szCs w:val="20"/>
              </w:rPr>
              <w:br/>
              <w:t xml:space="preserve">расходов </w:t>
            </w:r>
            <w:r w:rsidRPr="001F290E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Вид </w:t>
            </w:r>
            <w:r w:rsidRPr="001F290E">
              <w:rPr>
                <w:sz w:val="20"/>
                <w:szCs w:val="20"/>
              </w:rPr>
              <w:br/>
              <w:t xml:space="preserve">расходов </w:t>
            </w:r>
            <w:r w:rsidRPr="001F290E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Сумма </w:t>
            </w:r>
            <w:r w:rsidRPr="001F290E">
              <w:rPr>
                <w:sz w:val="20"/>
                <w:szCs w:val="20"/>
              </w:rPr>
              <w:br/>
              <w:t xml:space="preserve"> на 2018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В том числе за счет субвенций </w:t>
            </w:r>
            <w:r w:rsidRPr="001F290E">
              <w:rPr>
                <w:sz w:val="20"/>
                <w:szCs w:val="20"/>
              </w:rPr>
              <w:br/>
              <w:t>из бюджетов</w:t>
            </w:r>
            <w:r w:rsidRPr="001F290E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A914E7" w:rsidRPr="001F290E" w:rsidRDefault="00A914E7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A914E7" w:rsidRPr="001F290E" w:rsidTr="00A914E7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41 588 289,29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29 606 404,00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20 823 761,00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16 241 396,00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16 241 396,00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4 562 365,00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172 410,00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4 901 988,00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3 708 245,00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8 971 885,29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6 562 818,29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6 440 887,29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6 440 887,29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121 931,00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F290E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2 409 067,00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982 322 141,41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44 223 700,00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391 004 546,10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12 546 900,00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"Развитие </w:t>
            </w:r>
            <w:r w:rsidRPr="001F290E">
              <w:rPr>
                <w:sz w:val="20"/>
                <w:szCs w:val="20"/>
              </w:rPr>
              <w:lastRenderedPageBreak/>
              <w:t>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198 086 209,00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187 842 837,10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12 364 500,00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3 407 700,00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Подпрограмма "Профилактика правонарушений" муниципальной программы "Профилактика правонарушений в сфере обеспечения </w:t>
            </w:r>
            <w:r w:rsidRPr="001F290E">
              <w:rPr>
                <w:sz w:val="20"/>
                <w:szCs w:val="20"/>
              </w:rPr>
              <w:lastRenderedPageBreak/>
              <w:t>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 и обеспечению деятельности административных комиссий"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3 330 700,00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3 161 066,00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3 161 066,00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3 161 066,00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3 161 066,00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169 634,00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169 634,00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169 634,00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184 435 137,10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9 033 800,00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1F290E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181 642 137,10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9 033 800,00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156 504 066,84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108 802 296,27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46 491 869,62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46 491 869,62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1 209 900,95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"Развитие муниципальной службы в </w:t>
            </w:r>
            <w:r w:rsidRPr="001F290E">
              <w:rPr>
                <w:sz w:val="20"/>
                <w:szCs w:val="20"/>
              </w:rPr>
              <w:lastRenderedPageBreak/>
              <w:t>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16 104 270,26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4 698 645,26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9 640 000,00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1 015 625,00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9 033 800,00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7 713 758,00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7 713 758,00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7 713 758,00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7 713 758,00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1 320 042,00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1 320 042,00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112 107 698,47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"Развитие </w:t>
            </w:r>
            <w:r w:rsidRPr="001F290E">
              <w:rPr>
                <w:sz w:val="20"/>
                <w:szCs w:val="20"/>
              </w:rPr>
              <w:lastRenderedPageBreak/>
              <w:t>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9 986 500,00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8 863 500,00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8 863 500,00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6 490 138,00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6 490 138,00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6 490 138,00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6 490 138,00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2 373 362,00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2 373 362,00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2 373 362,00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2 373 362,00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F290E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99 561 055,47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99 561 055,47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13 796 868,12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4 431 032,12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</w:t>
            </w:r>
            <w:r w:rsidRPr="001F290E">
              <w:rPr>
                <w:sz w:val="20"/>
                <w:szCs w:val="20"/>
              </w:rPr>
              <w:lastRenderedPageBreak/>
              <w:t>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85 764 187,35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73 538 385,35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1F290E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11 901 502,00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60 143,00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F290E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6 043,00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141 978 727,74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21 591 700,00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16 430 000,00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16 430 000,00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Подпрограмма "Развитие сельскохозяйственного производства и обеспечение продовольственной </w:t>
            </w:r>
            <w:r w:rsidRPr="001F290E">
              <w:rPr>
                <w:sz w:val="20"/>
                <w:szCs w:val="20"/>
              </w:rPr>
              <w:lastRenderedPageBreak/>
              <w:t>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16 430 000,00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16 300 000,00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85 759 000,00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85 759 000,00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85 001 000,00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14 744 075,00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</w:t>
            </w:r>
            <w:r w:rsidRPr="001F290E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4 734 075,00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25 045 652,74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5 161 700,00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16 283 952,74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</w:t>
            </w:r>
            <w:r w:rsidRPr="001F290E">
              <w:rPr>
                <w:sz w:val="20"/>
                <w:szCs w:val="20"/>
              </w:rPr>
              <w:lastRenderedPageBreak/>
              <w:t>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4 143 000,00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8 190 952,74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8 761 700,00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5 161 700,00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</w:t>
            </w:r>
            <w:r w:rsidRPr="001F290E">
              <w:rPr>
                <w:sz w:val="20"/>
                <w:szCs w:val="20"/>
              </w:rPr>
              <w:lastRenderedPageBreak/>
              <w:t>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F290E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3 811 700,00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3 561 700,00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Реализация мероприятий в рамках реализации </w:t>
            </w:r>
            <w:r w:rsidRPr="001F290E">
              <w:rPr>
                <w:sz w:val="20"/>
                <w:szCs w:val="20"/>
              </w:rPr>
              <w:lastRenderedPageBreak/>
              <w:t>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199 601,00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3 072 099,00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174 275 755,36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168 206 215,36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168 206 215,36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68 103 185,09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68 103 185,09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43 202 430,00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Субсидии на развитие сферы культуры в </w:t>
            </w:r>
            <w:r w:rsidRPr="001F290E">
              <w:rPr>
                <w:sz w:val="20"/>
                <w:szCs w:val="20"/>
              </w:rPr>
              <w:lastRenderedPageBreak/>
              <w:t>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14 125 160,00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74 911,76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9 416 773,33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100 103 030,27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100 103 030,27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70 154 783,07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Субсидии на частичное обеспечение повышения оплаты труда работников муниципальных </w:t>
            </w:r>
            <w:r w:rsidRPr="001F290E">
              <w:rPr>
                <w:sz w:val="20"/>
                <w:szCs w:val="20"/>
              </w:rPr>
              <w:lastRenderedPageBreak/>
              <w:t>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06 2 01 82580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15 923 040,00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S2580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10 615 360,00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6 069 540,00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</w:t>
            </w:r>
            <w:r w:rsidRPr="001F290E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121 435 073,42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"Социальная поддержка граждан города Ханты-Мансийска" на </w:t>
            </w:r>
            <w:r w:rsidRPr="001F290E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7 701 261,00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21 121 315,42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20 045 571,00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1 075 744,42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92 496 497,00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88 028 397,00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60 240 100,00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975 600,00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59 264 500,00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23 201 132,00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18 421 932,00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3 194 735,00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1F290E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208 725,00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2 986 010,00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1 392 430,00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1 257 430,00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41 520 340,32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37 786 340,32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Гранты в форме субсидий общественным организациям в рамках муниципальной программы "Развитие средств массовых коммуникаций города </w:t>
            </w:r>
            <w:r w:rsidRPr="001F290E">
              <w:rPr>
                <w:sz w:val="20"/>
                <w:szCs w:val="20"/>
              </w:rPr>
              <w:lastRenderedPageBreak/>
              <w:t>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158 448 200,00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152 016 700,00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"Управление </w:t>
            </w:r>
            <w:r w:rsidRPr="001F290E">
              <w:rPr>
                <w:sz w:val="20"/>
                <w:szCs w:val="20"/>
              </w:rPr>
              <w:lastRenderedPageBreak/>
              <w:t>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53 916 700,00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53 104 400,00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1 431 500,00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"Управление муниципальными финансами города Ханты-</w:t>
            </w:r>
            <w:r w:rsidRPr="001F290E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292 792 376,41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31 513 600,00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138 112 208,63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138 112 208,63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138 112 208,63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33 150 387,18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22 532 187,18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10 618 200,00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1F290E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9 163 600,00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1 454 600,00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104 961 821,45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38 078 053,15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35 498 270,37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2 576 365,78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3 417,00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61 383 768,30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60 281 604,30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60 281 604,30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7 462 667,78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2 324 767,78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5 137 900,00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89 358 715,00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89 333 315,00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77 728 315,00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77 728 315,00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69 178 200,00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8 550 115,00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"Развитие жилищного </w:t>
            </w:r>
            <w:r w:rsidRPr="001F290E">
              <w:rPr>
                <w:sz w:val="20"/>
                <w:szCs w:val="20"/>
              </w:rPr>
              <w:lastRenderedPageBreak/>
              <w:t>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57 858 785,00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31 488 200,00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29 500 785,00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29 500 785,00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21 060 325,00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8 440 460,00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3 130 200,00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03 R4970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28 358 000,00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28 358 000,00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28 358 000,00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28 358 000,00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предоставление жилых помещений детям-сиротам и детям,оставшимся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25 037 600,00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25 037 600,00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25 037 600,00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25 037 600,00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25 037 600,00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25 037 600,00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3 320 400,00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3 320 400,00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3 320 400,00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3 320 400,00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3 320 400,00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3 320 400,00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3 615 115 368,85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2 690 301 500,00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"Защита населения и территории от чрезвычайных ситуаций, </w:t>
            </w:r>
            <w:r w:rsidRPr="001F290E">
              <w:rPr>
                <w:sz w:val="20"/>
                <w:szCs w:val="20"/>
              </w:rPr>
              <w:lastRenderedPageBreak/>
              <w:t>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1 911 797,43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3 527 289 914,42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2 607 918 500,00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1 503 342 285,79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1 270 692 000,00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1 503 342 285,79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1 270 692 000,00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1 503 342 285,79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1 270 692 000,00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1 503 342 285,79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1 270 692 000,00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28 393 502,19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28 393 502,19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27 051 414,19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1 342 088,00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18 756 000,00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1 185 057 300,00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1 185 057 300,00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1 185 057 300,00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1 185 057 300,00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1 129 979 300,00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1 129 979 300,00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55 078 000,00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55 078 000,00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85 634 700,00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85 634 700,00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85 634 700,00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85 634 700,00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185 500 783,60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185 500 783,60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171 011 368,89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14 489 414,71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1 577 554 092,35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1 309 909 800,00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1 577 554 092,35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1 309 909 800,00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1 577 554 092,35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1 309 909 800,00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1 577 554 092,35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1 309 909 800,00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обеспечение деятельности  (оказание </w:t>
            </w:r>
            <w:r w:rsidRPr="001F290E">
              <w:rPr>
                <w:sz w:val="20"/>
                <w:szCs w:val="20"/>
              </w:rPr>
              <w:lastRenderedPageBreak/>
              <w:t>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191 930 392,35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191 930 392,35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191 930 392,35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65 887 400,00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3 857 744,00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62 029 656,00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59 996 000,00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59 996 000,00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59 996 000,00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3 153 024,00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3 153 024,00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56 842 976,00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56 842 976,00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1 249 913 800,00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1 249 913 800,00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F290E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1 249 913 800,00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1 249 913 800,00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1 249 913 800,00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1 249 913 800,00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268 504 945,34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268 504 945,34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268 504 945,34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183 120 583,00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140 723 483,00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140 723 483,00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140 723 483,00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25 438 300,00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S2570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16 958 800,00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53 719 354,91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53 719 354,91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53 719 354,91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53 719 354,91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</w:t>
            </w:r>
            <w:r w:rsidRPr="001F290E">
              <w:rPr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6 873 088,11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5 473 088,11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3 951 007,20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8 959 692,80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22 749 700,00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6 125 066,80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1 693 288,80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4 431 778,00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</w:t>
            </w:r>
            <w:r w:rsidRPr="001F290E">
              <w:rPr>
                <w:sz w:val="20"/>
                <w:szCs w:val="20"/>
              </w:rPr>
              <w:lastRenderedPageBreak/>
              <w:t>2020 годы"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124 169 236,03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 2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122 719 236,03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9 428 519,70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4 380 853,03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3 880 853,03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3 750 853,03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5 047 666,67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4 567 000,00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1F290E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480 666,67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711 500,00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711 500,00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111 709 516,33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обеспечение функций органов </w:t>
            </w:r>
            <w:r w:rsidRPr="001F290E">
              <w:rPr>
                <w:sz w:val="20"/>
                <w:szCs w:val="20"/>
              </w:rPr>
              <w:lastRenderedPageBreak/>
              <w:t>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20 554 842,97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20 492 251,67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62 591,30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91 154 673,36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91 124 673,36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85 590 725,17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5 440 299,96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33 648,23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1F290E">
              <w:rPr>
                <w:sz w:val="20"/>
                <w:szCs w:val="20"/>
              </w:rPr>
              <w:lastRenderedPageBreak/>
              <w:t>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83 730 500,00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82 383 000,00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</w:t>
            </w:r>
            <w:r w:rsidRPr="001F290E">
              <w:rPr>
                <w:sz w:val="20"/>
                <w:szCs w:val="20"/>
              </w:rPr>
              <w:lastRenderedPageBreak/>
              <w:t>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190 513 815,42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и проведение мероприятий,направленных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939 772,54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18 394 807,58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18 394 807,58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"Осуществление </w:t>
            </w:r>
            <w:r w:rsidRPr="001F290E">
              <w:rPr>
                <w:sz w:val="20"/>
                <w:szCs w:val="20"/>
              </w:rPr>
              <w:lastRenderedPageBreak/>
              <w:t>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18 244 302,53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9 199 301,00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8 999 301,00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9 045 001,53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169 067 217,70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135 341 087,03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135 341 087,03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992 631,58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992 631,58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</w:t>
            </w:r>
            <w:r w:rsidRPr="001F290E">
              <w:rPr>
                <w:sz w:val="20"/>
                <w:szCs w:val="20"/>
              </w:rPr>
              <w:lastRenderedPageBreak/>
              <w:t>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49 631,58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134 348 455,45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134 348 455,45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134 348 455,45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134 348 455,45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134 348 455,45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33 726 130,67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33 726 130,67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15 047 660,00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</w:t>
            </w:r>
            <w:r w:rsidRPr="001F290E">
              <w:rPr>
                <w:sz w:val="20"/>
                <w:szCs w:val="20"/>
              </w:rPr>
              <w:lastRenderedPageBreak/>
              <w:t>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12 876 638,00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1 310 022,00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F290E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F290E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F290E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дня";(инициативное бюджетирование) </w:t>
            </w:r>
            <w:r w:rsidRPr="001F290E">
              <w:rPr>
                <w:sz w:val="20"/>
                <w:szCs w:val="20"/>
              </w:rPr>
              <w:br/>
              <w:t xml:space="preserve">содержание спортивных площадок и хоккейных кортов  в рамках подпрограммы "Развитие </w:t>
            </w:r>
            <w:r w:rsidRPr="001F290E">
              <w:rPr>
                <w:sz w:val="20"/>
                <w:szCs w:val="20"/>
              </w:rPr>
              <w:lastRenderedPageBreak/>
              <w:t>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454 150,00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выплаты персоналу в целях </w:t>
            </w:r>
            <w:r w:rsidRPr="001F290E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18 678 470,67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83 652 290,00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83 469 800,00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83 652 290,00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83 469 800,00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55 471 300,00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28 180 990,00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27 998 500,00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28 180 990,00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27 998 500,00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182 490,00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"Дополнительные гарантии и дополнительные меры социальной поддержки </w:t>
            </w:r>
            <w:r w:rsidRPr="001F290E">
              <w:rPr>
                <w:sz w:val="20"/>
                <w:szCs w:val="20"/>
              </w:rPr>
              <w:lastRenderedPageBreak/>
              <w:t>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241 200,00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241 200,00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209 730,00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209 730,00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31 470,00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31 470,00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27 757 300,00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27 757 300,00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25 336 780,00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25 336 780,00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25 336 780,00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25 336 780,00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2 420 520,00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2 420 520,00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1 124 885 623,13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39 585 100,00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16 887 208,22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3 282 193,22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r w:rsidRPr="001F290E">
              <w:rPr>
                <w:sz w:val="20"/>
                <w:szCs w:val="20"/>
              </w:rPr>
              <w:lastRenderedPageBreak/>
              <w:t>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13 605 015,00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13 605 015,00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13 605 015,00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7 171 632,50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</w:t>
            </w:r>
            <w:r w:rsidRPr="001F290E">
              <w:rPr>
                <w:sz w:val="20"/>
                <w:szCs w:val="20"/>
              </w:rPr>
              <w:lastRenderedPageBreak/>
              <w:t>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549 250,00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6 433 382,50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</w:t>
            </w:r>
            <w:r w:rsidRPr="001F290E">
              <w:rPr>
                <w:sz w:val="20"/>
                <w:szCs w:val="20"/>
              </w:rPr>
              <w:lastRenderedPageBreak/>
              <w:t>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4 425 382,50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1 606 400,00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1F290E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463 368 989,05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526 000,00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356 276 201,91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155 894 200,00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200 382 001,91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200 382 001,91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198 378 181,89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198 378 181,89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198 378 181,89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2 003 820,02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2 003 820,02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2 003 820,02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106 206 399,44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50 443 491,71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55 762 907,73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54 963 768,73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54 963 768,73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779 139,00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536 352 135,66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33 386 600,00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56 731 646,06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34 627 199,67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11 113 483,57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23 513 716,10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22 104 446,39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72 372 774,90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18 283 474,90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18 283 474,90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10 469 000,00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02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1 046 900,00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11 1 11 00000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1F290E">
              <w:rPr>
                <w:sz w:val="20"/>
                <w:szCs w:val="20"/>
              </w:rPr>
              <w:lastRenderedPageBreak/>
              <w:t>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54 089 300,00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54 089 300,00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</w:t>
            </w:r>
            <w:r w:rsidRPr="001F290E">
              <w:rPr>
                <w:sz w:val="20"/>
                <w:szCs w:val="20"/>
              </w:rPr>
              <w:lastRenderedPageBreak/>
              <w:t>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33 384 000,00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356 287 059,21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148 835 524,67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127 257 724,67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66 745 588,62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60 512 136,05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21 577 800,00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L5550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05 R5550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19 420 000,00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204 517 998,09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35 895 236,35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35 536 283,99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29 192 696,99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29 192 696,99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358 952,36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294 875,72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294 875,72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1F290E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168 622 761,74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166 936 534,12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112 959 534,12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112 959 534,12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1 686 227,62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1 141 005,40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1 141 005,40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"Ремонт подъездных путей от городских дорог общего пользования (федеральных трасс) до границ территорий </w:t>
            </w:r>
            <w:r w:rsidRPr="001F290E">
              <w:rPr>
                <w:sz w:val="20"/>
                <w:szCs w:val="20"/>
              </w:rPr>
              <w:lastRenderedPageBreak/>
              <w:t>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50 960 655,49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50 960 655,49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50 958 055,49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38 595 277,00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38 595 277,00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12 347 278,49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12 347 278,49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"Создание условий для </w:t>
            </w:r>
            <w:r w:rsidRPr="001F290E">
              <w:rPr>
                <w:sz w:val="20"/>
                <w:szCs w:val="20"/>
              </w:rPr>
              <w:lastRenderedPageBreak/>
              <w:t>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2 600,00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151 100,00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96 482 782,00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Подпрограмма "Ресурсное обеспечение системы </w:t>
            </w:r>
            <w:r w:rsidRPr="001F290E">
              <w:rPr>
                <w:sz w:val="20"/>
                <w:szCs w:val="20"/>
              </w:rPr>
              <w:lastRenderedPageBreak/>
              <w:t>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</w:t>
            </w:r>
            <w:r w:rsidRPr="001F290E">
              <w:rPr>
                <w:sz w:val="20"/>
                <w:szCs w:val="20"/>
              </w:rPr>
              <w:lastRenderedPageBreak/>
              <w:t>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5 521 400,00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"Проведение мероприятий по организации отдыха и оздоровления детей в </w:t>
            </w:r>
            <w:r w:rsidRPr="001F290E">
              <w:rPr>
                <w:sz w:val="20"/>
                <w:szCs w:val="20"/>
              </w:rPr>
              <w:lastRenderedPageBreak/>
              <w:t>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F290E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F290E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488 885 195,49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b/>
                <w:bCs/>
                <w:sz w:val="20"/>
                <w:szCs w:val="20"/>
              </w:rPr>
            </w:pPr>
            <w:r w:rsidRPr="001F290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3 074 084,00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205 753 453,40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119 584 621,91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14 319 314,41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Основное мероприятие "Создание необходимых условий для формирования, сохранения, развития </w:t>
            </w:r>
            <w:r w:rsidRPr="001F290E">
              <w:rPr>
                <w:sz w:val="20"/>
                <w:szCs w:val="20"/>
              </w:rPr>
              <w:lastRenderedPageBreak/>
              <w:t>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14 319 314,41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14 176 121,27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143 193,14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105 265 307,50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105 265 307,50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26 499 607,50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24 499 607,50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Субсидии на строительство (реконструкцию), капитальный ремонт автомобильных дорог общего </w:t>
            </w:r>
            <w:r w:rsidRPr="001F290E">
              <w:rPr>
                <w:sz w:val="20"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74 827 400,00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3 938 300,00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196 504,00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85 972 327,49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85 972 327,49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Реализация мероприятий в рамках муниципальной </w:t>
            </w:r>
            <w:r w:rsidRPr="001F290E">
              <w:rPr>
                <w:sz w:val="20"/>
                <w:szCs w:val="20"/>
              </w:rPr>
              <w:lastRenderedPageBreak/>
              <w:t>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76 546 327,49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44 307 874,26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29 302 860,78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29 302 860,78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13 912 409,48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13 912 409,48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1 092 604,00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1 092 604,00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32 238 453,23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31 999 652,23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31 999 652,23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238 161,00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238 161,00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254 755 435,09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119 579 800,00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82 184 800,00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27 395 000,00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35 175 635,09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35 175 635,09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35 175 635,09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34 823 878,73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34 823 878,73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34 823 878,73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351 756,36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351 756,36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351 756,36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0,00</w:t>
            </w:r>
          </w:p>
        </w:tc>
      </w:tr>
      <w:tr w:rsidR="00A914E7" w:rsidRPr="001F290E" w:rsidTr="00A914E7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A914E7" w:rsidRPr="001F290E" w:rsidRDefault="00192465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6 978 213 700,00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A914E7" w:rsidRPr="001F290E" w:rsidRDefault="00A914E7" w:rsidP="00884280">
            <w:pPr>
              <w:jc w:val="center"/>
              <w:rPr>
                <w:sz w:val="20"/>
                <w:szCs w:val="20"/>
              </w:rPr>
            </w:pPr>
            <w:r w:rsidRPr="001F290E">
              <w:rPr>
                <w:sz w:val="20"/>
                <w:szCs w:val="20"/>
              </w:rPr>
              <w:t>2 889 093 700,00</w:t>
            </w:r>
          </w:p>
        </w:tc>
      </w:tr>
    </w:tbl>
    <w:p w:rsidR="00A914E7" w:rsidRPr="001F290E" w:rsidRDefault="00A914E7" w:rsidP="00A914E7">
      <w:pPr>
        <w:rPr>
          <w:sz w:val="20"/>
          <w:szCs w:val="20"/>
        </w:rPr>
      </w:pPr>
    </w:p>
    <w:p w:rsidR="002500BB" w:rsidRPr="001F290E" w:rsidRDefault="002500BB" w:rsidP="00A914E7">
      <w:pPr>
        <w:rPr>
          <w:sz w:val="20"/>
          <w:szCs w:val="20"/>
        </w:rPr>
      </w:pPr>
    </w:p>
    <w:sectPr w:rsidR="002500BB" w:rsidRPr="001F290E" w:rsidSect="00A914E7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94A" w:rsidRDefault="0045794A" w:rsidP="00E12559">
      <w:r>
        <w:separator/>
      </w:r>
    </w:p>
  </w:endnote>
  <w:endnote w:type="continuationSeparator" w:id="0">
    <w:p w:rsidR="0045794A" w:rsidRDefault="0045794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94A" w:rsidRDefault="0045794A" w:rsidP="00E12559">
      <w:r>
        <w:separator/>
      </w:r>
    </w:p>
  </w:footnote>
  <w:footnote w:type="continuationSeparator" w:id="0">
    <w:p w:rsidR="0045794A" w:rsidRDefault="0045794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4579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683">
          <w:rPr>
            <w:noProof/>
          </w:rPr>
          <w:t>95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9B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B71B8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465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290E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31AD"/>
    <w:rsid w:val="00444582"/>
    <w:rsid w:val="00447061"/>
    <w:rsid w:val="004555AE"/>
    <w:rsid w:val="0045794A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1F76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4E7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0726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683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59B3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A914E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14E7"/>
    <w:rPr>
      <w:color w:val="800080"/>
      <w:u w:val="single"/>
    </w:rPr>
  </w:style>
  <w:style w:type="paragraph" w:customStyle="1" w:styleId="xl63">
    <w:name w:val="xl63"/>
    <w:basedOn w:val="a"/>
    <w:rsid w:val="00A914E7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A914E7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A914E7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A914E7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A914E7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A914E7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A914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A914E7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73">
    <w:name w:val="xl73"/>
    <w:basedOn w:val="a"/>
    <w:rsid w:val="00A914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914E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14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14E7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83">
    <w:name w:val="xl83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A914E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A914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A914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A914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A914E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A914E7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A914E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A914E7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A914E7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A914E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14E7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A914E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A914E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A914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A914E7"/>
    <w:pP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A914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A914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A914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A914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A914E7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9">
    <w:name w:val="xl139"/>
    <w:basedOn w:val="a"/>
    <w:rsid w:val="00A914E7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40">
    <w:name w:val="xl140"/>
    <w:basedOn w:val="a"/>
    <w:rsid w:val="00A914E7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17</TotalTime>
  <Pages>96</Pages>
  <Words>30489</Words>
  <Characters>173791</Characters>
  <Application>Microsoft Office Word</Application>
  <DocSecurity>0</DocSecurity>
  <Lines>1448</Lines>
  <Paragraphs>407</Paragraphs>
  <ScaleCrop>false</ScaleCrop>
  <Company>krista</Company>
  <LinksUpToDate>false</LinksUpToDate>
  <CharactersWithSpaces>203873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2017-12-17T08:02:00Z</dcterms:created>
  <dcterms:modified xsi:type="dcterms:W3CDTF">2017-12-25T05:21:00Z</dcterms:modified>
</cp:coreProperties>
</file>