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1" w:type="dxa"/>
        <w:tblLayout w:type="fixed"/>
        <w:tblLook w:val="04A0" w:firstRow="1" w:lastRow="0" w:firstColumn="1" w:lastColumn="0" w:noHBand="0" w:noVBand="1"/>
      </w:tblPr>
      <w:tblGrid>
        <w:gridCol w:w="1801"/>
        <w:gridCol w:w="1800"/>
        <w:gridCol w:w="340"/>
        <w:gridCol w:w="1460"/>
        <w:gridCol w:w="1800"/>
        <w:gridCol w:w="1800"/>
        <w:gridCol w:w="1327"/>
        <w:gridCol w:w="197"/>
        <w:gridCol w:w="276"/>
      </w:tblGrid>
      <w:tr w:rsidR="00C66AB3" w:rsidRPr="00845F9B" w:rsidTr="00A57ABA">
        <w:trPr>
          <w:gridBefore w:val="3"/>
          <w:gridAfter w:val="2"/>
          <w:wBefore w:w="3941" w:type="dxa"/>
          <w:wAfter w:w="473" w:type="dxa"/>
          <w:cantSplit/>
          <w:trHeight w:val="294"/>
        </w:trPr>
        <w:tc>
          <w:tcPr>
            <w:tcW w:w="63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6AB3" w:rsidRPr="00845F9B" w:rsidRDefault="00C66AB3" w:rsidP="00B546DA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45F9B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BB222A">
              <w:rPr>
                <w:rFonts w:ascii="Times New Roman" w:hAnsi="Times New Roman" w:cs="Times New Roman"/>
                <w:sz w:val="26"/>
                <w:szCs w:val="26"/>
              </w:rPr>
              <w:t xml:space="preserve"> 16</w:t>
            </w:r>
            <w:r w:rsidRPr="00845F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C66AB3" w:rsidRPr="00845F9B" w:rsidTr="00A57ABA">
        <w:trPr>
          <w:gridBefore w:val="3"/>
          <w:gridAfter w:val="2"/>
          <w:wBefore w:w="3941" w:type="dxa"/>
          <w:wAfter w:w="473" w:type="dxa"/>
          <w:cantSplit/>
          <w:trHeight w:val="589"/>
        </w:trPr>
        <w:tc>
          <w:tcPr>
            <w:tcW w:w="63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6AB3" w:rsidRDefault="00C66AB3" w:rsidP="00D275BC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45F9B">
              <w:rPr>
                <w:rFonts w:ascii="Times New Roman" w:hAnsi="Times New Roman" w:cs="Times New Roman"/>
                <w:sz w:val="26"/>
                <w:szCs w:val="26"/>
              </w:rPr>
              <w:t>к Решению Думы города Ханты-Мансийска</w:t>
            </w:r>
          </w:p>
          <w:p w:rsidR="00D275BC" w:rsidRPr="00CA538E" w:rsidRDefault="00CA538E" w:rsidP="00CA53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>от 22 декабря 2017 года № 198-</w:t>
            </w:r>
            <w:r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en-US" w:eastAsia="ru-RU"/>
              </w:rPr>
              <w:t>VI</w:t>
            </w:r>
            <w:r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 РД</w:t>
            </w:r>
            <w:bookmarkStart w:id="0" w:name="_GoBack"/>
            <w:bookmarkEnd w:id="0"/>
          </w:p>
        </w:tc>
      </w:tr>
      <w:tr w:rsidR="00C66AB3" w:rsidRPr="00845F9B" w:rsidTr="00A57ABA">
        <w:trPr>
          <w:gridBefore w:val="3"/>
          <w:gridAfter w:val="2"/>
          <w:wBefore w:w="3941" w:type="dxa"/>
          <w:wAfter w:w="473" w:type="dxa"/>
          <w:cantSplit/>
        </w:trPr>
        <w:tc>
          <w:tcPr>
            <w:tcW w:w="63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B3" w:rsidRPr="00845F9B" w:rsidRDefault="00C66AB3" w:rsidP="00D275BC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66AB3" w:rsidRPr="00845F9B" w:rsidTr="00A57ABA">
        <w:trPr>
          <w:gridBefore w:val="3"/>
          <w:gridAfter w:val="2"/>
          <w:wBefore w:w="3941" w:type="dxa"/>
          <w:wAfter w:w="473" w:type="dxa"/>
          <w:cantSplit/>
          <w:trHeight w:val="427"/>
        </w:trPr>
        <w:tc>
          <w:tcPr>
            <w:tcW w:w="638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B3" w:rsidRPr="00845F9B" w:rsidRDefault="00C66AB3" w:rsidP="00D275BC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45F9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A57ABA" w:rsidRPr="00F8736A" w:rsidTr="00A57ABA">
        <w:trPr>
          <w:gridAfter w:val="1"/>
          <w:wAfter w:w="276" w:type="dxa"/>
          <w:cantSplit/>
          <w:trHeight w:val="545"/>
        </w:trPr>
        <w:tc>
          <w:tcPr>
            <w:tcW w:w="1052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7ABA" w:rsidRPr="00F8736A" w:rsidRDefault="00A57ABA" w:rsidP="0060547C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>Источники финансирования дефицита бюджета города Ханты-Мансийска на плановый период 201</w:t>
            </w:r>
            <w:r w:rsidR="0060547C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 xml:space="preserve"> и 20</w:t>
            </w:r>
            <w:r w:rsidR="0060547C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 xml:space="preserve"> годов</w:t>
            </w:r>
          </w:p>
        </w:tc>
      </w:tr>
      <w:tr w:rsidR="00A57ABA" w:rsidRPr="00F8736A" w:rsidTr="00A57ABA">
        <w:trPr>
          <w:cantSplit/>
          <w:trHeight w:val="267"/>
        </w:trPr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7ABA" w:rsidRPr="00F8736A" w:rsidRDefault="00A57ABA" w:rsidP="00377938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7ABA" w:rsidRPr="00F8736A" w:rsidRDefault="00A57ABA" w:rsidP="00A57ABA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00" w:type="dxa"/>
            <w:gridSpan w:val="2"/>
            <w:vAlign w:val="bottom"/>
          </w:tcPr>
          <w:p w:rsidR="00A57ABA" w:rsidRPr="00F8736A" w:rsidRDefault="00A57ABA" w:rsidP="009F3D30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00" w:type="dxa"/>
            <w:vAlign w:val="bottom"/>
          </w:tcPr>
          <w:p w:rsidR="00A57ABA" w:rsidRPr="00F8736A" w:rsidRDefault="00A57ABA" w:rsidP="009F3D30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00" w:type="dxa"/>
            <w:vAlign w:val="bottom"/>
          </w:tcPr>
          <w:p w:rsidR="00A57ABA" w:rsidRPr="00F8736A" w:rsidRDefault="00A57ABA" w:rsidP="00DA5524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00" w:type="dxa"/>
            <w:gridSpan w:val="3"/>
            <w:vAlign w:val="bottom"/>
          </w:tcPr>
          <w:p w:rsidR="00A57ABA" w:rsidRPr="00F8736A" w:rsidRDefault="00A57ABA" w:rsidP="00BB222A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</w:t>
            </w: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 xml:space="preserve">(рублей) </w:t>
            </w:r>
          </w:p>
        </w:tc>
      </w:tr>
    </w:tbl>
    <w:tbl>
      <w:tblPr>
        <w:tblStyle w:val="a3"/>
        <w:tblW w:w="10173" w:type="dxa"/>
        <w:tblLayout w:type="fixed"/>
        <w:tblLook w:val="04A0" w:firstRow="1" w:lastRow="0" w:firstColumn="1" w:lastColumn="0" w:noHBand="0" w:noVBand="1"/>
      </w:tblPr>
      <w:tblGrid>
        <w:gridCol w:w="3085"/>
        <w:gridCol w:w="3544"/>
        <w:gridCol w:w="1843"/>
        <w:gridCol w:w="1701"/>
      </w:tblGrid>
      <w:tr w:rsidR="00A57ABA" w:rsidTr="00A57ABA">
        <w:trPr>
          <w:tblHeader/>
        </w:trPr>
        <w:tc>
          <w:tcPr>
            <w:tcW w:w="3085" w:type="dxa"/>
            <w:vAlign w:val="center"/>
          </w:tcPr>
          <w:p w:rsidR="00A57ABA" w:rsidRPr="00F8736A" w:rsidRDefault="00A57ABA" w:rsidP="003779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>Код</w:t>
            </w:r>
          </w:p>
        </w:tc>
        <w:tc>
          <w:tcPr>
            <w:tcW w:w="3544" w:type="dxa"/>
            <w:vAlign w:val="center"/>
          </w:tcPr>
          <w:p w:rsidR="00A57ABA" w:rsidRPr="00F8736A" w:rsidRDefault="00A57ABA" w:rsidP="003779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видов источников    </w:t>
            </w:r>
            <w:r w:rsidRPr="00F8736A">
              <w:rPr>
                <w:rFonts w:ascii="Times New Roman" w:hAnsi="Times New Roman" w:cs="Times New Roman"/>
                <w:sz w:val="26"/>
                <w:szCs w:val="26"/>
              </w:rPr>
              <w:br/>
              <w:t>финансирования дефицита бюджета</w:t>
            </w:r>
          </w:p>
        </w:tc>
        <w:tc>
          <w:tcPr>
            <w:tcW w:w="1843" w:type="dxa"/>
            <w:vAlign w:val="center"/>
          </w:tcPr>
          <w:p w:rsidR="00A57ABA" w:rsidRPr="00F8736A" w:rsidRDefault="00A57ABA" w:rsidP="006054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>Сумма на 201</w:t>
            </w:r>
            <w:r w:rsidR="0060547C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 xml:space="preserve"> год </w:t>
            </w:r>
          </w:p>
        </w:tc>
        <w:tc>
          <w:tcPr>
            <w:tcW w:w="1701" w:type="dxa"/>
            <w:vAlign w:val="center"/>
          </w:tcPr>
          <w:p w:rsidR="00A57ABA" w:rsidRPr="00F8736A" w:rsidRDefault="00A57ABA" w:rsidP="006054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>Сумма на 20</w:t>
            </w:r>
            <w:r w:rsidR="0060547C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</w:tr>
      <w:tr w:rsidR="00A57ABA" w:rsidTr="00A57ABA">
        <w:tc>
          <w:tcPr>
            <w:tcW w:w="3085" w:type="dxa"/>
            <w:vAlign w:val="center"/>
          </w:tcPr>
          <w:p w:rsidR="00A57ABA" w:rsidRPr="00F8736A" w:rsidRDefault="00A57ABA" w:rsidP="003779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544" w:type="dxa"/>
            <w:vAlign w:val="center"/>
          </w:tcPr>
          <w:p w:rsidR="00A57ABA" w:rsidRPr="00F8736A" w:rsidRDefault="00A57ABA" w:rsidP="003779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843" w:type="dxa"/>
            <w:vAlign w:val="center"/>
          </w:tcPr>
          <w:p w:rsidR="00A57ABA" w:rsidRPr="00F8736A" w:rsidRDefault="00A57ABA" w:rsidP="003779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01" w:type="dxa"/>
            <w:vAlign w:val="center"/>
          </w:tcPr>
          <w:p w:rsidR="00A57ABA" w:rsidRPr="00F8736A" w:rsidRDefault="00A57ABA" w:rsidP="003779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A57ABA" w:rsidTr="00A57ABA">
        <w:tc>
          <w:tcPr>
            <w:tcW w:w="3085" w:type="dxa"/>
            <w:vAlign w:val="center"/>
          </w:tcPr>
          <w:p w:rsidR="00A57ABA" w:rsidRPr="00205F68" w:rsidRDefault="00A57ABA" w:rsidP="003779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F68">
              <w:rPr>
                <w:rFonts w:ascii="Times New Roman" w:hAnsi="Times New Roman" w:cs="Times New Roman"/>
                <w:b/>
                <w:sz w:val="24"/>
                <w:szCs w:val="24"/>
              </w:rPr>
              <w:t>050 01 02 00 00 00 0000 000</w:t>
            </w:r>
          </w:p>
        </w:tc>
        <w:tc>
          <w:tcPr>
            <w:tcW w:w="3544" w:type="dxa"/>
            <w:vAlign w:val="center"/>
          </w:tcPr>
          <w:p w:rsidR="00A57ABA" w:rsidRPr="00205F68" w:rsidRDefault="00A57ABA" w:rsidP="003779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F68">
              <w:rPr>
                <w:rFonts w:ascii="Times New Roman" w:hAnsi="Times New Roman" w:cs="Times New Roman"/>
                <w:b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843" w:type="dxa"/>
            <w:vAlign w:val="center"/>
          </w:tcPr>
          <w:p w:rsidR="00A57ABA" w:rsidRPr="00205F68" w:rsidRDefault="000B4E73" w:rsidP="006054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-25</w:t>
            </w:r>
            <w:r w:rsidR="00A57ABA" w:rsidRPr="00205F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000 000,0</w:t>
            </w:r>
            <w:r w:rsidR="00E3315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A57ABA" w:rsidRPr="00205F68" w:rsidRDefault="000B4E73" w:rsidP="006054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60547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A57ABA" w:rsidRPr="00205F68">
              <w:rPr>
                <w:rFonts w:ascii="Times New Roman" w:hAnsi="Times New Roman" w:cs="Times New Roman"/>
                <w:b/>
                <w:sz w:val="24"/>
                <w:szCs w:val="24"/>
              </w:rPr>
              <w:t>0 000 000,0</w:t>
            </w:r>
            <w:r w:rsidR="00E3315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A57ABA" w:rsidTr="00A57ABA">
        <w:tc>
          <w:tcPr>
            <w:tcW w:w="3085" w:type="dxa"/>
            <w:vAlign w:val="center"/>
          </w:tcPr>
          <w:p w:rsidR="00A57ABA" w:rsidRPr="00F8736A" w:rsidRDefault="00A57ABA" w:rsidP="00377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36A">
              <w:rPr>
                <w:rFonts w:ascii="Times New Roman" w:hAnsi="Times New Roman" w:cs="Times New Roman"/>
                <w:sz w:val="24"/>
                <w:szCs w:val="24"/>
              </w:rPr>
              <w:t>050 01 02 00 00 04 0000 710</w:t>
            </w:r>
          </w:p>
        </w:tc>
        <w:tc>
          <w:tcPr>
            <w:tcW w:w="3544" w:type="dxa"/>
            <w:vAlign w:val="center"/>
          </w:tcPr>
          <w:p w:rsidR="00A57ABA" w:rsidRPr="00F8736A" w:rsidRDefault="00A57ABA" w:rsidP="00377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36A">
              <w:rPr>
                <w:rFonts w:ascii="Times New Roman" w:hAnsi="Times New Roman" w:cs="Times New Roman"/>
                <w:sz w:val="24"/>
                <w:szCs w:val="24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843" w:type="dxa"/>
            <w:vAlign w:val="center"/>
          </w:tcPr>
          <w:p w:rsidR="00A57ABA" w:rsidRPr="00F8736A" w:rsidRDefault="0060547C" w:rsidP="00377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57ABA" w:rsidRPr="00F8736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E331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A57ABA" w:rsidRPr="00F8736A" w:rsidRDefault="0060547C" w:rsidP="00377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57ABA" w:rsidRPr="00F8736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E331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57ABA" w:rsidTr="00A57ABA">
        <w:tc>
          <w:tcPr>
            <w:tcW w:w="3085" w:type="dxa"/>
            <w:vAlign w:val="center"/>
          </w:tcPr>
          <w:p w:rsidR="00A57ABA" w:rsidRPr="00F8736A" w:rsidRDefault="00A57ABA" w:rsidP="00377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36A">
              <w:rPr>
                <w:rFonts w:ascii="Times New Roman" w:hAnsi="Times New Roman" w:cs="Times New Roman"/>
                <w:sz w:val="24"/>
                <w:szCs w:val="24"/>
              </w:rPr>
              <w:t>050 01 02 00 00 04 0000 810</w:t>
            </w:r>
          </w:p>
        </w:tc>
        <w:tc>
          <w:tcPr>
            <w:tcW w:w="3544" w:type="dxa"/>
            <w:vAlign w:val="center"/>
          </w:tcPr>
          <w:p w:rsidR="00A57ABA" w:rsidRPr="00F8736A" w:rsidRDefault="00A57ABA" w:rsidP="00377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36A">
              <w:rPr>
                <w:rFonts w:ascii="Times New Roman" w:hAnsi="Times New Roman" w:cs="Times New Roman"/>
                <w:sz w:val="24"/>
                <w:szCs w:val="24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843" w:type="dxa"/>
            <w:vAlign w:val="center"/>
          </w:tcPr>
          <w:p w:rsidR="00A57ABA" w:rsidRPr="00F8736A" w:rsidRDefault="000B4E73" w:rsidP="00377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-25 000 000</w:t>
            </w:r>
            <w:r w:rsidRPr="00F8736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E331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A57ABA" w:rsidRPr="00F8736A" w:rsidRDefault="000B4E73" w:rsidP="000B4E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-50 000 000</w:t>
            </w:r>
            <w:r w:rsidRPr="00F8736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E331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57ABA" w:rsidTr="00A57ABA">
        <w:tc>
          <w:tcPr>
            <w:tcW w:w="3085" w:type="dxa"/>
            <w:vAlign w:val="center"/>
          </w:tcPr>
          <w:p w:rsidR="00A57ABA" w:rsidRPr="00205F68" w:rsidRDefault="00A57ABA" w:rsidP="003779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F68">
              <w:rPr>
                <w:rFonts w:ascii="Times New Roman" w:hAnsi="Times New Roman" w:cs="Times New Roman"/>
                <w:b/>
                <w:sz w:val="24"/>
                <w:szCs w:val="24"/>
              </w:rPr>
              <w:t>050 01 03 01 00 00 0000 000</w:t>
            </w:r>
          </w:p>
        </w:tc>
        <w:tc>
          <w:tcPr>
            <w:tcW w:w="3544" w:type="dxa"/>
            <w:vAlign w:val="center"/>
          </w:tcPr>
          <w:p w:rsidR="00A57ABA" w:rsidRPr="00205F68" w:rsidRDefault="00A57ABA" w:rsidP="003779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F68">
              <w:rPr>
                <w:rFonts w:ascii="Times New Roman" w:hAnsi="Times New Roman" w:cs="Times New Roman"/>
                <w:b/>
                <w:sz w:val="24"/>
                <w:szCs w:val="24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vAlign w:val="center"/>
          </w:tcPr>
          <w:p w:rsidR="00A57ABA" w:rsidRPr="00205F68" w:rsidRDefault="000B4E73" w:rsidP="006054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60547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A57ABA" w:rsidRPr="00205F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000 000,0</w:t>
            </w:r>
            <w:r w:rsidR="00E3315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A57ABA" w:rsidRPr="00205F68" w:rsidRDefault="00A57ABA" w:rsidP="006054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F68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  <w:r w:rsidR="00E3315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A57ABA" w:rsidTr="00A57ABA">
        <w:tc>
          <w:tcPr>
            <w:tcW w:w="3085" w:type="dxa"/>
            <w:vAlign w:val="center"/>
          </w:tcPr>
          <w:p w:rsidR="00A57ABA" w:rsidRPr="00F8736A" w:rsidRDefault="00A57ABA" w:rsidP="00377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36A">
              <w:rPr>
                <w:rFonts w:ascii="Times New Roman" w:hAnsi="Times New Roman" w:cs="Times New Roman"/>
                <w:sz w:val="24"/>
                <w:szCs w:val="24"/>
              </w:rPr>
              <w:t>050 01 03 01 00 04 0000 710</w:t>
            </w:r>
          </w:p>
        </w:tc>
        <w:tc>
          <w:tcPr>
            <w:tcW w:w="3544" w:type="dxa"/>
            <w:vAlign w:val="center"/>
          </w:tcPr>
          <w:p w:rsidR="00A57ABA" w:rsidRPr="00F8736A" w:rsidRDefault="00A57ABA" w:rsidP="00377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36A">
              <w:rPr>
                <w:rFonts w:ascii="Times New Roman" w:hAnsi="Times New Roman" w:cs="Times New Roman"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843" w:type="dxa"/>
            <w:vAlign w:val="center"/>
          </w:tcPr>
          <w:p w:rsidR="00A57ABA" w:rsidRPr="00F8736A" w:rsidRDefault="000B4E73" w:rsidP="00377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50 000 000</w:t>
            </w:r>
            <w:r w:rsidR="0060547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E331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A57ABA" w:rsidRPr="00F8736A" w:rsidRDefault="000B4E73" w:rsidP="00377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50 000 000,0</w:t>
            </w:r>
            <w:r w:rsidR="00E331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57ABA" w:rsidTr="00A57ABA">
        <w:tc>
          <w:tcPr>
            <w:tcW w:w="3085" w:type="dxa"/>
            <w:vAlign w:val="center"/>
          </w:tcPr>
          <w:p w:rsidR="00A57ABA" w:rsidRPr="00F8736A" w:rsidRDefault="00A57ABA" w:rsidP="00377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36A">
              <w:rPr>
                <w:rFonts w:ascii="Times New Roman" w:hAnsi="Times New Roman" w:cs="Times New Roman"/>
                <w:sz w:val="24"/>
                <w:szCs w:val="24"/>
              </w:rPr>
              <w:t>050 01 03 01 00 04 0000 810</w:t>
            </w:r>
          </w:p>
        </w:tc>
        <w:tc>
          <w:tcPr>
            <w:tcW w:w="3544" w:type="dxa"/>
            <w:vAlign w:val="center"/>
          </w:tcPr>
          <w:p w:rsidR="00A57ABA" w:rsidRPr="00F8736A" w:rsidRDefault="00A57ABA" w:rsidP="00377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36A">
              <w:rPr>
                <w:rFonts w:ascii="Times New Roman" w:hAnsi="Times New Roman" w:cs="Times New Roman"/>
                <w:sz w:val="24"/>
                <w:szCs w:val="24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vAlign w:val="center"/>
          </w:tcPr>
          <w:p w:rsidR="00A57ABA" w:rsidRPr="00F8736A" w:rsidRDefault="00A57ABA" w:rsidP="00605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36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E331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A57ABA" w:rsidRPr="00F8736A" w:rsidRDefault="0060547C" w:rsidP="000B4E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B4E7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A57ABA" w:rsidRPr="00F8736A">
              <w:rPr>
                <w:rFonts w:ascii="Times New Roman" w:hAnsi="Times New Roman" w:cs="Times New Roman"/>
                <w:sz w:val="24"/>
                <w:szCs w:val="24"/>
              </w:rPr>
              <w:t xml:space="preserve"> 000 000,0</w:t>
            </w:r>
            <w:r w:rsidR="00E331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57ABA" w:rsidTr="00A57ABA">
        <w:tc>
          <w:tcPr>
            <w:tcW w:w="3085" w:type="dxa"/>
            <w:vAlign w:val="center"/>
          </w:tcPr>
          <w:p w:rsidR="00A57ABA" w:rsidRPr="00205F68" w:rsidRDefault="00A57ABA" w:rsidP="003779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F68">
              <w:rPr>
                <w:rFonts w:ascii="Times New Roman" w:hAnsi="Times New Roman" w:cs="Times New Roman"/>
                <w:b/>
                <w:sz w:val="24"/>
                <w:szCs w:val="24"/>
              </w:rPr>
              <w:t>050 01 05 00 00 00 0000 000</w:t>
            </w:r>
          </w:p>
        </w:tc>
        <w:tc>
          <w:tcPr>
            <w:tcW w:w="3544" w:type="dxa"/>
            <w:vAlign w:val="center"/>
          </w:tcPr>
          <w:p w:rsidR="00A57ABA" w:rsidRPr="00205F68" w:rsidRDefault="00A57ABA" w:rsidP="003779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F68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43" w:type="dxa"/>
            <w:vAlign w:val="center"/>
          </w:tcPr>
          <w:p w:rsidR="00A57ABA" w:rsidRPr="00205F68" w:rsidRDefault="000B4E73" w:rsidP="003779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A57ABA" w:rsidRPr="00205F68">
              <w:rPr>
                <w:rFonts w:ascii="Times New Roman" w:hAnsi="Times New Roman" w:cs="Times New Roman"/>
                <w:b/>
                <w:sz w:val="24"/>
                <w:szCs w:val="24"/>
              </w:rPr>
              <w:t>0 000 000,0</w:t>
            </w:r>
            <w:r w:rsidR="00E3315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A57ABA" w:rsidRPr="00205F68" w:rsidRDefault="00A57ABA" w:rsidP="003779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F68">
              <w:rPr>
                <w:rFonts w:ascii="Times New Roman" w:hAnsi="Times New Roman" w:cs="Times New Roman"/>
                <w:b/>
                <w:sz w:val="24"/>
                <w:szCs w:val="24"/>
              </w:rPr>
              <w:t>50 000 000,0</w:t>
            </w:r>
            <w:r w:rsidR="00E3315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A57ABA" w:rsidTr="00A57ABA">
        <w:trPr>
          <w:trHeight w:val="70"/>
        </w:trPr>
        <w:tc>
          <w:tcPr>
            <w:tcW w:w="6629" w:type="dxa"/>
            <w:gridSpan w:val="2"/>
            <w:vAlign w:val="center"/>
          </w:tcPr>
          <w:p w:rsidR="00A57ABA" w:rsidRPr="00205F68" w:rsidRDefault="00A57ABA" w:rsidP="00A57A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F68">
              <w:rPr>
                <w:rFonts w:ascii="Times New Roman" w:hAnsi="Times New Roman" w:cs="Times New Roman"/>
                <w:b/>
                <w:sz w:val="24"/>
                <w:szCs w:val="24"/>
              </w:rPr>
              <w:t>Всего источников финансирования дефицита бюджета</w:t>
            </w:r>
          </w:p>
        </w:tc>
        <w:tc>
          <w:tcPr>
            <w:tcW w:w="1843" w:type="dxa"/>
            <w:vAlign w:val="center"/>
          </w:tcPr>
          <w:p w:rsidR="00A57ABA" w:rsidRPr="00205F68" w:rsidRDefault="000B4E73" w:rsidP="006054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  <w:r w:rsidR="00A57ABA" w:rsidRPr="00205F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000 000,0</w:t>
            </w:r>
            <w:r w:rsidR="00E3315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A57ABA" w:rsidRPr="00845F9B" w:rsidRDefault="00A57ABA" w:rsidP="0060547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5F68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  <w:r w:rsidR="00E3315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p w:rsidR="00A57ABA" w:rsidRDefault="00A57ABA" w:rsidP="002F58F5">
      <w:pPr>
        <w:spacing w:afterLines="200" w:after="480"/>
      </w:pPr>
    </w:p>
    <w:sectPr w:rsidR="00A57ABA" w:rsidSect="00C66AB3">
      <w:headerReference w:type="default" r:id="rId7"/>
      <w:pgSz w:w="11906" w:h="16838"/>
      <w:pgMar w:top="862" w:right="862" w:bottom="862" w:left="86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0BB7" w:rsidRDefault="001C0BB7" w:rsidP="00D275BC">
      <w:pPr>
        <w:spacing w:after="0" w:line="240" w:lineRule="auto"/>
      </w:pPr>
      <w:r>
        <w:separator/>
      </w:r>
    </w:p>
  </w:endnote>
  <w:endnote w:type="continuationSeparator" w:id="0">
    <w:p w:rsidR="001C0BB7" w:rsidRDefault="001C0BB7" w:rsidP="00D27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0BB7" w:rsidRDefault="001C0BB7" w:rsidP="00D275BC">
      <w:pPr>
        <w:spacing w:after="0" w:line="240" w:lineRule="auto"/>
      </w:pPr>
      <w:r>
        <w:separator/>
      </w:r>
    </w:p>
  </w:footnote>
  <w:footnote w:type="continuationSeparator" w:id="0">
    <w:p w:rsidR="001C0BB7" w:rsidRDefault="001C0BB7" w:rsidP="00D275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5194" w:rsidRDefault="00705194">
    <w:pPr>
      <w:pStyle w:val="a4"/>
      <w:jc w:val="right"/>
    </w:pPr>
  </w:p>
  <w:p w:rsidR="00D275BC" w:rsidRDefault="00D275B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6AB3"/>
    <w:rsid w:val="000B4E73"/>
    <w:rsid w:val="001450E6"/>
    <w:rsid w:val="001C0BB7"/>
    <w:rsid w:val="00256D45"/>
    <w:rsid w:val="002F58F5"/>
    <w:rsid w:val="003B1723"/>
    <w:rsid w:val="003E7DBF"/>
    <w:rsid w:val="0060547C"/>
    <w:rsid w:val="00705194"/>
    <w:rsid w:val="00725A00"/>
    <w:rsid w:val="007E7DB0"/>
    <w:rsid w:val="009330F7"/>
    <w:rsid w:val="009677C4"/>
    <w:rsid w:val="00A57ABA"/>
    <w:rsid w:val="00B247A2"/>
    <w:rsid w:val="00B546DA"/>
    <w:rsid w:val="00BB222A"/>
    <w:rsid w:val="00C66AB3"/>
    <w:rsid w:val="00CA538E"/>
    <w:rsid w:val="00D275BC"/>
    <w:rsid w:val="00DD7FB6"/>
    <w:rsid w:val="00E3315C"/>
    <w:rsid w:val="00FB2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D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6A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275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275BC"/>
  </w:style>
  <w:style w:type="paragraph" w:styleId="a6">
    <w:name w:val="footer"/>
    <w:basedOn w:val="a"/>
    <w:link w:val="a7"/>
    <w:uiPriority w:val="99"/>
    <w:semiHidden/>
    <w:unhideWhenUsed/>
    <w:rsid w:val="00D275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275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71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DepFin</Company>
  <LinksUpToDate>false</LinksUpToDate>
  <CharactersWithSpaces>1494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MilashevskayaIA</dc:creator>
  <cp:lastModifiedBy>Наталья Ю. Трефилова</cp:lastModifiedBy>
  <cp:revision>5</cp:revision>
  <dcterms:created xsi:type="dcterms:W3CDTF">2017-11-10T10:40:00Z</dcterms:created>
  <dcterms:modified xsi:type="dcterms:W3CDTF">2017-12-25T05:26:00Z</dcterms:modified>
</cp:coreProperties>
</file>