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Ind w:w="-34" w:type="dxa"/>
        <w:tblLook w:val="04A0" w:firstRow="1" w:lastRow="0" w:firstColumn="1" w:lastColumn="0" w:noHBand="0" w:noVBand="1"/>
      </w:tblPr>
      <w:tblGrid>
        <w:gridCol w:w="2223"/>
        <w:gridCol w:w="2291"/>
        <w:gridCol w:w="306"/>
        <w:gridCol w:w="1365"/>
        <w:gridCol w:w="3420"/>
      </w:tblGrid>
      <w:tr w:rsidR="00005F64" w:rsidRPr="00005F64" w:rsidTr="00F87C7E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5</w:t>
            </w:r>
          </w:p>
        </w:tc>
      </w:tr>
      <w:tr w:rsidR="00005F64" w:rsidRPr="00005F64" w:rsidTr="00F87C7E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B2101A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5F64"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города Ханты-Мансийска</w:t>
            </w:r>
          </w:p>
        </w:tc>
      </w:tr>
      <w:tr w:rsidR="00005F64" w:rsidRPr="00005F64" w:rsidTr="00F87C7E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C7E" w:rsidRDefault="00F87C7E" w:rsidP="00F87C7E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27 апреля 2018 года №248</w:t>
            </w:r>
            <w:r w:rsidR="00B21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РД</w:t>
            </w:r>
          </w:p>
          <w:p w:rsidR="00005F64" w:rsidRPr="00005F64" w:rsidRDefault="00005F64" w:rsidP="00F87C7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5F64" w:rsidRPr="00005F64" w:rsidTr="00F87C7E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5F64" w:rsidRPr="00005F64" w:rsidTr="00F87C7E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5F64" w:rsidRPr="00005F64" w:rsidTr="00005F64">
        <w:trPr>
          <w:trHeight w:val="225"/>
        </w:trPr>
        <w:tc>
          <w:tcPr>
            <w:tcW w:w="9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 об использовании бюджетных ассигнований</w:t>
            </w:r>
          </w:p>
        </w:tc>
      </w:tr>
      <w:tr w:rsidR="00005F64" w:rsidRPr="00005F64" w:rsidTr="00005F64">
        <w:trPr>
          <w:trHeight w:val="315"/>
        </w:trPr>
        <w:tc>
          <w:tcPr>
            <w:tcW w:w="9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резервного  фонда Администрации города Ханты-Мансийска</w:t>
            </w:r>
          </w:p>
        </w:tc>
      </w:tr>
      <w:tr w:rsidR="00005F64" w:rsidRPr="00005F64" w:rsidTr="00005F64">
        <w:trPr>
          <w:trHeight w:val="315"/>
        </w:trPr>
        <w:tc>
          <w:tcPr>
            <w:tcW w:w="96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5F64" w:rsidRPr="00005F64" w:rsidRDefault="00005F64" w:rsidP="00C43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за   201</w:t>
            </w:r>
            <w:r w:rsidR="00C43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005F64" w:rsidRPr="00005F64" w:rsidTr="00005F64">
        <w:trPr>
          <w:trHeight w:val="315"/>
        </w:trPr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005F64" w:rsidRPr="00005F64" w:rsidTr="00005F64">
        <w:trPr>
          <w:trHeight w:val="570"/>
        </w:trPr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</w:t>
            </w: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Исполнено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использования</w:t>
            </w:r>
          </w:p>
        </w:tc>
      </w:tr>
      <w:tr w:rsidR="00005F64" w:rsidRPr="00005F64" w:rsidTr="00005F64">
        <w:trPr>
          <w:trHeight w:val="322"/>
        </w:trPr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F64" w:rsidRPr="00005F64" w:rsidRDefault="00005F64" w:rsidP="00005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5F64" w:rsidRPr="00005F64" w:rsidTr="00005F64">
        <w:trPr>
          <w:trHeight w:val="2775"/>
        </w:trPr>
        <w:tc>
          <w:tcPr>
            <w:tcW w:w="22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5F64" w:rsidRPr="00005F64" w:rsidRDefault="005138BA" w:rsidP="0000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2017 году средства </w:t>
            </w:r>
            <w:r w:rsidRPr="00005F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резервного  фонда Администрации города Ханты-Мансийска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использовались </w:t>
            </w:r>
          </w:p>
        </w:tc>
      </w:tr>
    </w:tbl>
    <w:p w:rsidR="00E7089B" w:rsidRDefault="00E7089B"/>
    <w:sectPr w:rsidR="00E7089B" w:rsidSect="00E70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5F64"/>
    <w:rsid w:val="00005F64"/>
    <w:rsid w:val="00242541"/>
    <w:rsid w:val="005138BA"/>
    <w:rsid w:val="00B2101A"/>
    <w:rsid w:val="00C43568"/>
    <w:rsid w:val="00E7089B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Snisarenkoi</dc:creator>
  <cp:lastModifiedBy>Наталья Ю. Трефилова</cp:lastModifiedBy>
  <cp:revision>4</cp:revision>
  <dcterms:created xsi:type="dcterms:W3CDTF">2017-03-24T11:44:00Z</dcterms:created>
  <dcterms:modified xsi:type="dcterms:W3CDTF">2018-04-28T05:24:00Z</dcterms:modified>
</cp:coreProperties>
</file>