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20" w:rsidRDefault="007D6B20" w:rsidP="007D6B20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20" w:rsidRDefault="007D6B20" w:rsidP="007D6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7D6B20" w:rsidRDefault="007D6B20" w:rsidP="007D6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7D6B20" w:rsidRDefault="007D6B20" w:rsidP="007D6B20">
      <w:pPr>
        <w:jc w:val="center"/>
        <w:rPr>
          <w:sz w:val="28"/>
          <w:szCs w:val="28"/>
        </w:rPr>
      </w:pPr>
    </w:p>
    <w:p w:rsidR="007D6B20" w:rsidRDefault="007D6B20" w:rsidP="007D6B20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7D6B20" w:rsidRDefault="007D6B20" w:rsidP="007D6B20">
      <w:pPr>
        <w:jc w:val="center"/>
        <w:rPr>
          <w:sz w:val="28"/>
          <w:szCs w:val="28"/>
        </w:rPr>
      </w:pPr>
    </w:p>
    <w:p w:rsidR="007D6B20" w:rsidRDefault="007D6B20" w:rsidP="007D6B20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D6B20" w:rsidRDefault="007D6B20" w:rsidP="007D6B20">
      <w:pPr>
        <w:jc w:val="both"/>
        <w:rPr>
          <w:sz w:val="28"/>
          <w:szCs w:val="28"/>
        </w:rPr>
      </w:pPr>
    </w:p>
    <w:p w:rsidR="007D6B20" w:rsidRDefault="001B6EC6" w:rsidP="007D6B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20 апреля</w:t>
      </w:r>
      <w:r w:rsidR="007D6B20">
        <w:rPr>
          <w:bCs/>
          <w:sz w:val="28"/>
          <w:szCs w:val="28"/>
        </w:rPr>
        <w:t xml:space="preserve"> 2023 года                                            </w:t>
      </w:r>
      <w:r w:rsidR="007D6B20">
        <w:rPr>
          <w:bCs/>
          <w:sz w:val="28"/>
          <w:szCs w:val="28"/>
        </w:rPr>
        <w:tab/>
        <w:t xml:space="preserve">                 </w:t>
      </w:r>
      <w:r>
        <w:rPr>
          <w:bCs/>
          <w:sz w:val="28"/>
          <w:szCs w:val="28"/>
        </w:rPr>
        <w:t xml:space="preserve">                   № 5</w:t>
      </w:r>
      <w:r w:rsidR="007D6B20">
        <w:rPr>
          <w:bCs/>
          <w:sz w:val="28"/>
          <w:szCs w:val="28"/>
        </w:rPr>
        <w:t>-р</w:t>
      </w:r>
    </w:p>
    <w:p w:rsidR="007D6B20" w:rsidRDefault="007D6B20" w:rsidP="007D6B20">
      <w:pPr>
        <w:rPr>
          <w:sz w:val="28"/>
          <w:szCs w:val="28"/>
        </w:rPr>
      </w:pPr>
    </w:p>
    <w:p w:rsidR="007D6B20" w:rsidRDefault="007D6B20" w:rsidP="007D6B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поощрении Благодарственным</w:t>
      </w:r>
    </w:p>
    <w:p w:rsidR="007D6B20" w:rsidRDefault="007D6B20" w:rsidP="007D6B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7D6B20" w:rsidRDefault="007D6B20" w:rsidP="007D6B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7D6B20" w:rsidRDefault="007D6B20" w:rsidP="007D6B20">
      <w:pPr>
        <w:rPr>
          <w:sz w:val="28"/>
          <w:szCs w:val="28"/>
        </w:rPr>
      </w:pPr>
    </w:p>
    <w:p w:rsidR="003701F4" w:rsidRDefault="003701F4" w:rsidP="003701F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3701F4" w:rsidRDefault="003701F4" w:rsidP="003701F4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Поощрить Благодарственным письмом Председателя Думы города</w:t>
      </w:r>
      <w:r>
        <w:rPr>
          <w:sz w:val="28"/>
          <w:szCs w:val="28"/>
        </w:rPr>
        <w:br/>
        <w:t xml:space="preserve">Ханты-Мансийска казенное учреждение Ханты-Мансийского автономного округа – Югры «Ханты-Мансийский центр занятости населения» за грамотный подход к формированию кадрового потенциала, развитие системы профессионального обучения и ориентирования, достижение экономической </w:t>
      </w:r>
      <w:r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>и социальной стабильности в городе Ханты-Мансийске и в связи</w:t>
      </w:r>
      <w:r>
        <w:rPr>
          <w:sz w:val="28"/>
          <w:szCs w:val="28"/>
        </w:rPr>
        <w:br/>
        <w:t>с празднованием Дня работников службы занятости.</w:t>
      </w:r>
    </w:p>
    <w:p w:rsidR="007D6B20" w:rsidRDefault="007D6B20" w:rsidP="007D6B20">
      <w:pPr>
        <w:rPr>
          <w:sz w:val="28"/>
          <w:szCs w:val="28"/>
        </w:rPr>
      </w:pPr>
    </w:p>
    <w:p w:rsidR="00D340FE" w:rsidRDefault="00D340FE" w:rsidP="007D6B20">
      <w:pPr>
        <w:rPr>
          <w:sz w:val="28"/>
          <w:szCs w:val="28"/>
        </w:rPr>
      </w:pPr>
    </w:p>
    <w:p w:rsidR="007D6B20" w:rsidRDefault="007D6B20" w:rsidP="007D6B20">
      <w:pPr>
        <w:rPr>
          <w:sz w:val="28"/>
          <w:szCs w:val="28"/>
        </w:rPr>
      </w:pPr>
    </w:p>
    <w:p w:rsidR="007D6B20" w:rsidRDefault="007D6B20" w:rsidP="007D6B20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D6B20" w:rsidRPr="00D340FE" w:rsidRDefault="007D6B20" w:rsidP="007D6B20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sectPr w:rsidR="007D6B20" w:rsidRPr="00D340FE" w:rsidSect="00D340FE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85"/>
    <w:rsid w:val="001B6EC6"/>
    <w:rsid w:val="00302B85"/>
    <w:rsid w:val="003701F4"/>
    <w:rsid w:val="00697B19"/>
    <w:rsid w:val="007D6B20"/>
    <w:rsid w:val="00D3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5CF0F-2497-4E7C-9130-EC071A4E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6B20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D6B20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D6B20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6B20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D6B20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D6B20"/>
    <w:rPr>
      <w:rFonts w:ascii="Times New Roman" w:eastAsia="Arial Unicode MS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5</cp:revision>
  <dcterms:created xsi:type="dcterms:W3CDTF">2023-03-02T04:41:00Z</dcterms:created>
  <dcterms:modified xsi:type="dcterms:W3CDTF">2023-05-03T04:19:00Z</dcterms:modified>
</cp:coreProperties>
</file>