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51" w:rsidRPr="000F676F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практике достижения наилучших</w:t>
      </w:r>
    </w:p>
    <w:p w:rsidR="00830551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значений </w:t>
      </w:r>
      <w:proofErr w:type="gramStart"/>
      <w:r w:rsidRPr="000F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оценки эффективности деятельности органов местного самоуправления муниципального образования</w:t>
      </w:r>
      <w:proofErr w:type="gramEnd"/>
      <w:r w:rsidRPr="000F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 Ханты-Мансийск за 201</w:t>
      </w:r>
      <w:r w:rsidR="009B7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F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92280" w:rsidRPr="000F676F" w:rsidRDefault="00792280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C8" w:rsidRDefault="002A3E98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>Комплексная оценка эффективности деятельности органов местного самоуправления проведена на основании 13 сводных индексов значений показателей эффективности</w:t>
      </w:r>
      <w:r w:rsidR="00F50658" w:rsidRPr="00F50658">
        <w:rPr>
          <w:rFonts w:ascii="Times New Roman" w:hAnsi="Times New Roman" w:cs="Times New Roman"/>
          <w:sz w:val="28"/>
          <w:szCs w:val="28"/>
        </w:rPr>
        <w:t>.</w:t>
      </w:r>
      <w:r w:rsidRPr="00F50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комплексной </w:t>
      </w:r>
      <w:proofErr w:type="gramStart"/>
      <w:r w:rsidR="00DF2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</w:t>
      </w:r>
      <w:r w:rsidR="00DF21C8" w:rsidRPr="00DF21C8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</w:t>
      </w:r>
      <w:proofErr w:type="gramEnd"/>
      <w:r w:rsidR="00DF21C8" w:rsidRPr="00DF21C8">
        <w:rPr>
          <w:rFonts w:ascii="Times New Roman" w:hAnsi="Times New Roman" w:cs="Times New Roman"/>
          <w:sz w:val="28"/>
          <w:szCs w:val="28"/>
        </w:rPr>
        <w:t xml:space="preserve"> за 2015 год </w:t>
      </w:r>
      <w:r w:rsidR="00DF2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DF21C8" w:rsidRPr="00DF21C8">
        <w:rPr>
          <w:rFonts w:ascii="Times New Roman" w:hAnsi="Times New Roman" w:cs="Times New Roman"/>
          <w:bCs/>
          <w:sz w:val="28"/>
          <w:szCs w:val="28"/>
        </w:rPr>
        <w:t>образовани</w:t>
      </w:r>
      <w:r w:rsidR="00DA4DEB">
        <w:rPr>
          <w:rFonts w:ascii="Times New Roman" w:hAnsi="Times New Roman" w:cs="Times New Roman"/>
          <w:bCs/>
          <w:sz w:val="28"/>
          <w:szCs w:val="28"/>
        </w:rPr>
        <w:t>е</w:t>
      </w:r>
      <w:r w:rsidR="00DF21C8">
        <w:rPr>
          <w:rFonts w:ascii="Times New Roman" w:hAnsi="Times New Roman" w:cs="Times New Roman"/>
          <w:bCs/>
          <w:sz w:val="28"/>
          <w:szCs w:val="28"/>
        </w:rPr>
        <w:t xml:space="preserve"> город Ханты-Мансийск</w:t>
      </w:r>
      <w:r w:rsidR="00DA4DEB">
        <w:rPr>
          <w:rFonts w:ascii="Times New Roman" w:hAnsi="Times New Roman" w:cs="Times New Roman"/>
          <w:bCs/>
          <w:sz w:val="28"/>
          <w:szCs w:val="28"/>
        </w:rPr>
        <w:t xml:space="preserve"> занял 6 место.</w:t>
      </w:r>
    </w:p>
    <w:p w:rsidR="009B71CE" w:rsidRDefault="00E540C3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40C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40C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5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аилучши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5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 </w:t>
      </w:r>
      <w:r w:rsidRPr="00E540C3">
        <w:rPr>
          <w:rFonts w:ascii="Times New Roman" w:hAnsi="Times New Roman" w:cs="Times New Roman"/>
          <w:sz w:val="28"/>
          <w:szCs w:val="28"/>
        </w:rPr>
        <w:t>город Ханты-Мансийск продемонстрировал по показател</w:t>
      </w:r>
      <w:r>
        <w:rPr>
          <w:rFonts w:ascii="Times New Roman" w:hAnsi="Times New Roman" w:cs="Times New Roman"/>
          <w:sz w:val="28"/>
          <w:szCs w:val="28"/>
        </w:rPr>
        <w:t>ям:</w:t>
      </w:r>
    </w:p>
    <w:p w:rsidR="0003752A" w:rsidRDefault="0003752A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67C" w:rsidRPr="00FC41D4" w:rsidRDefault="00521A46" w:rsidP="008E349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1D4">
        <w:rPr>
          <w:rFonts w:ascii="Times New Roman" w:eastAsia="Times New Roman" w:hAnsi="Times New Roman" w:cs="Times New Roman"/>
          <w:b/>
          <w:sz w:val="28"/>
          <w:szCs w:val="28"/>
        </w:rPr>
        <w:t>«Число субъектов малого и среднего предпринимательства в расчете на 10 тыс. человек населения»</w:t>
      </w:r>
    </w:p>
    <w:p w:rsidR="00EB45BE" w:rsidRDefault="00137795" w:rsidP="008E3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eastAsia="Times New Roman" w:hAnsi="Times New Roman" w:cs="Times New Roman"/>
          <w:sz w:val="28"/>
          <w:szCs w:val="28"/>
        </w:rPr>
        <w:t>На протяжении последних лет г</w:t>
      </w:r>
      <w:r w:rsidR="00B3467C" w:rsidRPr="000F676F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Pr="000F676F"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 w:rsidR="00B3467C" w:rsidRPr="000F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eastAsia="Times New Roman" w:hAnsi="Times New Roman" w:cs="Times New Roman"/>
          <w:sz w:val="28"/>
          <w:szCs w:val="28"/>
        </w:rPr>
        <w:t xml:space="preserve">является лидером по </w:t>
      </w:r>
      <w:r w:rsidR="00B3467C" w:rsidRPr="000F676F">
        <w:rPr>
          <w:rFonts w:ascii="Times New Roman" w:eastAsia="Times New Roman" w:hAnsi="Times New Roman" w:cs="Times New Roman"/>
          <w:sz w:val="28"/>
          <w:szCs w:val="28"/>
        </w:rPr>
        <w:t>показателю «Число субъектов малого и среднего предпринимательства в расчете на 10 тыс. человек населения»</w:t>
      </w:r>
      <w:r w:rsidR="00470AA4">
        <w:rPr>
          <w:rFonts w:ascii="Times New Roman" w:eastAsia="Times New Roman" w:hAnsi="Times New Roman" w:cs="Times New Roman"/>
          <w:sz w:val="28"/>
          <w:szCs w:val="28"/>
        </w:rPr>
        <w:t xml:space="preserve"> и занимает 1 место</w:t>
      </w:r>
      <w:r w:rsidR="00281D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4DD4">
        <w:rPr>
          <w:rFonts w:ascii="Times New Roman" w:eastAsia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 за 2015 года составило </w:t>
      </w:r>
      <w:r w:rsidR="00EB45BE" w:rsidRPr="00EB45BE">
        <w:rPr>
          <w:rFonts w:ascii="Times New Roman" w:hAnsi="Times New Roman" w:cs="Times New Roman"/>
          <w:sz w:val="28"/>
          <w:szCs w:val="28"/>
        </w:rPr>
        <w:t>680 единиц на 10 тыс. человек населения</w:t>
      </w:r>
      <w:r w:rsidR="00564DD4">
        <w:rPr>
          <w:rFonts w:ascii="Times New Roman" w:hAnsi="Times New Roman" w:cs="Times New Roman"/>
          <w:sz w:val="28"/>
          <w:szCs w:val="28"/>
        </w:rPr>
        <w:t>, что</w:t>
      </w:r>
      <w:r w:rsidR="00EB45BE" w:rsidRPr="00EB45BE">
        <w:rPr>
          <w:rFonts w:ascii="Times New Roman" w:hAnsi="Times New Roman" w:cs="Times New Roman"/>
          <w:sz w:val="28"/>
          <w:szCs w:val="28"/>
        </w:rPr>
        <w:t xml:space="preserve"> </w:t>
      </w:r>
      <w:r w:rsidR="00564DD4">
        <w:rPr>
          <w:rFonts w:ascii="Times New Roman" w:hAnsi="Times New Roman" w:cs="Times New Roman"/>
          <w:sz w:val="28"/>
          <w:szCs w:val="28"/>
        </w:rPr>
        <w:t>больше на 6,4%</w:t>
      </w:r>
      <w:r w:rsidR="008D4C93">
        <w:rPr>
          <w:rFonts w:ascii="Times New Roman" w:hAnsi="Times New Roman" w:cs="Times New Roman"/>
          <w:sz w:val="28"/>
          <w:szCs w:val="28"/>
        </w:rPr>
        <w:t xml:space="preserve"> соответствующего периода 2014 года</w:t>
      </w:r>
      <w:r w:rsidR="00564DD4">
        <w:rPr>
          <w:rFonts w:ascii="Times New Roman" w:hAnsi="Times New Roman" w:cs="Times New Roman"/>
          <w:sz w:val="28"/>
          <w:szCs w:val="28"/>
        </w:rPr>
        <w:t xml:space="preserve"> </w:t>
      </w:r>
      <w:r w:rsidR="00EB45BE" w:rsidRPr="00EB45BE">
        <w:rPr>
          <w:rFonts w:ascii="Times New Roman" w:hAnsi="Times New Roman" w:cs="Times New Roman"/>
          <w:sz w:val="28"/>
          <w:szCs w:val="28"/>
        </w:rPr>
        <w:t>(2014 год – 638,8</w:t>
      </w:r>
      <w:r w:rsidR="00564DD4">
        <w:rPr>
          <w:rFonts w:ascii="Times New Roman" w:hAnsi="Times New Roman" w:cs="Times New Roman"/>
          <w:sz w:val="28"/>
          <w:szCs w:val="28"/>
        </w:rPr>
        <w:t>)</w:t>
      </w:r>
      <w:r w:rsidR="00EB45BE" w:rsidRPr="00EB45BE">
        <w:rPr>
          <w:rFonts w:ascii="Times New Roman" w:hAnsi="Times New Roman" w:cs="Times New Roman"/>
          <w:sz w:val="28"/>
          <w:szCs w:val="28"/>
        </w:rPr>
        <w:t>.</w:t>
      </w:r>
      <w:r w:rsidR="00E5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A3" w:rsidRDefault="00137EF7" w:rsidP="008E3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Улучшению показателя способствовали разнонаправленные факторы</w:t>
      </w:r>
      <w:r w:rsidR="008E3499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9E1163" w:rsidRPr="008E3499" w:rsidRDefault="009E1163" w:rsidP="008E34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E3499">
        <w:rPr>
          <w:rFonts w:ascii="Times New Roman" w:hAnsi="Times New Roman" w:cs="Times New Roman"/>
          <w:sz w:val="28"/>
          <w:szCs w:val="28"/>
        </w:rPr>
        <w:t>На территории города Ханты-Мансийска создана инфраструктура для развития, укрепления и поддержки малого предпринимательства</w:t>
      </w:r>
      <w:r w:rsidR="00BB3FE2" w:rsidRPr="008E3499">
        <w:rPr>
          <w:rFonts w:ascii="Times New Roman" w:hAnsi="Times New Roman" w:cs="Times New Roman"/>
          <w:sz w:val="28"/>
          <w:szCs w:val="28"/>
        </w:rPr>
        <w:t>:</w:t>
      </w:r>
      <w:r w:rsidR="00185C53" w:rsidRPr="008E3499">
        <w:rPr>
          <w:rFonts w:ascii="Times New Roman" w:hAnsi="Times New Roman" w:cs="Times New Roman"/>
          <w:sz w:val="28"/>
          <w:szCs w:val="28"/>
        </w:rPr>
        <w:t xml:space="preserve"> некоммерческая организация «Фонд развития Югры», бюджетное учреждение Ханты-Мансийского автономного округа – Югры «Региональный центр инвестиций», </w:t>
      </w:r>
      <w:r w:rsidR="00BB3FE2" w:rsidRPr="008E3499">
        <w:rPr>
          <w:rFonts w:ascii="Times New Roman" w:hAnsi="Times New Roman" w:cs="Times New Roman"/>
          <w:sz w:val="28"/>
          <w:szCs w:val="28"/>
        </w:rPr>
        <w:t xml:space="preserve">Торгово-промышленная палата Ханты-Мансийского автономного округа – Югры, </w:t>
      </w:r>
      <w:r w:rsidR="00185C53" w:rsidRPr="008E3499">
        <w:rPr>
          <w:rFonts w:ascii="Times New Roman" w:hAnsi="Times New Roman" w:cs="Times New Roman"/>
          <w:sz w:val="28"/>
          <w:szCs w:val="28"/>
        </w:rPr>
        <w:t>Фонд поддержи предпринимательства и другие.</w:t>
      </w:r>
    </w:p>
    <w:p w:rsidR="00956A3F" w:rsidRPr="008E3499" w:rsidRDefault="00BD3498" w:rsidP="008E34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E3499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956A3F" w:rsidRPr="008E34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целях создания условий</w:t>
      </w:r>
      <w:r w:rsidR="00395EC5" w:rsidRPr="008E34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для </w:t>
      </w:r>
      <w:r w:rsidR="00956A3F" w:rsidRPr="008E34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развити</w:t>
      </w:r>
      <w:r w:rsidR="00395EC5" w:rsidRPr="008E3499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956A3F" w:rsidRPr="008E34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малого и среднего бизнеса </w:t>
      </w:r>
      <w:r w:rsidR="00956A3F" w:rsidRPr="008E3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внедрены 11 муниципальных успешных практик, рекомендованные Агентством стратегических инициатив, направленных на развитие малого и среднего предпринимательства</w:t>
      </w:r>
      <w:r w:rsidR="00956A3F" w:rsidRPr="008E3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A3F" w:rsidRPr="008E3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снятие административных барьеров в муниципальном образовании</w:t>
      </w:r>
      <w:r w:rsidR="00956A3F" w:rsidRPr="008E3499">
        <w:rPr>
          <w:rFonts w:ascii="Times New Roman" w:eastAsia="Calibri" w:hAnsi="Times New Roman" w:cs="Times New Roman"/>
          <w:sz w:val="28"/>
          <w:szCs w:val="28"/>
        </w:rPr>
        <w:t>.</w:t>
      </w:r>
      <w:r w:rsidR="00956A3F" w:rsidRPr="008E3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C60696" w:rsidRPr="00C60696" w:rsidRDefault="00BD3498" w:rsidP="008E3499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B5EA3">
        <w:rPr>
          <w:rFonts w:ascii="Times New Roman" w:hAnsi="Times New Roman" w:cs="Times New Roman"/>
          <w:sz w:val="28"/>
          <w:szCs w:val="28"/>
        </w:rPr>
        <w:t xml:space="preserve">Одним из механизмов реализации политики в сфере развития малого и среднего бизнеса является </w:t>
      </w:r>
      <w:r w:rsidR="00C60696" w:rsidRPr="00C606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муниципальная программа «Развитие субъектов малого и среднего предпринимательства на территории города Ханты-Мансийска на 2011-2013 годы и на период до 2015 года» (далее-Программа). Участниками программы стали 612 субъектов малого и среднего предпринимательства</w:t>
      </w:r>
      <w:r w:rsidR="008E34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(2014 год – 535)</w:t>
      </w:r>
      <w:r w:rsidR="00C60696" w:rsidRPr="00C606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60696" w:rsidRPr="00C60696" w:rsidRDefault="00C60696" w:rsidP="008E34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06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2015 году на реализацию мероприятий Программы предусмотрено 9 918,4 тыс. рублей (соответствующий период 2014 года – 8 689,6 тыс. руб.). Объем средств, направленных на реализацию мероприятий программы составил - 9 406,2 тыс. руб.: в том числе 1 861,3 тыс. руб. – средства городского бюджета, 7 544,9 – средства окружного бюджета. </w:t>
      </w:r>
    </w:p>
    <w:p w:rsidR="00FB4AB4" w:rsidRPr="00FB4AB4" w:rsidRDefault="00FB4AB4" w:rsidP="00FB4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FB4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B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мероприятиями Программы в течение 2015 года были оказаны следующие виды поддержки:</w:t>
      </w:r>
    </w:p>
    <w:p w:rsidR="00FB4AB4" w:rsidRPr="00FB4AB4" w:rsidRDefault="00FB4AB4" w:rsidP="00FB4AB4">
      <w:pPr>
        <w:numPr>
          <w:ilvl w:val="0"/>
          <w:numId w:val="1"/>
        </w:numPr>
        <w:spacing w:after="0" w:line="240" w:lineRule="auto"/>
        <w:ind w:firstLine="20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B4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Финансовая поддержка</w:t>
      </w:r>
    </w:p>
    <w:p w:rsidR="00FB4AB4" w:rsidRPr="00FB4AB4" w:rsidRDefault="00FB4AB4" w:rsidP="00FB4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Получателями субсидий и грантов стало 32 субъекта малого и среднего предпринимательства на общую сумму - 8 810,8 тыс. рублей по следующим мероприятиям:</w:t>
      </w:r>
    </w:p>
    <w:p w:rsidR="00FB4AB4" w:rsidRPr="00FB4AB4" w:rsidRDefault="00FB4AB4" w:rsidP="00FB4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возмещение затрат социальному предпринимательству (группы по уходу и присмотру за детьми, студии кратковременного пребывания детей, частные детские сады, здравоохранение) предоставлено субсидий 11 субъектам на общую сумму - 3 500,0 тыс. рублей;</w:t>
      </w:r>
    </w:p>
    <w:p w:rsidR="00FB4AB4" w:rsidRPr="00FB4AB4" w:rsidRDefault="00FB4AB4" w:rsidP="00FB4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компенсацию затрат, связанных с приобретением оборудования (основных средств) и лицензионных программных продуктов в сфере: производства мебели, производства мясных полуфабрикатов предоставлено субсидий 3</w:t>
      </w:r>
      <w:r w:rsidRPr="00FB4A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 на общую сумму – 469,0 тыс. рублей;</w:t>
      </w:r>
    </w:p>
    <w:p w:rsidR="00FB4AB4" w:rsidRPr="00FB4AB4" w:rsidRDefault="00FB4AB4" w:rsidP="00FB4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компенсацию затрат, связанных с уплатой платежей по договору аренды (субаренды) нежилых помещений в сфере: производство хлебобулочных изделий, молодежный семейный и детский досуг, производство </w:t>
      </w:r>
      <w:proofErr w:type="spellStart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керамзитных</w:t>
      </w:r>
      <w:proofErr w:type="spellEnd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блоков предоставлено субсидий 7</w:t>
      </w:r>
      <w:r w:rsidRPr="00FB4A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 на общую сумму – 1 006,5 тыс. рублей;</w:t>
      </w:r>
    </w:p>
    <w:p w:rsidR="00FB4AB4" w:rsidRPr="00FB4AB4" w:rsidRDefault="00FB4AB4" w:rsidP="00FB4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целях создания условий для развития субъектов малого и среднего предпринимательств, осуществляющих деятельность в следующих направлениях: </w:t>
      </w:r>
      <w:proofErr w:type="spellStart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рыбодобыча</w:t>
      </w:r>
      <w:proofErr w:type="spellEnd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рыбопереработка</w:t>
      </w:r>
      <w:proofErr w:type="spellEnd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, ремесленническая деятельность, въездной и внутренний туризм, сельское хозяйство  предоставлено субсидий 7 субъектам на общую сумму – 2 239,0 тыс. рублей;</w:t>
      </w:r>
    </w:p>
    <w:p w:rsidR="00FB4AB4" w:rsidRPr="00FB4AB4" w:rsidRDefault="00FB4AB4" w:rsidP="00FB4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поддержка социальному предпринимательству</w:t>
      </w:r>
      <w:r w:rsidRPr="00FB4A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</w:t>
      </w: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предоставлено 2 субъектам малого и среднего предпринимательства на общую сумму</w:t>
      </w:r>
      <w:r w:rsidRPr="00FB4A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– 996,3 тыс. рублей;</w:t>
      </w:r>
    </w:p>
    <w:p w:rsidR="00FB4AB4" w:rsidRPr="00FB4AB4" w:rsidRDefault="00FB4AB4" w:rsidP="00FB4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поддержка начинающим предпринимателям</w:t>
      </w:r>
      <w:r w:rsidRPr="00FB4AB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предоставлено 2 субъектам малого и среднего предпринимательства на общую сумму – 600,0 тыс.рублей. </w:t>
      </w:r>
    </w:p>
    <w:p w:rsidR="00FB4AB4" w:rsidRPr="00FB4AB4" w:rsidRDefault="00FB4AB4" w:rsidP="00FB4AB4">
      <w:pPr>
        <w:numPr>
          <w:ilvl w:val="0"/>
          <w:numId w:val="1"/>
        </w:numPr>
        <w:spacing w:after="0" w:line="240" w:lineRule="auto"/>
        <w:ind w:firstLine="20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Имущественная поддержка</w:t>
      </w:r>
    </w:p>
    <w:p w:rsidR="00FB4AB4" w:rsidRPr="00FB4AB4" w:rsidRDefault="00FB4AB4" w:rsidP="00FB4AB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За 2015 года 8-и субъектам малого и среднего предпринимательства была оказана имущественная поддержка (предоставлены в аренду на льготных условиях муниципальные нежилые помещения, общей площадью 3 450,3 </w:t>
      </w:r>
      <w:proofErr w:type="spellStart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FB4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.). </w:t>
      </w:r>
    </w:p>
    <w:p w:rsidR="00FB4AB4" w:rsidRPr="00FB4AB4" w:rsidRDefault="00FB4AB4" w:rsidP="00231A9D">
      <w:pPr>
        <w:numPr>
          <w:ilvl w:val="0"/>
          <w:numId w:val="1"/>
        </w:numPr>
        <w:spacing w:after="0" w:line="240" w:lineRule="auto"/>
        <w:ind w:firstLine="20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B4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Информационно-консультационная поддержка</w:t>
      </w:r>
    </w:p>
    <w:p w:rsidR="00FB4AB4" w:rsidRPr="00FB4AB4" w:rsidRDefault="00FB4AB4" w:rsidP="0023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AB4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FB4AB4">
        <w:rPr>
          <w:rFonts w:ascii="Times New Roman" w:eastAsia="Times New Roman" w:hAnsi="Times New Roman" w:cs="Times New Roman"/>
          <w:sz w:val="28"/>
          <w:szCs w:val="28"/>
        </w:rPr>
        <w:t>Проведено 6 обучающих семинаров, слушателями которых стали 160 участников из числа субъектов малого и среднего предпринимательства и их сотрудников. Тематика семинаров:</w:t>
      </w:r>
    </w:p>
    <w:p w:rsidR="00FB4AB4" w:rsidRPr="00FB4AB4" w:rsidRDefault="00FB4AB4" w:rsidP="00231A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AB4">
        <w:rPr>
          <w:rFonts w:ascii="Times New Roman" w:eastAsia="Times New Roman" w:hAnsi="Times New Roman" w:cs="Times New Roman"/>
          <w:sz w:val="28"/>
          <w:szCs w:val="28"/>
        </w:rPr>
        <w:t>«Управление малым предприятием в условиях кризиса».</w:t>
      </w:r>
    </w:p>
    <w:p w:rsidR="00FB4AB4" w:rsidRPr="00FB4AB4" w:rsidRDefault="00FB4AB4" w:rsidP="00231A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AB4">
        <w:rPr>
          <w:rFonts w:ascii="Times New Roman" w:eastAsia="Times New Roman" w:hAnsi="Times New Roman" w:cs="Times New Roman"/>
          <w:sz w:val="28"/>
          <w:szCs w:val="28"/>
        </w:rPr>
        <w:t>«Управление комплексной системы управления персоналом».</w:t>
      </w:r>
    </w:p>
    <w:p w:rsidR="00FB4AB4" w:rsidRPr="00FB4AB4" w:rsidRDefault="00FB4AB4" w:rsidP="00231A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AB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B4AB4">
        <w:rPr>
          <w:rFonts w:ascii="Times New Roman" w:eastAsia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FB4AB4">
        <w:rPr>
          <w:rFonts w:ascii="Times New Roman" w:eastAsia="Times New Roman" w:hAnsi="Times New Roman" w:cs="Times New Roman"/>
          <w:sz w:val="28"/>
          <w:szCs w:val="28"/>
        </w:rPr>
        <w:t xml:space="preserve"> в бизнесе».</w:t>
      </w:r>
    </w:p>
    <w:p w:rsidR="00FB4AB4" w:rsidRPr="00FB4AB4" w:rsidRDefault="00FB4AB4" w:rsidP="00231A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AB4">
        <w:rPr>
          <w:rFonts w:ascii="Times New Roman" w:eastAsia="Times New Roman" w:hAnsi="Times New Roman" w:cs="Times New Roman"/>
          <w:sz w:val="28"/>
          <w:szCs w:val="28"/>
        </w:rPr>
        <w:t>«Инновационные модели ведения и планирования бизнеса».</w:t>
      </w:r>
    </w:p>
    <w:p w:rsidR="00FB4AB4" w:rsidRPr="00FB4AB4" w:rsidRDefault="00FB4AB4" w:rsidP="00231A9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AB4">
        <w:rPr>
          <w:rFonts w:ascii="Times New Roman" w:eastAsia="Times New Roman" w:hAnsi="Times New Roman" w:cs="Times New Roman"/>
          <w:sz w:val="28"/>
          <w:szCs w:val="28"/>
        </w:rPr>
        <w:t>«Необходимые инструменты управления финансами малого предприятия» (семинар-</w:t>
      </w:r>
      <w:proofErr w:type="spellStart"/>
      <w:r w:rsidRPr="00FB4AB4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FB4A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B4AB4" w:rsidRDefault="00FB4AB4" w:rsidP="00231A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AB4">
        <w:rPr>
          <w:rFonts w:ascii="Times New Roman" w:eastAsia="Times New Roman" w:hAnsi="Times New Roman" w:cs="Times New Roman"/>
          <w:sz w:val="28"/>
          <w:szCs w:val="28"/>
        </w:rPr>
        <w:lastRenderedPageBreak/>
        <w:t>«Техники технологии проведения экскурсионных программ на территории города Ханты-Мансийска».</w:t>
      </w:r>
    </w:p>
    <w:p w:rsidR="00CF0C34" w:rsidRPr="0095632D" w:rsidRDefault="00CF0C34" w:rsidP="0095632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Административная поддержка</w:t>
      </w:r>
    </w:p>
    <w:p w:rsidR="00CF0C34" w:rsidRDefault="00CF0C34" w:rsidP="00CF0C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0C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Одной из действенных мер по поддержке субъектов малого предпринимательства является осуществление закупок товаров, работ и услуг для муниципальных нужд. </w:t>
      </w:r>
      <w:r w:rsidRPr="00CF0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201</w:t>
      </w:r>
      <w:r w:rsidRPr="00CF0C34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F0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у субъектов малого предпринимательства, социально ориентированных некоммерческих организаций, осуществлено закупок на сумму </w:t>
      </w:r>
      <w:r w:rsidRPr="00CF0C34">
        <w:rPr>
          <w:rFonts w:ascii="Times New Roman" w:eastAsia="Times New Roman" w:hAnsi="Times New Roman" w:cs="Times New Roman"/>
          <w:sz w:val="28"/>
          <w:szCs w:val="28"/>
          <w:lang w:eastAsia="x-none"/>
        </w:rPr>
        <w:t>130 794,33</w:t>
      </w:r>
      <w:r w:rsidRPr="00CF0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рублей, что составило </w:t>
      </w:r>
      <w:r w:rsidRPr="00CF0C34">
        <w:rPr>
          <w:rFonts w:ascii="Times New Roman" w:eastAsia="Times New Roman" w:hAnsi="Times New Roman" w:cs="Times New Roman"/>
          <w:sz w:val="28"/>
          <w:szCs w:val="28"/>
          <w:lang w:eastAsia="x-none"/>
        </w:rPr>
        <w:t>30,09</w:t>
      </w:r>
      <w:r w:rsidRPr="00CF0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совокупного годового объема закупок</w:t>
      </w:r>
      <w:r w:rsidRPr="00CF0C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(соответствующий период 2014 года - </w:t>
      </w:r>
      <w:r w:rsidRPr="00CF0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осуществлено закупок на сумму 178 801,52 тыс. рублей, что составило 20,7% совокупного годового объема закупок</w:t>
      </w:r>
      <w:r w:rsidRPr="00CF0C34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</w:p>
    <w:p w:rsidR="00113429" w:rsidRPr="00B76BCB" w:rsidRDefault="00113429" w:rsidP="0011342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Кроме того, к участию в </w:t>
      </w:r>
      <w:proofErr w:type="spellStart"/>
      <w:r w:rsidRPr="00B76BCB">
        <w:rPr>
          <w:rFonts w:ascii="Times New Roman" w:eastAsia="Times New Roman" w:hAnsi="Times New Roman" w:cs="Times New Roman"/>
          <w:sz w:val="28"/>
          <w:szCs w:val="28"/>
        </w:rPr>
        <w:t>выстав</w:t>
      </w:r>
      <w:r>
        <w:rPr>
          <w:rFonts w:ascii="Times New Roman" w:eastAsia="Times New Roman" w:hAnsi="Times New Roman" w:cs="Times New Roman"/>
          <w:sz w:val="28"/>
          <w:szCs w:val="28"/>
        </w:rPr>
        <w:t>очно</w:t>
      </w:r>
      <w:proofErr w:type="spellEnd"/>
      <w:r w:rsidRPr="00B76BCB">
        <w:rPr>
          <w:rFonts w:ascii="Times New Roman" w:eastAsia="Times New Roman" w:hAnsi="Times New Roman" w:cs="Times New Roman"/>
          <w:sz w:val="28"/>
          <w:szCs w:val="28"/>
        </w:rPr>
        <w:t>-ярмар</w:t>
      </w:r>
      <w:r>
        <w:rPr>
          <w:rFonts w:ascii="Times New Roman" w:eastAsia="Times New Roman" w:hAnsi="Times New Roman" w:cs="Times New Roman"/>
          <w:sz w:val="28"/>
          <w:szCs w:val="28"/>
        </w:rPr>
        <w:t>очных</w:t>
      </w:r>
      <w:r w:rsidRPr="00B76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мероприятиях активно </w:t>
      </w:r>
      <w:r w:rsidRPr="00B76BCB">
        <w:rPr>
          <w:rFonts w:ascii="Times New Roman" w:eastAsia="Times New Roman" w:hAnsi="Times New Roman" w:cs="Times New Roman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sz w:val="28"/>
          <w:szCs w:val="28"/>
        </w:rPr>
        <w:t>кались</w:t>
      </w:r>
      <w:r w:rsidRPr="00B76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6BCB">
        <w:rPr>
          <w:rFonts w:ascii="Times New Roman" w:eastAsia="Times New Roman" w:hAnsi="Times New Roman" w:cs="Times New Roman"/>
          <w:sz w:val="28"/>
          <w:szCs w:val="28"/>
        </w:rPr>
        <w:t>убъект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6BCB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предпринимательства, осуществляющих предпринимательскую деятельность в с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76BCB"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6BCB">
        <w:rPr>
          <w:rFonts w:ascii="Times New Roman" w:eastAsia="Times New Roman" w:hAnsi="Times New Roman" w:cs="Times New Roman"/>
          <w:sz w:val="28"/>
          <w:szCs w:val="28"/>
        </w:rPr>
        <w:t>: услуги общественного питания, переработка леса, производство мебели, ремесленническая деятельность, производство мясных полуфабрикатов, производство рыбной продукции, переработка дикоросов, выращивание и поставка рассады уличных цветов и овощей.</w:t>
      </w:r>
    </w:p>
    <w:p w:rsidR="00113429" w:rsidRDefault="00113429" w:rsidP="0011342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3B6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одился</w:t>
      </w:r>
      <w:r w:rsidRPr="009163B6">
        <w:rPr>
          <w:rFonts w:ascii="Times New Roman" w:hAnsi="Times New Roman" w:cs="Times New Roman"/>
          <w:sz w:val="28"/>
          <w:szCs w:val="28"/>
        </w:rPr>
        <w:t xml:space="preserve"> мониторинг деятельности субъектов малого и среднего предпринимательства города Ханты-Мансийска за последние 5 (пять) лет с 2010 по 2014 годы</w:t>
      </w:r>
      <w:r w:rsidRPr="009163B6">
        <w:rPr>
          <w:sz w:val="28"/>
          <w:szCs w:val="28"/>
        </w:rPr>
        <w:t xml:space="preserve">, </w:t>
      </w:r>
      <w:r w:rsidRPr="00916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позволил выявить проблемы и перспективы малого и среднего предпринимательства, а также оценка</w:t>
      </w:r>
      <w:r w:rsidRPr="009163B6">
        <w:rPr>
          <w:rFonts w:ascii="Times New Roman" w:hAnsi="Times New Roman" w:cs="Times New Roman"/>
          <w:color w:val="auto"/>
          <w:sz w:val="28"/>
          <w:szCs w:val="28"/>
        </w:rPr>
        <w:t xml:space="preserve"> потенциала развития предпринимательской деятельности на среднесрочную перспективу (3-х летний период).</w:t>
      </w:r>
    </w:p>
    <w:p w:rsidR="00E76A17" w:rsidRPr="00E76A17" w:rsidRDefault="00E76A17" w:rsidP="00E76A17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B28" w:rsidRPr="00227B28">
        <w:rPr>
          <w:rFonts w:ascii="Times New Roman" w:hAnsi="Times New Roman" w:cs="Times New Roman"/>
          <w:sz w:val="28"/>
          <w:szCs w:val="28"/>
        </w:rPr>
        <w:t>Позитивное развитие предпринимательской деятельности на территории города в течение 2015 года сохраняет тенденцию роста налогов</w:t>
      </w:r>
      <w:r w:rsidR="00227B28">
        <w:rPr>
          <w:rFonts w:ascii="Times New Roman" w:hAnsi="Times New Roman" w:cs="Times New Roman"/>
          <w:sz w:val="28"/>
          <w:szCs w:val="28"/>
        </w:rPr>
        <w:t>ых поступлений.</w:t>
      </w:r>
      <w:r w:rsidR="00227B28" w:rsidRPr="004B6399">
        <w:rPr>
          <w:sz w:val="28"/>
          <w:szCs w:val="28"/>
        </w:rPr>
        <w:t xml:space="preserve"> </w:t>
      </w:r>
      <w:r w:rsidRPr="00E76A17">
        <w:rPr>
          <w:rFonts w:ascii="Times New Roman" w:hAnsi="Times New Roman" w:cs="Times New Roman"/>
          <w:sz w:val="28"/>
          <w:szCs w:val="28"/>
          <w:lang w:val="x-none"/>
        </w:rPr>
        <w:t>За 2015 год от субъектов малого и среднего предпринимательства в бюджет города поступило налоговых платежей в сумме 395,0 млн. рублей или 108,4% к уровню 2014 года (соответствующий период 2014 года – 364,4 млн. рублей). Доля налоговых поступлений составила 15,5% (соответствующий период 2014 года – 13,1%).</w:t>
      </w:r>
    </w:p>
    <w:p w:rsidR="00A21DCF" w:rsidRDefault="00E76A17" w:rsidP="00A21D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6A17">
        <w:rPr>
          <w:rFonts w:ascii="Times New Roman" w:hAnsi="Times New Roman" w:cs="Times New Roman"/>
          <w:sz w:val="28"/>
          <w:szCs w:val="28"/>
          <w:lang w:val="x-none"/>
        </w:rPr>
        <w:t>Малый и средний бизнес стабильно обеспечивает создание новых рабочих мест, по итогам 2015 года субъектами малого и среднего предпринимательства дополнительно создано 434 ед. постоянных рабочих мест (соответствующий период 2014 года – 390 ед.).</w:t>
      </w:r>
    </w:p>
    <w:p w:rsidR="0003752A" w:rsidRPr="0003752A" w:rsidRDefault="0003752A" w:rsidP="00A21D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7246B" w:rsidRDefault="0097246B" w:rsidP="0095632D">
      <w:pPr>
        <w:pStyle w:val="Default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F67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Показатель «Общая площадь жилых помещений, введённая в действие за 1 год, в среднем на 1 жителя</w:t>
      </w:r>
      <w:r w:rsidR="00682C5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  <w:r w:rsidR="000F67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9E6A21" w:rsidRDefault="00CF376E" w:rsidP="009E6A21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ab/>
      </w:r>
      <w:r w:rsidR="00705AE1" w:rsidRPr="00705AE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="00705AE1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3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A15C4" w:rsidRDefault="003A15C4" w:rsidP="005F12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в городе Ханты-Мансийске было построено и введено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>в эксплуатацию 17 многоквартир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жилых домов общей площадью                             120 098,6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19 923,4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жилья. Общий ввод жилья по итогам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015 года составил 140 022,0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A15C4" w:rsidRPr="003A15C4" w:rsidRDefault="003A15C4" w:rsidP="005F12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5C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2015 году были сданы в эксплуатацию следующие объекты </w:t>
      </w:r>
      <w:r w:rsidRPr="003A1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социального назначения:</w:t>
      </w:r>
    </w:p>
    <w:p w:rsidR="003A15C4" w:rsidRPr="003A15C4" w:rsidRDefault="003A15C4" w:rsidP="005F12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5C4">
        <w:rPr>
          <w:rFonts w:ascii="Times New Roman" w:eastAsia="Times New Roman" w:hAnsi="Times New Roman"/>
          <w:sz w:val="28"/>
          <w:szCs w:val="28"/>
          <w:lang w:eastAsia="ru-RU"/>
        </w:rPr>
        <w:t>детский сад в микрорайоне «Иртыш» на 300 мест;</w:t>
      </w:r>
    </w:p>
    <w:p w:rsidR="003A15C4" w:rsidRDefault="003A15C4" w:rsidP="005F12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5C4">
        <w:rPr>
          <w:rFonts w:ascii="Times New Roman" w:eastAsia="Times New Roman" w:hAnsi="Times New Roman"/>
          <w:sz w:val="28"/>
          <w:szCs w:val="28"/>
          <w:lang w:eastAsia="ru-RU"/>
        </w:rPr>
        <w:t>торговый центр «Лента».</w:t>
      </w:r>
    </w:p>
    <w:p w:rsidR="003439D5" w:rsidRPr="00E4016E" w:rsidRDefault="003439D5" w:rsidP="003439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E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выдаче исходно-разрешительной документации в 2015 году было выдано 69 разрешений на строительство и реконструкцию объектов капитального строительства.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разрешений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дней.</w:t>
      </w:r>
    </w:p>
    <w:p w:rsidR="003439D5" w:rsidRDefault="003439D5" w:rsidP="003439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градостроительной деятельности оформлены разрешения на ввод в эксплуатацию по 45 законченным строительством объектам.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1F02" w:rsidRPr="00406EF6" w:rsidRDefault="00FF1F02" w:rsidP="00FF1F0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E966EB" w:rsidRPr="000C2809" w:rsidRDefault="0014300A" w:rsidP="000C2809">
      <w:pPr>
        <w:pStyle w:val="a3"/>
        <w:widowControl w:val="0"/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C280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Показатель «Площадь земельных участков, предоставленных для строительства, в отношении которых </w:t>
      </w:r>
      <w:proofErr w:type="gramStart"/>
      <w:r w:rsidRPr="000C280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 даты принятия</w:t>
      </w:r>
      <w:proofErr w:type="gramEnd"/>
      <w:r w:rsidRPr="000C280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 </w:t>
      </w:r>
    </w:p>
    <w:p w:rsidR="00B62093" w:rsidRDefault="005A0DBB" w:rsidP="00B62093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E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B62093" w:rsidRDefault="00B62093" w:rsidP="00B62093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 году активно проводилась работа по</w:t>
      </w:r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документации</w:t>
      </w:r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>, правил землепользования и застройки, разработку подготовленной на основе генерального плана города документации по планировке территории, выдач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разрешений на строительство, разрешений на ввод объектов в эксплуатацию, подготовку местных нормативов градостроительного проектирования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635" w:rsidRPr="00D94635" w:rsidRDefault="00D94635" w:rsidP="00D946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были разработаны и утверждены изменения </w:t>
      </w:r>
      <w:proofErr w:type="gramStart"/>
      <w:r w:rsidRPr="00D946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4635" w:rsidRPr="00D94635" w:rsidRDefault="00D94635" w:rsidP="00D946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 города Ханты-Мансийска (решение Думы города                   Ханты-Мансийска от 30.10.2015 №714-V РД);</w:t>
      </w:r>
    </w:p>
    <w:p w:rsidR="00D94635" w:rsidRPr="00D94635" w:rsidRDefault="00D94635" w:rsidP="00D946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территории города                              Ханты-Мансийска (решение Думы города Ханты-Мансийска от 30.11.2015                  №726-V РД).</w:t>
      </w:r>
    </w:p>
    <w:p w:rsidR="00B62093" w:rsidRPr="00B62093" w:rsidRDefault="00B62093" w:rsidP="00D946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внесенными изменениями в генеральный план города Ханты-Мансийска и Правила землепользования и застройки территории города Ханты-Мансийска были утверждены проекты планировки и межевания:</w:t>
      </w:r>
    </w:p>
    <w:p w:rsidR="00B62093" w:rsidRPr="00B62093" w:rsidRDefault="00B62093" w:rsidP="00B620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линейного объекта «ЛЭП 10кВ для электроснабжения ДНТ «</w:t>
      </w:r>
      <w:proofErr w:type="spellStart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</w:t>
      </w:r>
      <w:proofErr w:type="spellEnd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«Черемхи-2», «</w:t>
      </w:r>
      <w:proofErr w:type="spellStart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Самаровское</w:t>
      </w:r>
      <w:proofErr w:type="spellEnd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«Уют», «Иртыш», «Иртыш-2», «Заречье» с РП, ТП 10/0,4 </w:t>
      </w:r>
      <w:proofErr w:type="spellStart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распределительными сетями 10-0,4 </w:t>
      </w:r>
      <w:proofErr w:type="spellStart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дачных участков»; </w:t>
      </w:r>
    </w:p>
    <w:p w:rsidR="00B62093" w:rsidRPr="00B62093" w:rsidRDefault="00B62093" w:rsidP="00B620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береговой зоны города Ханты-Мансийска; </w:t>
      </w:r>
    </w:p>
    <w:p w:rsidR="00B62093" w:rsidRPr="00B62093" w:rsidRDefault="00B62093" w:rsidP="00B620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рожайная</w:t>
      </w:r>
      <w:proofErr w:type="spellEnd"/>
      <w:r w:rsidRPr="00B6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Ломоносова - Олимпийская - Землеустроителей.</w:t>
      </w:r>
    </w:p>
    <w:sectPr w:rsidR="00B62093" w:rsidRPr="00B6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362"/>
    <w:multiLevelType w:val="hybridMultilevel"/>
    <w:tmpl w:val="F0769C82"/>
    <w:lvl w:ilvl="0" w:tplc="3FF4CC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B64B15"/>
    <w:multiLevelType w:val="hybridMultilevel"/>
    <w:tmpl w:val="95348542"/>
    <w:lvl w:ilvl="0" w:tplc="51D6D63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3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65242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0016C2"/>
    <w:rsid w:val="00001CB0"/>
    <w:rsid w:val="000022E2"/>
    <w:rsid w:val="0000285D"/>
    <w:rsid w:val="00002C10"/>
    <w:rsid w:val="0001307A"/>
    <w:rsid w:val="00015132"/>
    <w:rsid w:val="00015770"/>
    <w:rsid w:val="000222EF"/>
    <w:rsid w:val="00023959"/>
    <w:rsid w:val="000264F3"/>
    <w:rsid w:val="00032A02"/>
    <w:rsid w:val="0003495D"/>
    <w:rsid w:val="0003509C"/>
    <w:rsid w:val="0003752A"/>
    <w:rsid w:val="00040A6D"/>
    <w:rsid w:val="00042805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1FEC"/>
    <w:rsid w:val="000A28B7"/>
    <w:rsid w:val="000A32BC"/>
    <w:rsid w:val="000A3E19"/>
    <w:rsid w:val="000A53D3"/>
    <w:rsid w:val="000A5F28"/>
    <w:rsid w:val="000B1596"/>
    <w:rsid w:val="000B2CFB"/>
    <w:rsid w:val="000B3F78"/>
    <w:rsid w:val="000B4703"/>
    <w:rsid w:val="000B4EE2"/>
    <w:rsid w:val="000C151D"/>
    <w:rsid w:val="000C1B54"/>
    <w:rsid w:val="000C2809"/>
    <w:rsid w:val="000C5D7F"/>
    <w:rsid w:val="000C73CD"/>
    <w:rsid w:val="000D06ED"/>
    <w:rsid w:val="000D22B9"/>
    <w:rsid w:val="000D520C"/>
    <w:rsid w:val="000D5DA0"/>
    <w:rsid w:val="000D641C"/>
    <w:rsid w:val="000E0B70"/>
    <w:rsid w:val="000E11DE"/>
    <w:rsid w:val="000E2CBA"/>
    <w:rsid w:val="000E2CF9"/>
    <w:rsid w:val="000E38B7"/>
    <w:rsid w:val="000E48E3"/>
    <w:rsid w:val="000E4C62"/>
    <w:rsid w:val="000F0B2A"/>
    <w:rsid w:val="000F3937"/>
    <w:rsid w:val="000F676F"/>
    <w:rsid w:val="00100DE1"/>
    <w:rsid w:val="0010280A"/>
    <w:rsid w:val="001055AE"/>
    <w:rsid w:val="001129B4"/>
    <w:rsid w:val="0011337E"/>
    <w:rsid w:val="00113429"/>
    <w:rsid w:val="00116643"/>
    <w:rsid w:val="00126110"/>
    <w:rsid w:val="001269AD"/>
    <w:rsid w:val="00131987"/>
    <w:rsid w:val="00131B40"/>
    <w:rsid w:val="0013537A"/>
    <w:rsid w:val="001359F4"/>
    <w:rsid w:val="00137731"/>
    <w:rsid w:val="00137795"/>
    <w:rsid w:val="00137EF7"/>
    <w:rsid w:val="0014051B"/>
    <w:rsid w:val="0014300A"/>
    <w:rsid w:val="00144ED7"/>
    <w:rsid w:val="0014638B"/>
    <w:rsid w:val="001478D4"/>
    <w:rsid w:val="001515C8"/>
    <w:rsid w:val="00151CCC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5C53"/>
    <w:rsid w:val="00187F1D"/>
    <w:rsid w:val="00190206"/>
    <w:rsid w:val="00190B2F"/>
    <w:rsid w:val="00190B32"/>
    <w:rsid w:val="001942FE"/>
    <w:rsid w:val="00196482"/>
    <w:rsid w:val="001973E8"/>
    <w:rsid w:val="0019787F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2E91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2728C"/>
    <w:rsid w:val="00227B28"/>
    <w:rsid w:val="00231A9D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6AD6"/>
    <w:rsid w:val="0027068B"/>
    <w:rsid w:val="00274298"/>
    <w:rsid w:val="002753F8"/>
    <w:rsid w:val="00280785"/>
    <w:rsid w:val="00280AFB"/>
    <w:rsid w:val="002813C1"/>
    <w:rsid w:val="00281DC7"/>
    <w:rsid w:val="0028324B"/>
    <w:rsid w:val="00283744"/>
    <w:rsid w:val="002848EF"/>
    <w:rsid w:val="00284EF0"/>
    <w:rsid w:val="00286319"/>
    <w:rsid w:val="002878EA"/>
    <w:rsid w:val="00287C5A"/>
    <w:rsid w:val="00290883"/>
    <w:rsid w:val="00290D53"/>
    <w:rsid w:val="002918DD"/>
    <w:rsid w:val="002932D6"/>
    <w:rsid w:val="00293D0E"/>
    <w:rsid w:val="0029769D"/>
    <w:rsid w:val="002A20D4"/>
    <w:rsid w:val="002A2206"/>
    <w:rsid w:val="002A3E98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371D4"/>
    <w:rsid w:val="00337A84"/>
    <w:rsid w:val="00340C4E"/>
    <w:rsid w:val="00342CC7"/>
    <w:rsid w:val="00343921"/>
    <w:rsid w:val="003439D5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63F"/>
    <w:rsid w:val="00383EE1"/>
    <w:rsid w:val="003870EF"/>
    <w:rsid w:val="003903FE"/>
    <w:rsid w:val="0039404A"/>
    <w:rsid w:val="00395EC5"/>
    <w:rsid w:val="00397A1A"/>
    <w:rsid w:val="003A09EE"/>
    <w:rsid w:val="003A15C4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2E3B"/>
    <w:rsid w:val="0040412F"/>
    <w:rsid w:val="004067D1"/>
    <w:rsid w:val="00406EF6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0AA4"/>
    <w:rsid w:val="00472680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5A8E"/>
    <w:rsid w:val="004C6D4B"/>
    <w:rsid w:val="004C746F"/>
    <w:rsid w:val="004C7D2A"/>
    <w:rsid w:val="004D24C4"/>
    <w:rsid w:val="004D40F1"/>
    <w:rsid w:val="004E02B9"/>
    <w:rsid w:val="004E09E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359"/>
    <w:rsid w:val="00502BE5"/>
    <w:rsid w:val="00503CA1"/>
    <w:rsid w:val="00505F65"/>
    <w:rsid w:val="00506363"/>
    <w:rsid w:val="005102FE"/>
    <w:rsid w:val="00512C58"/>
    <w:rsid w:val="00512DE5"/>
    <w:rsid w:val="00515842"/>
    <w:rsid w:val="00517C53"/>
    <w:rsid w:val="00521A46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4757C"/>
    <w:rsid w:val="005512BB"/>
    <w:rsid w:val="0055220F"/>
    <w:rsid w:val="00553CA5"/>
    <w:rsid w:val="005540BB"/>
    <w:rsid w:val="005559C9"/>
    <w:rsid w:val="00556578"/>
    <w:rsid w:val="00557414"/>
    <w:rsid w:val="005614A7"/>
    <w:rsid w:val="0056325E"/>
    <w:rsid w:val="00564AE0"/>
    <w:rsid w:val="00564DD4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0DBB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12C3"/>
    <w:rsid w:val="005F2DFD"/>
    <w:rsid w:val="005F3073"/>
    <w:rsid w:val="005F469A"/>
    <w:rsid w:val="005F5097"/>
    <w:rsid w:val="005F5753"/>
    <w:rsid w:val="00601056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75692"/>
    <w:rsid w:val="00681A69"/>
    <w:rsid w:val="00682C5B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56FC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05AE1"/>
    <w:rsid w:val="0071003A"/>
    <w:rsid w:val="0071243D"/>
    <w:rsid w:val="007140EE"/>
    <w:rsid w:val="00716CFE"/>
    <w:rsid w:val="00717BED"/>
    <w:rsid w:val="00722063"/>
    <w:rsid w:val="0072234C"/>
    <w:rsid w:val="00725B1E"/>
    <w:rsid w:val="00727C90"/>
    <w:rsid w:val="00727CED"/>
    <w:rsid w:val="007316D4"/>
    <w:rsid w:val="00735241"/>
    <w:rsid w:val="0073672C"/>
    <w:rsid w:val="007417B0"/>
    <w:rsid w:val="00741C83"/>
    <w:rsid w:val="0074364D"/>
    <w:rsid w:val="00743FA5"/>
    <w:rsid w:val="00747580"/>
    <w:rsid w:val="00751912"/>
    <w:rsid w:val="0075397D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0DA3"/>
    <w:rsid w:val="00771FB5"/>
    <w:rsid w:val="007754CF"/>
    <w:rsid w:val="0078191A"/>
    <w:rsid w:val="00783232"/>
    <w:rsid w:val="0079032C"/>
    <w:rsid w:val="00790B7A"/>
    <w:rsid w:val="0079121D"/>
    <w:rsid w:val="00792280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204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0551"/>
    <w:rsid w:val="0083364D"/>
    <w:rsid w:val="00833AE8"/>
    <w:rsid w:val="00835EB3"/>
    <w:rsid w:val="008377C1"/>
    <w:rsid w:val="00842F56"/>
    <w:rsid w:val="0084503A"/>
    <w:rsid w:val="008461F2"/>
    <w:rsid w:val="008506CA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0C95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1E54"/>
    <w:rsid w:val="008D4759"/>
    <w:rsid w:val="008D4C66"/>
    <w:rsid w:val="008D4C93"/>
    <w:rsid w:val="008D6220"/>
    <w:rsid w:val="008D6742"/>
    <w:rsid w:val="008E0B30"/>
    <w:rsid w:val="008E1A7C"/>
    <w:rsid w:val="008E20CB"/>
    <w:rsid w:val="008E2942"/>
    <w:rsid w:val="008E3499"/>
    <w:rsid w:val="008E3BAB"/>
    <w:rsid w:val="008E3E1B"/>
    <w:rsid w:val="008E5057"/>
    <w:rsid w:val="008F28A1"/>
    <w:rsid w:val="008F2E50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0D7B"/>
    <w:rsid w:val="00942D5C"/>
    <w:rsid w:val="00953B36"/>
    <w:rsid w:val="00954193"/>
    <w:rsid w:val="00955278"/>
    <w:rsid w:val="00955F8B"/>
    <w:rsid w:val="0095632D"/>
    <w:rsid w:val="00956A3F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242A"/>
    <w:rsid w:val="0097246B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B477F"/>
    <w:rsid w:val="009B71CE"/>
    <w:rsid w:val="009C002E"/>
    <w:rsid w:val="009C2786"/>
    <w:rsid w:val="009D0A4A"/>
    <w:rsid w:val="009D1B67"/>
    <w:rsid w:val="009D4776"/>
    <w:rsid w:val="009D5751"/>
    <w:rsid w:val="009E1163"/>
    <w:rsid w:val="009E1243"/>
    <w:rsid w:val="009E3051"/>
    <w:rsid w:val="009E34C7"/>
    <w:rsid w:val="009E41C9"/>
    <w:rsid w:val="009E6A21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1DCF"/>
    <w:rsid w:val="00A24082"/>
    <w:rsid w:val="00A24BBD"/>
    <w:rsid w:val="00A263CC"/>
    <w:rsid w:val="00A27766"/>
    <w:rsid w:val="00A27E5E"/>
    <w:rsid w:val="00A323AF"/>
    <w:rsid w:val="00A37BB1"/>
    <w:rsid w:val="00A422FD"/>
    <w:rsid w:val="00A42BD3"/>
    <w:rsid w:val="00A44925"/>
    <w:rsid w:val="00A463CE"/>
    <w:rsid w:val="00A50225"/>
    <w:rsid w:val="00A5100B"/>
    <w:rsid w:val="00A547F8"/>
    <w:rsid w:val="00A5659F"/>
    <w:rsid w:val="00A57B0B"/>
    <w:rsid w:val="00A60033"/>
    <w:rsid w:val="00A6018C"/>
    <w:rsid w:val="00A619B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29AC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1B2"/>
    <w:rsid w:val="00B32B01"/>
    <w:rsid w:val="00B3467C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2093"/>
    <w:rsid w:val="00B645DF"/>
    <w:rsid w:val="00B67692"/>
    <w:rsid w:val="00B735AD"/>
    <w:rsid w:val="00B741DF"/>
    <w:rsid w:val="00B74622"/>
    <w:rsid w:val="00B75E33"/>
    <w:rsid w:val="00B76BCB"/>
    <w:rsid w:val="00B825E6"/>
    <w:rsid w:val="00B87A05"/>
    <w:rsid w:val="00B90855"/>
    <w:rsid w:val="00BA4626"/>
    <w:rsid w:val="00BA5ED6"/>
    <w:rsid w:val="00BA5F78"/>
    <w:rsid w:val="00BA7544"/>
    <w:rsid w:val="00BA7AAE"/>
    <w:rsid w:val="00BB028E"/>
    <w:rsid w:val="00BB0B1F"/>
    <w:rsid w:val="00BB1129"/>
    <w:rsid w:val="00BB1BDB"/>
    <w:rsid w:val="00BB32B5"/>
    <w:rsid w:val="00BB3FE2"/>
    <w:rsid w:val="00BB40A1"/>
    <w:rsid w:val="00BB5EA3"/>
    <w:rsid w:val="00BC4B97"/>
    <w:rsid w:val="00BC7E9C"/>
    <w:rsid w:val="00BD0963"/>
    <w:rsid w:val="00BD348F"/>
    <w:rsid w:val="00BD3498"/>
    <w:rsid w:val="00BD6277"/>
    <w:rsid w:val="00BD731E"/>
    <w:rsid w:val="00BE0A87"/>
    <w:rsid w:val="00BE5415"/>
    <w:rsid w:val="00BE6201"/>
    <w:rsid w:val="00BE7E78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96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4331"/>
    <w:rsid w:val="00C84D5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2AB"/>
    <w:rsid w:val="00CE6559"/>
    <w:rsid w:val="00CF0C34"/>
    <w:rsid w:val="00CF2058"/>
    <w:rsid w:val="00CF23BB"/>
    <w:rsid w:val="00CF32C0"/>
    <w:rsid w:val="00CF376E"/>
    <w:rsid w:val="00CF3C14"/>
    <w:rsid w:val="00CF3C85"/>
    <w:rsid w:val="00CF3DCD"/>
    <w:rsid w:val="00CF4351"/>
    <w:rsid w:val="00CF542D"/>
    <w:rsid w:val="00CF582E"/>
    <w:rsid w:val="00CF5E63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245E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4635"/>
    <w:rsid w:val="00D95CBC"/>
    <w:rsid w:val="00D95E25"/>
    <w:rsid w:val="00DA47DF"/>
    <w:rsid w:val="00DA4DEB"/>
    <w:rsid w:val="00DA7EF2"/>
    <w:rsid w:val="00DB2EE0"/>
    <w:rsid w:val="00DB3049"/>
    <w:rsid w:val="00DB7BB7"/>
    <w:rsid w:val="00DC154A"/>
    <w:rsid w:val="00DC3170"/>
    <w:rsid w:val="00DC540F"/>
    <w:rsid w:val="00DC6F43"/>
    <w:rsid w:val="00DD0F1C"/>
    <w:rsid w:val="00DD682A"/>
    <w:rsid w:val="00DE03C0"/>
    <w:rsid w:val="00DE7ECE"/>
    <w:rsid w:val="00DF1582"/>
    <w:rsid w:val="00DF17EA"/>
    <w:rsid w:val="00DF21C8"/>
    <w:rsid w:val="00DF3F06"/>
    <w:rsid w:val="00DF49F9"/>
    <w:rsid w:val="00DF57CD"/>
    <w:rsid w:val="00DF7C6D"/>
    <w:rsid w:val="00E01029"/>
    <w:rsid w:val="00E045A0"/>
    <w:rsid w:val="00E12BE1"/>
    <w:rsid w:val="00E160B5"/>
    <w:rsid w:val="00E20127"/>
    <w:rsid w:val="00E20ACB"/>
    <w:rsid w:val="00E230A1"/>
    <w:rsid w:val="00E4016E"/>
    <w:rsid w:val="00E42766"/>
    <w:rsid w:val="00E43B8F"/>
    <w:rsid w:val="00E4437E"/>
    <w:rsid w:val="00E460FF"/>
    <w:rsid w:val="00E464C8"/>
    <w:rsid w:val="00E47C1D"/>
    <w:rsid w:val="00E50002"/>
    <w:rsid w:val="00E540C3"/>
    <w:rsid w:val="00E56AA6"/>
    <w:rsid w:val="00E5773F"/>
    <w:rsid w:val="00E6227C"/>
    <w:rsid w:val="00E6521C"/>
    <w:rsid w:val="00E66FDA"/>
    <w:rsid w:val="00E723CA"/>
    <w:rsid w:val="00E73C45"/>
    <w:rsid w:val="00E73D36"/>
    <w:rsid w:val="00E76A17"/>
    <w:rsid w:val="00E76C8A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6EB"/>
    <w:rsid w:val="00E96BE5"/>
    <w:rsid w:val="00E97FB4"/>
    <w:rsid w:val="00EA061A"/>
    <w:rsid w:val="00EA22E6"/>
    <w:rsid w:val="00EB0618"/>
    <w:rsid w:val="00EB2B40"/>
    <w:rsid w:val="00EB45BE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0F9"/>
    <w:rsid w:val="00F42C15"/>
    <w:rsid w:val="00F453C9"/>
    <w:rsid w:val="00F47317"/>
    <w:rsid w:val="00F47EBB"/>
    <w:rsid w:val="00F502B0"/>
    <w:rsid w:val="00F50658"/>
    <w:rsid w:val="00F5153F"/>
    <w:rsid w:val="00F53CC6"/>
    <w:rsid w:val="00F549A4"/>
    <w:rsid w:val="00F55D94"/>
    <w:rsid w:val="00F5728A"/>
    <w:rsid w:val="00F60EFA"/>
    <w:rsid w:val="00F61419"/>
    <w:rsid w:val="00F6182A"/>
    <w:rsid w:val="00F621C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4104"/>
    <w:rsid w:val="00FB4AB4"/>
    <w:rsid w:val="00FB5445"/>
    <w:rsid w:val="00FB5994"/>
    <w:rsid w:val="00FB7DD7"/>
    <w:rsid w:val="00FC41D4"/>
    <w:rsid w:val="00FC5A1C"/>
    <w:rsid w:val="00FC6BC4"/>
    <w:rsid w:val="00FC7F77"/>
    <w:rsid w:val="00FD042E"/>
    <w:rsid w:val="00FD0D6C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1F02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Наталия Б. Симончук</cp:lastModifiedBy>
  <cp:revision>93</cp:revision>
  <dcterms:created xsi:type="dcterms:W3CDTF">2015-11-25T07:43:00Z</dcterms:created>
  <dcterms:modified xsi:type="dcterms:W3CDTF">2016-11-21T05:49:00Z</dcterms:modified>
</cp:coreProperties>
</file>