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AD" w:rsidRPr="003725AD" w:rsidRDefault="003725AD" w:rsidP="003725AD">
      <w:pPr>
        <w:pStyle w:val="ConsPlusTitle"/>
        <w:jc w:val="center"/>
        <w:outlineLvl w:val="0"/>
      </w:pPr>
      <w:r w:rsidRPr="003725AD">
        <w:t>ПРАВИТЕЛЬСТВО ХАНТЫ-МАНСИЙСКОГО АВТОНОМНОГО ОКРУГА - ЮГРЫ</w:t>
      </w:r>
    </w:p>
    <w:p w:rsidR="003725AD" w:rsidRPr="003725AD" w:rsidRDefault="003725AD" w:rsidP="003725AD">
      <w:pPr>
        <w:pStyle w:val="ConsPlusTitle"/>
        <w:jc w:val="center"/>
      </w:pPr>
    </w:p>
    <w:p w:rsidR="003725AD" w:rsidRPr="003725AD" w:rsidRDefault="003725AD" w:rsidP="003725AD">
      <w:pPr>
        <w:pStyle w:val="ConsPlusTitle"/>
        <w:jc w:val="center"/>
      </w:pPr>
      <w:r w:rsidRPr="003725AD">
        <w:t>ПОСТАНОВЛЕНИЕ</w:t>
      </w:r>
    </w:p>
    <w:p w:rsidR="003725AD" w:rsidRPr="003725AD" w:rsidRDefault="003725AD" w:rsidP="003725AD">
      <w:pPr>
        <w:pStyle w:val="ConsPlusTitle"/>
        <w:jc w:val="center"/>
      </w:pPr>
      <w:r w:rsidRPr="003725AD">
        <w:t>от 30 декабря 2021 г. N 637-п</w:t>
      </w:r>
    </w:p>
    <w:p w:rsidR="003725AD" w:rsidRPr="003725AD" w:rsidRDefault="003725AD" w:rsidP="003725AD">
      <w:pPr>
        <w:pStyle w:val="ConsPlusTitle"/>
        <w:jc w:val="center"/>
      </w:pPr>
    </w:p>
    <w:p w:rsidR="003725AD" w:rsidRPr="003725AD" w:rsidRDefault="003725AD" w:rsidP="003725AD">
      <w:pPr>
        <w:pStyle w:val="ConsPlusTitle"/>
        <w:jc w:val="center"/>
      </w:pPr>
      <w:r w:rsidRPr="003725AD">
        <w:t>О МЕРАХ ПО РЕАЛИЗАЦИИ ГОСУДАРСТВЕННОЙ ПРОГРАММЫ</w:t>
      </w:r>
    </w:p>
    <w:p w:rsidR="003725AD" w:rsidRPr="003725AD" w:rsidRDefault="003725AD" w:rsidP="003725AD">
      <w:pPr>
        <w:pStyle w:val="ConsPlusTitle"/>
        <w:jc w:val="center"/>
      </w:pPr>
      <w:r w:rsidRPr="003725AD">
        <w:t>ХАНТЫ-МАНСИЙСКОГО АВТОНОМНОГО ОКРУГА - ЮГРЫ "РАЗВИТИЕ</w:t>
      </w:r>
    </w:p>
    <w:p w:rsidR="003725AD" w:rsidRPr="003725AD" w:rsidRDefault="003725AD" w:rsidP="003725AD">
      <w:pPr>
        <w:pStyle w:val="ConsPlusTitle"/>
        <w:jc w:val="center"/>
      </w:pPr>
      <w:r w:rsidRPr="003725AD">
        <w:t>АГРОПРОМЫШЛЕННОГО КОМПЛЕКСА"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roofErr w:type="gramStart"/>
      <w:r w:rsidRPr="003725AD">
        <w:t>В соответствии с постановлениями Правительства Ханты-Мансийского автономного округа - Югры от 5 августа 2021 года N 289-п "О порядке разработки и реализации государственных программ Ханты-Мансийского автономного округа - Югры", от 31 октября 2021 N 473-п "О государственной программе Ханты-Мансийского автономного округа - Югры "Развитие агропромышленного комплекса", учитывая решение Общественного совета при Департаменте промышленности Ханты-Мансийского автономного округа - Югры (протокол заседания от 10 декабря 2021</w:t>
      </w:r>
      <w:proofErr w:type="gramEnd"/>
      <w:r w:rsidRPr="003725AD">
        <w:t xml:space="preserve"> года N 21), Правительство Ханты-Мансийского автономного округа - Югры постановляет:</w:t>
      </w:r>
    </w:p>
    <w:p w:rsidR="003725AD" w:rsidRPr="003725AD" w:rsidRDefault="003725AD" w:rsidP="003725AD">
      <w:pPr>
        <w:pStyle w:val="ConsPlusNormal"/>
        <w:ind w:firstLine="540"/>
        <w:jc w:val="both"/>
      </w:pPr>
      <w:bookmarkStart w:id="0" w:name="P14"/>
      <w:bookmarkEnd w:id="0"/>
      <w:r w:rsidRPr="003725AD">
        <w:t>1. Утвердить:</w:t>
      </w:r>
    </w:p>
    <w:p w:rsidR="003725AD" w:rsidRPr="003725AD" w:rsidRDefault="003725AD" w:rsidP="003725AD">
      <w:pPr>
        <w:pStyle w:val="ConsPlusNormal"/>
        <w:ind w:firstLine="540"/>
        <w:jc w:val="both"/>
      </w:pPr>
      <w:r w:rsidRPr="003725AD">
        <w:t>1.1. Порядок предоставления субсидии на развитие северного оленеводства (приложение 1).</w:t>
      </w:r>
    </w:p>
    <w:p w:rsidR="003725AD" w:rsidRPr="003725AD" w:rsidRDefault="003725AD" w:rsidP="003725AD">
      <w:pPr>
        <w:pStyle w:val="ConsPlusNormal"/>
        <w:ind w:firstLine="540"/>
        <w:jc w:val="both"/>
      </w:pPr>
      <w:r w:rsidRPr="003725AD">
        <w:t>1.2. Порядок предоставления субсидии на приобретение племенного молодняка сельскохозяйственных животных, клеточных пушных зверей (приложение 2).</w:t>
      </w:r>
    </w:p>
    <w:p w:rsidR="003725AD" w:rsidRPr="003725AD" w:rsidRDefault="003725AD" w:rsidP="003725AD">
      <w:pPr>
        <w:pStyle w:val="ConsPlusNormal"/>
        <w:ind w:firstLine="540"/>
        <w:jc w:val="both"/>
      </w:pPr>
      <w:r w:rsidRPr="003725AD">
        <w:t>1.3. Порядок предоставления субсидии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(приложение 3).</w:t>
      </w:r>
    </w:p>
    <w:p w:rsidR="003725AD" w:rsidRPr="003725AD" w:rsidRDefault="003725AD" w:rsidP="003725AD">
      <w:pPr>
        <w:pStyle w:val="ConsPlusNormal"/>
        <w:ind w:firstLine="540"/>
        <w:jc w:val="both"/>
      </w:pPr>
      <w:r w:rsidRPr="003725AD">
        <w:t>1.4. Порядок предоставления субсидии на вовлечение в сельскохозяйственный оборот сельскохозяйственных угодий и лесных участков (приложение 4).</w:t>
      </w:r>
    </w:p>
    <w:p w:rsidR="003725AD" w:rsidRPr="003725AD" w:rsidRDefault="003725AD" w:rsidP="003725AD">
      <w:pPr>
        <w:pStyle w:val="ConsPlusNormal"/>
        <w:ind w:firstLine="540"/>
        <w:jc w:val="both"/>
      </w:pPr>
      <w:r w:rsidRPr="003725AD">
        <w:t>1.5. Порядок предоставления субсидии на уплату процентов по кредитам (займам) (приложение 5).</w:t>
      </w:r>
    </w:p>
    <w:p w:rsidR="003725AD" w:rsidRPr="003725AD" w:rsidRDefault="003725AD" w:rsidP="003725AD">
      <w:pPr>
        <w:pStyle w:val="ConsPlusNormal"/>
        <w:ind w:firstLine="540"/>
        <w:jc w:val="both"/>
      </w:pPr>
      <w:r w:rsidRPr="003725AD">
        <w:t>1.6. Порядок предоставления гранта в форме субсидии на развитие семейных ферм (приложение 6).</w:t>
      </w:r>
    </w:p>
    <w:p w:rsidR="003725AD" w:rsidRPr="003725AD" w:rsidRDefault="003725AD" w:rsidP="003725AD">
      <w:pPr>
        <w:pStyle w:val="ConsPlusNormal"/>
        <w:ind w:firstLine="540"/>
        <w:jc w:val="both"/>
      </w:pPr>
      <w:r w:rsidRPr="003725AD">
        <w:t>1.7. Порядок предоставления гранта в форме субсидии на реализацию проектов по заготовке и переработке дикоросов (приложение 7).</w:t>
      </w:r>
    </w:p>
    <w:p w:rsidR="003725AD" w:rsidRPr="003725AD" w:rsidRDefault="003725AD" w:rsidP="003725AD">
      <w:pPr>
        <w:pStyle w:val="ConsPlusNormal"/>
        <w:ind w:firstLine="540"/>
        <w:jc w:val="both"/>
      </w:pPr>
      <w:r w:rsidRPr="003725AD">
        <w:t>1.8. Порядок предоставления единовременной социальной выплаты выпускникам образовательных учреждений высшего, среднего и начального профессионального образования (приложение 8).</w:t>
      </w:r>
    </w:p>
    <w:p w:rsidR="003725AD" w:rsidRPr="003725AD" w:rsidRDefault="003725AD" w:rsidP="003725AD">
      <w:pPr>
        <w:pStyle w:val="ConsPlusNormal"/>
        <w:ind w:firstLine="540"/>
        <w:jc w:val="both"/>
      </w:pPr>
      <w:r w:rsidRPr="003725AD">
        <w:t>1.9. Порядок предоставления субсидии на повышение продуктивности в молочном скотоводстве (приложение 9).</w:t>
      </w:r>
    </w:p>
    <w:p w:rsidR="003725AD" w:rsidRPr="003725AD" w:rsidRDefault="003725AD" w:rsidP="003725AD">
      <w:pPr>
        <w:pStyle w:val="ConsPlusNormal"/>
        <w:ind w:firstLine="540"/>
        <w:jc w:val="both"/>
      </w:pPr>
      <w:r w:rsidRPr="003725AD">
        <w:t>1.10. Порядок предоставления субсидии на реализацию мероприятий по благоустройству сельских территорий (приложение 10).</w:t>
      </w:r>
    </w:p>
    <w:p w:rsidR="003725AD" w:rsidRPr="003725AD" w:rsidRDefault="003725AD" w:rsidP="003725AD">
      <w:pPr>
        <w:pStyle w:val="ConsPlusNormal"/>
        <w:ind w:firstLine="540"/>
        <w:jc w:val="both"/>
      </w:pPr>
      <w:r w:rsidRPr="003725AD">
        <w:t>1.11. Порядок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(приложение 11).</w:t>
      </w:r>
    </w:p>
    <w:p w:rsidR="003725AD" w:rsidRPr="003725AD" w:rsidRDefault="003725AD" w:rsidP="003725AD">
      <w:pPr>
        <w:pStyle w:val="ConsPlusNormal"/>
        <w:ind w:firstLine="540"/>
        <w:jc w:val="both"/>
      </w:pPr>
      <w:r w:rsidRPr="003725AD">
        <w:t>1.12. Порядок предоставления субсидий на создание и модернизацию объектов рыбоводной инфраструктуры (приложение 12).</w:t>
      </w:r>
    </w:p>
    <w:p w:rsidR="003725AD" w:rsidRPr="003725AD" w:rsidRDefault="003725AD" w:rsidP="003725AD">
      <w:pPr>
        <w:pStyle w:val="ConsPlusNormal"/>
        <w:ind w:firstLine="540"/>
        <w:jc w:val="both"/>
      </w:pPr>
      <w:r w:rsidRPr="003725AD">
        <w:t>1.13. Порядок предоставления гранта в форме субсидии на поддержку сельскохозяйственных потребительских кооперативов для развития материально-технической базы (приложение 13).</w:t>
      </w:r>
    </w:p>
    <w:p w:rsidR="003725AD" w:rsidRPr="003725AD" w:rsidRDefault="003725AD" w:rsidP="003725AD">
      <w:pPr>
        <w:pStyle w:val="ConsPlusNormal"/>
        <w:ind w:firstLine="540"/>
        <w:jc w:val="both"/>
      </w:pPr>
      <w:r w:rsidRPr="003725AD">
        <w:t>1.14. Порядок предоставления гранта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(приложение 14).</w:t>
      </w:r>
    </w:p>
    <w:p w:rsidR="003725AD" w:rsidRPr="003725AD" w:rsidRDefault="003725AD" w:rsidP="003725AD">
      <w:pPr>
        <w:pStyle w:val="ConsPlusNormal"/>
        <w:ind w:firstLine="540"/>
        <w:jc w:val="both"/>
      </w:pPr>
      <w:r w:rsidRPr="003725AD">
        <w:t xml:space="preserve">1.15. Порядок предоставления гранта в форме субсидии на создание высокотехнологических </w:t>
      </w:r>
      <w:r w:rsidRPr="003725AD">
        <w:lastRenderedPageBreak/>
        <w:t>(роботизированных) животноводческих комплексов (приложение 15).</w:t>
      </w:r>
    </w:p>
    <w:p w:rsidR="003725AD" w:rsidRPr="003725AD" w:rsidRDefault="003725AD" w:rsidP="003725AD">
      <w:pPr>
        <w:pStyle w:val="ConsPlusNormal"/>
        <w:ind w:firstLine="540"/>
        <w:jc w:val="both"/>
      </w:pPr>
      <w:r w:rsidRPr="003725AD">
        <w:t>1.16. Порядок предоставления гранта в форме субсидии на создание системы поддержки фермеров и развития сельской кооперации (приложение 16).</w:t>
      </w:r>
    </w:p>
    <w:p w:rsidR="003725AD" w:rsidRPr="003725AD" w:rsidRDefault="003725AD" w:rsidP="003725AD">
      <w:pPr>
        <w:pStyle w:val="ConsPlusNormal"/>
        <w:ind w:firstLine="540"/>
        <w:jc w:val="both"/>
      </w:pPr>
      <w:r w:rsidRPr="003725AD">
        <w:t>1.17. Порядок предоставления субсидии на создание системы поддержки фермеров и развитие сельской кооперации (приложение 17).</w:t>
      </w:r>
    </w:p>
    <w:p w:rsidR="003725AD" w:rsidRPr="003725AD" w:rsidRDefault="003725AD" w:rsidP="003725AD">
      <w:pPr>
        <w:pStyle w:val="ConsPlusNormal"/>
        <w:ind w:firstLine="540"/>
        <w:jc w:val="both"/>
      </w:pPr>
      <w:r w:rsidRPr="003725AD">
        <w:t>1.18. Порядок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18).</w:t>
      </w:r>
    </w:p>
    <w:p w:rsidR="003725AD" w:rsidRPr="003725AD" w:rsidRDefault="003725AD" w:rsidP="003725AD">
      <w:pPr>
        <w:pStyle w:val="ConsPlusNormal"/>
        <w:ind w:firstLine="540"/>
        <w:jc w:val="both"/>
      </w:pPr>
      <w:r w:rsidRPr="003725AD">
        <w:t>1.19. Порядок предоставления иных межбюджетных трансфертов из бюджета Ханты-Мансийского автономного округа - Югры бюджетам муниципальных образований Ханты-Мансийского автономного округа - Югры на создание приютов для животных (приложение 19).</w:t>
      </w:r>
    </w:p>
    <w:p w:rsidR="003725AD" w:rsidRPr="003725AD" w:rsidRDefault="003725AD" w:rsidP="003725AD">
      <w:pPr>
        <w:pStyle w:val="ConsPlusNormal"/>
        <w:ind w:firstLine="540"/>
        <w:jc w:val="both"/>
      </w:pPr>
      <w:r w:rsidRPr="003725AD">
        <w:t>1.20. Порядок предоставления субсидии предприятиям хлебопекарной промышленности на производство и реализацию произведенных и реализованных хлеба и хлебобулочных изделий (приложение 20).</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13.05.2022 N 192-п)</w:t>
      </w:r>
    </w:p>
    <w:p w:rsidR="003725AD" w:rsidRPr="003725AD" w:rsidRDefault="003725AD" w:rsidP="003725AD">
      <w:pPr>
        <w:pStyle w:val="ConsPlusNormal"/>
        <w:ind w:firstLine="540"/>
        <w:jc w:val="both"/>
      </w:pPr>
      <w:r w:rsidRPr="003725AD">
        <w:t>1.21. Порядок предоставления субвенций из бюджета Ханты-Мансийского автономного округа - Югры бюджетам муниципальных образований Ханты-Мансийского автономного округа - Югры на осуществление полномочий по организации мероприятий при осуществлении деятельности по обращению с животными без владельцев (приложение 21).</w:t>
      </w:r>
    </w:p>
    <w:p w:rsidR="003725AD" w:rsidRPr="003725AD" w:rsidRDefault="003725AD" w:rsidP="003725AD">
      <w:pPr>
        <w:pStyle w:val="ConsPlusNormal"/>
        <w:ind w:firstLine="540"/>
        <w:jc w:val="both"/>
      </w:pPr>
      <w:r w:rsidRPr="003725AD">
        <w:t>1.22. План мероприятий ("дорожную карту") по профилактике и ликвидации бешенства среди животных на территории Ханты-Мансийского автономного округа - Югры (приложение 22).</w:t>
      </w:r>
    </w:p>
    <w:p w:rsidR="003725AD" w:rsidRPr="003725AD" w:rsidRDefault="003725AD" w:rsidP="003725AD">
      <w:pPr>
        <w:pStyle w:val="ConsPlusNormal"/>
        <w:ind w:firstLine="540"/>
        <w:jc w:val="both"/>
      </w:pPr>
      <w:r w:rsidRPr="003725AD">
        <w:t>1.23. Положение о комиссии по оценке и отбору заявок на предоставление субсидий, грантов в форме субсидий (приложение 23).</w:t>
      </w:r>
    </w:p>
    <w:p w:rsidR="003725AD" w:rsidRPr="003725AD" w:rsidRDefault="003725AD" w:rsidP="003725AD">
      <w:pPr>
        <w:pStyle w:val="ConsPlusNormal"/>
        <w:ind w:firstLine="540"/>
        <w:jc w:val="both"/>
      </w:pPr>
      <w:r w:rsidRPr="003725AD">
        <w:t xml:space="preserve">1.24. Показатели (индикаторы) государственной программы Ханты-Мансийского автономного округа - Югры "Развитие агропромышленного комплекса", мониторинг которых </w:t>
      </w:r>
      <w:proofErr w:type="gramStart"/>
      <w:r w:rsidRPr="003725AD">
        <w:t>осуществляет</w:t>
      </w:r>
      <w:proofErr w:type="gramEnd"/>
      <w:r w:rsidRPr="003725AD">
        <w:t xml:space="preserve"> в том числе Министерство сельского хозяйства Российской Федерации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(приложение 24).</w:t>
      </w:r>
    </w:p>
    <w:p w:rsidR="003725AD" w:rsidRPr="003725AD" w:rsidRDefault="003725AD" w:rsidP="003725AD">
      <w:pPr>
        <w:pStyle w:val="ConsPlusNormal"/>
        <w:ind w:firstLine="540"/>
        <w:jc w:val="both"/>
      </w:pPr>
      <w:r w:rsidRPr="003725AD">
        <w:t>1.25. Ставки субсидии на государственную поддержку сельского хозяйства, рыбной отрасли и продукции дикоросов (приложение 25).</w:t>
      </w:r>
    </w:p>
    <w:p w:rsidR="003725AD" w:rsidRPr="003725AD" w:rsidRDefault="003725AD" w:rsidP="003725AD">
      <w:pPr>
        <w:pStyle w:val="ConsPlusNormal"/>
        <w:ind w:firstLine="540"/>
        <w:jc w:val="both"/>
      </w:pPr>
      <w:r w:rsidRPr="003725AD">
        <w:t>2. Меры, указанные в пункте 1 настоящего постановления, являются составной частью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rsidR="003725AD" w:rsidRPr="003725AD" w:rsidRDefault="003725AD" w:rsidP="003725AD">
      <w:pPr>
        <w:pStyle w:val="ConsPlusNormal"/>
        <w:ind w:firstLine="540"/>
        <w:jc w:val="both"/>
      </w:pPr>
      <w:r w:rsidRPr="003725AD">
        <w:t>3. Признать утратившими силу постановления Правительства Ханты-Мансийского автономного округа - Югры:</w:t>
      </w:r>
    </w:p>
    <w:p w:rsidR="003725AD" w:rsidRPr="003725AD" w:rsidRDefault="003725AD" w:rsidP="003725AD">
      <w:pPr>
        <w:pStyle w:val="ConsPlusNormal"/>
        <w:ind w:firstLine="540"/>
        <w:jc w:val="both"/>
      </w:pPr>
      <w:r w:rsidRPr="003725AD">
        <w:t>от 5 октября 2018 года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8 февраля 2019 года N 31-п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22 февраля 2019 года N 59-п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26 апреля 2019 года N 137-п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 xml:space="preserve">от 23 августа 2019 года N 284-п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w:t>
      </w:r>
      <w:r w:rsidRPr="003725AD">
        <w:lastRenderedPageBreak/>
        <w:t>агропромышленного комплекса";</w:t>
      </w:r>
    </w:p>
    <w:p w:rsidR="003725AD" w:rsidRPr="003725AD" w:rsidRDefault="003725AD" w:rsidP="003725AD">
      <w:pPr>
        <w:pStyle w:val="ConsPlusNormal"/>
        <w:ind w:firstLine="540"/>
        <w:jc w:val="both"/>
      </w:pPr>
      <w:r w:rsidRPr="003725AD">
        <w:t>от 5 сентября 2019 года N 307-п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11 октября 2019 года N 363-п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18 октября 2019 года N 382-п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29 ноября 2019 года N 442-п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13 декабря 2019 года N 491-п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19 декабря 2019 года N 509-п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25 декабря 2019 года N 529-п "О внесении изменений в приложение 29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28 февраля 2020 года N 53-п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17 апреля 2020 года N 133-п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15 мая 2020 года N 193-п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17 июля 2020 года N 297-п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7 августа 2020 года N 328-п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4 сентября 2020 года N 376-п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 xml:space="preserve">от 25 сентября 2020 года N 416-п "О внесении изменений в приложение 1 к постановлению </w:t>
      </w:r>
      <w:r w:rsidRPr="003725AD">
        <w:lastRenderedPageBreak/>
        <w:t>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23 октября 2020 года N 460-п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25 декабря 2020 года N 593-п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29 декабря 2020 года N 629-п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7 мая 2021 года N 168-п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14 мая 2021 года N 176-п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25 июня 2021 года N 230-п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23 июля 2021 года N 278-п "О внесении изменений в приложение 32 к постановлению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13 августа 2021 года N 307-п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27 августа 2021 года N 328-п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10 сентября 2021 года N 344-п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8 октября 2021 года N 420-п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от 22 октября 2021 года N 453-п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3725AD" w:rsidRPr="003725AD" w:rsidRDefault="003725AD" w:rsidP="003725AD">
      <w:pPr>
        <w:pStyle w:val="ConsPlusNormal"/>
        <w:ind w:firstLine="540"/>
        <w:jc w:val="both"/>
      </w:pPr>
      <w:r w:rsidRPr="003725AD">
        <w:t xml:space="preserve">от 27 декабря 2021 года N 604-п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w:t>
      </w:r>
      <w:r w:rsidRPr="003725AD">
        <w:lastRenderedPageBreak/>
        <w:t>агропромышленного комплекса".</w:t>
      </w:r>
    </w:p>
    <w:p w:rsidR="003725AD" w:rsidRPr="003725AD" w:rsidRDefault="003725AD" w:rsidP="003725AD">
      <w:pPr>
        <w:pStyle w:val="ConsPlusNormal"/>
        <w:ind w:firstLine="540"/>
        <w:jc w:val="both"/>
      </w:pPr>
      <w:r w:rsidRPr="003725AD">
        <w:t>4. Настоящее постановление вступает в силу с 1 января 2022 года.</w:t>
      </w:r>
    </w:p>
    <w:p w:rsidR="003725AD" w:rsidRPr="003725AD" w:rsidRDefault="003725AD" w:rsidP="003725AD">
      <w:pPr>
        <w:pStyle w:val="ConsPlusNormal"/>
        <w:ind w:firstLine="540"/>
        <w:jc w:val="both"/>
      </w:pPr>
    </w:p>
    <w:p w:rsidR="003725AD" w:rsidRPr="003725AD" w:rsidRDefault="003725AD" w:rsidP="003725AD">
      <w:pPr>
        <w:pStyle w:val="ConsPlusNormal"/>
        <w:jc w:val="right"/>
      </w:pPr>
      <w:r w:rsidRPr="003725AD">
        <w:t>Губернатор</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Н.В.КОМАРОВА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Default="003725AD" w:rsidP="003725AD">
      <w:pPr>
        <w:pStyle w:val="ConsPlusNormal"/>
        <w:jc w:val="right"/>
      </w:pPr>
      <w:r>
        <w:t>(Редакция от 13.05.2022 № 192-п)</w:t>
      </w:r>
    </w:p>
    <w:p w:rsidR="003725AD" w:rsidRPr="003725AD" w:rsidRDefault="003725AD" w:rsidP="003725AD">
      <w:pPr>
        <w:pStyle w:val="ConsPlusNormal"/>
        <w:jc w:val="right"/>
      </w:pPr>
    </w:p>
    <w:p w:rsidR="003725AD" w:rsidRPr="003725AD" w:rsidRDefault="003725AD" w:rsidP="003725AD">
      <w:pPr>
        <w:pStyle w:val="ConsPlusTitle"/>
        <w:jc w:val="center"/>
      </w:pPr>
      <w:bookmarkStart w:id="1" w:name="P92"/>
      <w:bookmarkEnd w:id="1"/>
      <w:r w:rsidRPr="003725AD">
        <w:t>ПОРЯДОК</w:t>
      </w:r>
    </w:p>
    <w:p w:rsidR="003725AD" w:rsidRPr="003725AD" w:rsidRDefault="003725AD" w:rsidP="003725AD">
      <w:pPr>
        <w:pStyle w:val="ConsPlusTitle"/>
        <w:jc w:val="center"/>
      </w:pPr>
      <w:r w:rsidRPr="003725AD">
        <w:t>ПРЕДОСТАВЛЕНИЯ СУБСИДИИ НА РАЗВИТИЕ СЕВЕРНОГО ОЛЕНЕВОДСТВА</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 xml:space="preserve">Порядок определяет правила предоставления субсидии для реализации основного мероприятия 2.2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развитие северного оленеводства на условиях </w:t>
      </w:r>
      <w:proofErr w:type="spellStart"/>
      <w:r w:rsidRPr="003725AD">
        <w:t>софинансирования</w:t>
      </w:r>
      <w:proofErr w:type="spellEnd"/>
      <w:r w:rsidRPr="003725AD">
        <w:t xml:space="preserve"> из федерального бюджета и бюджета Ханты-Мансийского</w:t>
      </w:r>
      <w:proofErr w:type="gramEnd"/>
      <w:r w:rsidRPr="003725AD">
        <w:t xml:space="preserve"> автономного округа - Югры или финансирования из бюджета Ханты-Мансийского автономного округа - Югры (далее - автономный округ, субсидия).</w:t>
      </w:r>
    </w:p>
    <w:p w:rsidR="003725AD" w:rsidRPr="003725AD" w:rsidRDefault="003725AD" w:rsidP="003725AD">
      <w:pPr>
        <w:pStyle w:val="ConsPlusNormal"/>
        <w:ind w:firstLine="540"/>
        <w:jc w:val="both"/>
      </w:pPr>
      <w:bookmarkStart w:id="2" w:name="P101"/>
      <w:bookmarkEnd w:id="2"/>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развитие северного оленеводства.</w:t>
      </w:r>
      <w:proofErr w:type="gramEnd"/>
    </w:p>
    <w:p w:rsidR="003725AD" w:rsidRPr="003725AD" w:rsidRDefault="003725AD" w:rsidP="003725AD">
      <w:pPr>
        <w:pStyle w:val="ConsPlusNormal"/>
        <w:ind w:firstLine="540"/>
        <w:jc w:val="both"/>
      </w:pPr>
      <w:bookmarkStart w:id="3" w:name="P102"/>
      <w:bookmarkEnd w:id="3"/>
      <w:r w:rsidRPr="003725AD">
        <w:t>В целях реализации Порядка к возмещению подлежат затраты за отчетный финансовый год, направленные на содержание поголовья северных оленей, в том числе: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3725AD" w:rsidRPr="003725AD" w:rsidRDefault="003725AD" w:rsidP="003725AD">
      <w:pPr>
        <w:pStyle w:val="ConsPlusNormal"/>
        <w:ind w:firstLine="540"/>
        <w:jc w:val="both"/>
      </w:pPr>
      <w:r w:rsidRPr="003725AD">
        <w:t>Субсидия предоставляется по ставке согласно приложению 25 к настоящему постановлению (далее - постановление), но не более 95% фактических подтвержденных затрат.</w:t>
      </w:r>
    </w:p>
    <w:p w:rsidR="003725AD" w:rsidRPr="003725AD" w:rsidRDefault="003725AD" w:rsidP="003725AD">
      <w:pPr>
        <w:pStyle w:val="ConsPlusNormal"/>
        <w:ind w:firstLine="540"/>
        <w:jc w:val="both"/>
      </w:pPr>
      <w:bookmarkStart w:id="4" w:name="P104"/>
      <w:bookmarkEnd w:id="4"/>
      <w:r w:rsidRPr="003725AD">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(далее - получатели средств из бюджета автономного округа).</w:t>
      </w:r>
    </w:p>
    <w:p w:rsidR="003725AD" w:rsidRPr="003725AD" w:rsidRDefault="003725AD" w:rsidP="003725AD">
      <w:pPr>
        <w:pStyle w:val="ConsPlusNormal"/>
        <w:ind w:firstLine="540"/>
        <w:jc w:val="both"/>
      </w:pPr>
      <w:r w:rsidRPr="003725AD">
        <w:t>1.4.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w:t>
      </w:r>
      <w:r w:rsidRPr="003725AD">
        <w:lastRenderedPageBreak/>
        <w:t>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5" w:name="P108"/>
      <w:bookmarkEnd w:id="5"/>
      <w:r w:rsidRPr="003725AD">
        <w:t>1.5. Критерии отбора:</w:t>
      </w:r>
    </w:p>
    <w:p w:rsidR="003725AD" w:rsidRPr="003725AD" w:rsidRDefault="003725AD" w:rsidP="003725AD">
      <w:pPr>
        <w:pStyle w:val="ConsPlusNormal"/>
        <w:ind w:firstLine="540"/>
        <w:jc w:val="both"/>
      </w:pPr>
      <w:r w:rsidRPr="003725AD">
        <w:t>наличие поголовья северных оленей у получателей средств из бюджета автономного округа по состоянию на 1 января текущего финансового года;</w:t>
      </w:r>
    </w:p>
    <w:p w:rsidR="003725AD" w:rsidRPr="003725AD" w:rsidRDefault="003725AD" w:rsidP="003725AD">
      <w:pPr>
        <w:pStyle w:val="ConsPlusNormal"/>
        <w:ind w:firstLine="540"/>
        <w:jc w:val="both"/>
      </w:pPr>
      <w:r w:rsidRPr="003725AD">
        <w:t>наличие у всего имеющегося поголовья северных оленей, которое заявлено в целях предоставления субсидии, средств индивидуальной идентификации (электронных чипов);</w:t>
      </w:r>
    </w:p>
    <w:p w:rsidR="003725AD" w:rsidRPr="003725AD" w:rsidRDefault="003725AD" w:rsidP="003725AD">
      <w:pPr>
        <w:pStyle w:val="ConsPlusNormal"/>
        <w:ind w:firstLine="540"/>
        <w:jc w:val="both"/>
      </w:pPr>
      <w:r w:rsidRPr="003725AD">
        <w:t>эпизоотическое благополучие хозяйства получателя средств из бюджета автономного округа по особо опасным болезням животных в текущем финансовом году;</w:t>
      </w:r>
    </w:p>
    <w:p w:rsidR="003725AD" w:rsidRPr="003725AD" w:rsidRDefault="003725AD" w:rsidP="003725AD">
      <w:pPr>
        <w:pStyle w:val="ConsPlusNormal"/>
        <w:ind w:firstLine="540"/>
        <w:jc w:val="both"/>
      </w:pPr>
      <w:proofErr w:type="gramStart"/>
      <w:r w:rsidRPr="003725AD">
        <w:t>обеспечение получателем средств из бюджета автономного округа увеличения поголовья северных оленей в отчетном финансовом году по отношению к году, предшествующему отчетному финансовому году (под обеспечением сохранности поголовья понимается обеспечение получателем средств из бюджета автономного округа уровня сохранности взрослого поголовья северных оленей (производители старше 2 лет, важенки и нетели) в текущем финансовом году по отношению к отчетному финансовому году на уровне</w:t>
      </w:r>
      <w:proofErr w:type="gramEnd"/>
      <w:r w:rsidRPr="003725AD">
        <w:t xml:space="preserve"> не менее 95%).</w:t>
      </w:r>
    </w:p>
    <w:p w:rsidR="003725AD" w:rsidRPr="003725AD" w:rsidRDefault="003725AD" w:rsidP="003725AD">
      <w:pPr>
        <w:pStyle w:val="ConsPlusNormal"/>
        <w:ind w:firstLine="540"/>
        <w:jc w:val="both"/>
      </w:pPr>
      <w:r w:rsidRPr="003725AD">
        <w:t xml:space="preserve">Уровень сохранности поголовья рассчитывается по каждой </w:t>
      </w:r>
      <w:proofErr w:type="spellStart"/>
      <w:r w:rsidRPr="003725AD">
        <w:t>полувозрастной</w:t>
      </w:r>
      <w:proofErr w:type="spellEnd"/>
      <w:r w:rsidRPr="003725AD">
        <w:t xml:space="preserve"> группе за отчетный период по следующей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Ус = 100% - </w:t>
      </w:r>
      <w:proofErr w:type="spellStart"/>
      <w:r w:rsidRPr="003725AD">
        <w:t>Упп</w:t>
      </w:r>
      <w:proofErr w:type="spell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Ус</w:t>
      </w:r>
      <w:proofErr w:type="gramStart"/>
      <w:r w:rsidRPr="003725AD">
        <w:t xml:space="preserve"> - - </w:t>
      </w:r>
      <w:proofErr w:type="gramEnd"/>
      <w:r w:rsidRPr="003725AD">
        <w:t>уровень сохранности поголовья;</w:t>
      </w:r>
    </w:p>
    <w:p w:rsidR="003725AD" w:rsidRPr="003725AD" w:rsidRDefault="003725AD" w:rsidP="003725AD">
      <w:pPr>
        <w:pStyle w:val="ConsPlusNormal"/>
        <w:ind w:firstLine="540"/>
        <w:jc w:val="both"/>
      </w:pPr>
      <w:proofErr w:type="spellStart"/>
      <w:r w:rsidRPr="003725AD">
        <w:t>Упп</w:t>
      </w:r>
      <w:proofErr w:type="spellEnd"/>
      <w:r w:rsidRPr="003725AD">
        <w:t xml:space="preserve"> - уровень падежа поголовья.</w:t>
      </w:r>
    </w:p>
    <w:p w:rsidR="003725AD" w:rsidRPr="003725AD" w:rsidRDefault="003725AD" w:rsidP="003725AD">
      <w:pPr>
        <w:pStyle w:val="ConsPlusNormal"/>
        <w:ind w:firstLine="540"/>
        <w:jc w:val="both"/>
      </w:pPr>
      <w:r w:rsidRPr="003725AD">
        <w:t>1.6.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6" w:name="P124"/>
      <w:bookmarkEnd w:id="6"/>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w:t>
      </w:r>
      <w:r w:rsidRPr="003725AD">
        <w:lastRenderedPageBreak/>
        <w:t>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w:t>
      </w:r>
      <w:proofErr w:type="gramEnd"/>
      <w:r w:rsidRPr="003725AD">
        <w:t xml:space="preserve">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7" w:name="P132"/>
      <w:bookmarkEnd w:id="7"/>
      <w:r w:rsidRPr="003725AD">
        <w:t>2.2. Для участия в отборе получатели средств из бюджета автономного округа представляют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w:t>
      </w:r>
      <w:proofErr w:type="gramStart"/>
      <w:r w:rsidRPr="003725AD">
        <w:t>включает</w:t>
      </w:r>
      <w:proofErr w:type="gramEnd"/>
      <w:r w:rsidRPr="003725AD">
        <w:t xml:space="preserve">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proofErr w:type="gramStart"/>
      <w:r w:rsidRPr="003725AD">
        <w:t>справку-расчет субсидии на развитие северного оленеводства, справки-расчеты о движении поголовья северных оленей (по состоянию на 1 января текущего финансового года) по форме, установленной Департаментом и размещенной на его официальном сайте, с приложением документов, подтверждающих затраты, связанные с содержанием поголовья северных оленей, которыми могут быть: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w:t>
      </w:r>
      <w:proofErr w:type="gramEnd"/>
      <w:r w:rsidRPr="003725AD">
        <w:t xml:space="preserve"> обеспечение имеющегося поголовья, оплату электроэнергии и горюче-смазочных материалов, расходы на выплату заработной платы за отчетный финансовый год (копии договоров купли-продажи, товарно-транспортных накладных, платежных документов, подтверждающих оплату таких работ, услуг и иные документы, предусмотренные и оформленные в соответствии с законодательством Российской Федерации о бухгалтерском учете).</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3725AD" w:rsidRPr="003725AD" w:rsidRDefault="003725AD" w:rsidP="003725AD">
      <w:pPr>
        <w:pStyle w:val="ConsPlusNormal"/>
        <w:ind w:firstLine="540"/>
        <w:jc w:val="both"/>
      </w:pPr>
      <w:bookmarkStart w:id="8" w:name="P137"/>
      <w:bookmarkEnd w:id="8"/>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 xml:space="preserve">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w:t>
      </w:r>
      <w:r w:rsidRPr="003725AD">
        <w:lastRenderedPageBreak/>
        <w:t>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2.5. Департамент в течение 3 рабочих дней со дня регистрации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подтверждающие эпизоотическое благополучие хозяйства по особо опасным болезням животных в текущем финансовом году (в Ветеринарной службе автономного округа, далее - Ветслужба Югры);</w:t>
      </w:r>
    </w:p>
    <w:p w:rsidR="003725AD" w:rsidRPr="003725AD" w:rsidRDefault="003725AD" w:rsidP="003725AD">
      <w:pPr>
        <w:pStyle w:val="ConsPlusNormal"/>
        <w:ind w:firstLine="540"/>
        <w:jc w:val="both"/>
      </w:pPr>
      <w:r w:rsidRPr="003725AD">
        <w:t>о наличии у всего имеющегося поголовья северных оленей, которое заявлено в целях предоставления субсидии, средств индивидуальной идентификации электронными чипами по состоянию на 31 декабря отчетного финансового года (в Ветслужбе Югры).</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3725AD" w:rsidRPr="003725AD" w:rsidRDefault="003725AD" w:rsidP="003725AD">
      <w:pPr>
        <w:pStyle w:val="ConsPlusNormal"/>
        <w:ind w:firstLine="540"/>
        <w:jc w:val="both"/>
      </w:pPr>
      <w:bookmarkStart w:id="9" w:name="P152"/>
      <w:bookmarkEnd w:id="9"/>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1.5,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r w:rsidRPr="003725AD">
        <w:lastRenderedPageBreak/>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10" w:name="P166"/>
      <w:bookmarkEnd w:id="10"/>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w:t>
      </w:r>
      <w:proofErr w:type="gramStart"/>
      <w:r w:rsidRPr="003725AD">
        <w:t>с даты получения</w:t>
      </w:r>
      <w:proofErr w:type="gramEnd"/>
      <w:r w:rsidRPr="003725AD">
        <w:t xml:space="preserve">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 xml:space="preserve">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w:t>
      </w:r>
      <w:r w:rsidRPr="003725AD">
        <w:lastRenderedPageBreak/>
        <w:t>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2.9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субсидии, установленные Соглашением, предусматривающие сохранность поголовья северных оленей по отношению к отчетному финансовому году.</w:t>
      </w:r>
    </w:p>
    <w:p w:rsidR="003725AD" w:rsidRPr="003725AD" w:rsidRDefault="003725AD" w:rsidP="003725AD">
      <w:pPr>
        <w:pStyle w:val="ConsPlusNormal"/>
        <w:ind w:firstLine="540"/>
        <w:jc w:val="both"/>
      </w:pPr>
      <w:r w:rsidRPr="003725AD">
        <w:t>Результатом предоставления субсидии является сохранение получателем средств из бюджета автономного округа количества поголовья производителей старше 2-х лет, важенок и нетелей, на 31 декабря текущего финансового года, на уровне не ниже 1 января текущего финансового года.</w:t>
      </w:r>
    </w:p>
    <w:p w:rsidR="003725AD" w:rsidRPr="003725AD" w:rsidRDefault="003725AD" w:rsidP="003725AD">
      <w:pPr>
        <w:pStyle w:val="ConsPlusNormal"/>
        <w:ind w:firstLine="540"/>
        <w:jc w:val="both"/>
      </w:pPr>
      <w:r w:rsidRPr="003725AD">
        <w:t>2.15.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количество поголовья северных оленей по состоянию на 1 января текущего финансового года;</w:t>
      </w:r>
    </w:p>
    <w:p w:rsidR="003725AD" w:rsidRPr="003725AD" w:rsidRDefault="003725AD" w:rsidP="003725AD">
      <w:pPr>
        <w:pStyle w:val="ConsPlusNormal"/>
        <w:ind w:firstLine="540"/>
        <w:jc w:val="both"/>
      </w:pPr>
      <w:proofErr w:type="gramStart"/>
      <w:r w:rsidRPr="003725AD">
        <w:t>В</w:t>
      </w:r>
      <w:proofErr w:type="gramEnd"/>
      <w:r w:rsidRPr="003725AD">
        <w:t xml:space="preserve"> - </w:t>
      </w:r>
      <w:proofErr w:type="gramStart"/>
      <w:r w:rsidRPr="003725AD">
        <w:t>ставка</w:t>
      </w:r>
      <w:proofErr w:type="gramEnd"/>
      <w:r w:rsidRPr="003725AD">
        <w:t xml:space="preserve"> субсидии, установленная пунктом 5 раздела "Животноводство" приложения 25 к настоящему постановлению.</w:t>
      </w:r>
    </w:p>
    <w:p w:rsidR="003725AD" w:rsidRPr="003725AD" w:rsidRDefault="003725AD" w:rsidP="003725AD">
      <w:pPr>
        <w:pStyle w:val="ConsPlusNormal"/>
        <w:ind w:firstLine="540"/>
        <w:jc w:val="both"/>
      </w:pPr>
      <w:r w:rsidRPr="003725AD">
        <w:t>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абзацем вторым пункта 1.2 Порядка.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lastRenderedPageBreak/>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2</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1" w:name="P223"/>
      <w:bookmarkEnd w:id="11"/>
      <w:r w:rsidRPr="003725AD">
        <w:t>ПОРЯДОК</w:t>
      </w:r>
    </w:p>
    <w:p w:rsidR="003725AD" w:rsidRPr="003725AD" w:rsidRDefault="003725AD" w:rsidP="003725AD">
      <w:pPr>
        <w:pStyle w:val="ConsPlusTitle"/>
        <w:jc w:val="center"/>
      </w:pPr>
      <w:r w:rsidRPr="003725AD">
        <w:t>ПРЕДОСТАВЛЕНИЯ СУБСИДИИ НА ПРИОБРЕТЕНИЕ ПЛЕМЕННОГО МОЛОДНЯКА</w:t>
      </w:r>
    </w:p>
    <w:p w:rsidR="003725AD" w:rsidRPr="003725AD" w:rsidRDefault="003725AD" w:rsidP="003725AD">
      <w:pPr>
        <w:pStyle w:val="ConsPlusTitle"/>
        <w:jc w:val="center"/>
      </w:pPr>
      <w:r w:rsidRPr="003725AD">
        <w:t>СЕЛЬСКОХОЗЯЙСТВЕННЫХ ЖИВОТНЫХ, КЛЕТОЧНЫХ ПУШНЫХ ЗВЕРЕЙ</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jc w:val="center"/>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правила предоставления субсидии для реализации основного мероприятия 2.2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приобретенный племенной молодняк сельскохозяйственных животных и клеточных пушных зверей из бюджета Ханты-Мансийского</w:t>
      </w:r>
      <w:proofErr w:type="gramEnd"/>
      <w:r w:rsidRPr="003725AD">
        <w:t xml:space="preserve"> автономного округа - Югры (далее также - автономный округ, субсидия).</w:t>
      </w:r>
    </w:p>
    <w:p w:rsidR="003725AD" w:rsidRPr="003725AD" w:rsidRDefault="003725AD" w:rsidP="003725AD">
      <w:pPr>
        <w:pStyle w:val="ConsPlusNormal"/>
        <w:ind w:firstLine="540"/>
        <w:jc w:val="both"/>
      </w:pPr>
      <w:bookmarkStart w:id="12" w:name="P234"/>
      <w:bookmarkEnd w:id="12"/>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 целью возмещения затрат, связанных с приобретением 1 тонны живой массы племенного молодняка сельскохозяйственных животных, 1 головы из числа</w:t>
      </w:r>
      <w:proofErr w:type="gramEnd"/>
      <w:r w:rsidRPr="003725AD">
        <w:t xml:space="preserve"> клеточных пушных зверей, произведенных в текущем финансовом году, в том числе за декабрь отчетного финансового года.</w:t>
      </w:r>
    </w:p>
    <w:p w:rsidR="003725AD" w:rsidRPr="003725AD" w:rsidRDefault="003725AD" w:rsidP="003725AD">
      <w:pPr>
        <w:pStyle w:val="ConsPlusNormal"/>
        <w:jc w:val="both"/>
      </w:pPr>
      <w:r w:rsidRPr="003725AD">
        <w:t>(п. 1.2 в ред. постановления Правительства ХМАО - Югры от 08.04.2022 N 135-п)</w:t>
      </w:r>
    </w:p>
    <w:p w:rsidR="003725AD" w:rsidRPr="003725AD" w:rsidRDefault="003725AD" w:rsidP="003725AD">
      <w:pPr>
        <w:pStyle w:val="ConsPlusNormal"/>
        <w:ind w:firstLine="540"/>
        <w:jc w:val="both"/>
      </w:pPr>
      <w:bookmarkStart w:id="13" w:name="P236"/>
      <w:bookmarkEnd w:id="13"/>
      <w:r w:rsidRPr="003725AD">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3725AD" w:rsidRPr="003725AD" w:rsidRDefault="003725AD" w:rsidP="003725AD">
      <w:pPr>
        <w:pStyle w:val="ConsPlusNormal"/>
        <w:ind w:firstLine="540"/>
        <w:jc w:val="both"/>
      </w:pPr>
      <w:r w:rsidRPr="003725AD">
        <w:t>1.4. Субсидия предоставляется по ставке согласно приложению 25 к настоящему постановлению (далее - постановление) при наличии маточного поголовья сельскохозяйственных животных 100 и более условных голов, но не более 95% фактических подтвержденных затрат, понесенных за отчетный период.</w:t>
      </w:r>
    </w:p>
    <w:p w:rsidR="003725AD" w:rsidRPr="003725AD" w:rsidRDefault="003725AD" w:rsidP="003725AD">
      <w:pPr>
        <w:pStyle w:val="ConsPlusNormal"/>
        <w:ind w:firstLine="540"/>
        <w:jc w:val="both"/>
      </w:pPr>
      <w:proofErr w:type="gramStart"/>
      <w:r w:rsidRPr="003725AD">
        <w:t>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roofErr w:type="gramEnd"/>
    </w:p>
    <w:p w:rsidR="003725AD" w:rsidRPr="003725AD" w:rsidRDefault="003725AD" w:rsidP="003725AD">
      <w:pPr>
        <w:pStyle w:val="ConsPlusNormal"/>
        <w:ind w:firstLine="540"/>
        <w:jc w:val="both"/>
      </w:pPr>
      <w:r w:rsidRPr="003725AD">
        <w:t>1.5.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xml:space="preserve">, индивидуальным предпринимателям, а также физическим лицам - производителям товаров, работ, услуг, утвержденных постановлением </w:t>
      </w:r>
      <w:r w:rsidRPr="003725AD">
        <w:lastRenderedPageBreak/>
        <w:t>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14" w:name="P242"/>
      <w:bookmarkEnd w:id="14"/>
      <w:r w:rsidRPr="003725AD">
        <w:t>1.6. Критерии отбора:</w:t>
      </w:r>
    </w:p>
    <w:p w:rsidR="003725AD" w:rsidRPr="003725AD" w:rsidRDefault="003725AD" w:rsidP="003725AD">
      <w:pPr>
        <w:pStyle w:val="ConsPlusNormal"/>
        <w:ind w:firstLine="540"/>
        <w:jc w:val="both"/>
      </w:pPr>
      <w:r w:rsidRPr="003725AD">
        <w:t xml:space="preserve">наличие у получателя средств из бюджета автономного округа плана </w:t>
      </w:r>
      <w:proofErr w:type="spellStart"/>
      <w:r w:rsidRPr="003725AD">
        <w:t>селекционно</w:t>
      </w:r>
      <w:proofErr w:type="spellEnd"/>
      <w:r w:rsidRPr="003725AD">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5AD" w:rsidRPr="003725AD" w:rsidRDefault="003725AD" w:rsidP="003725AD">
      <w:pPr>
        <w:pStyle w:val="ConsPlusNormal"/>
        <w:ind w:firstLine="540"/>
        <w:jc w:val="both"/>
      </w:pPr>
      <w:r w:rsidRPr="003725AD">
        <w:t xml:space="preserve">наличие у получателя средств из бюджета автономного округа </w:t>
      </w:r>
      <w:proofErr w:type="spellStart"/>
      <w:r w:rsidRPr="003725AD">
        <w:t>зоосанитарного</w:t>
      </w:r>
      <w:proofErr w:type="spellEnd"/>
      <w:r w:rsidRPr="003725AD">
        <w:t xml:space="preserve"> статуса свиноводческого хозяйства III или выше </w:t>
      </w:r>
      <w:proofErr w:type="spellStart"/>
      <w:r w:rsidRPr="003725AD">
        <w:t>компартмента</w:t>
      </w:r>
      <w:proofErr w:type="spellEnd"/>
      <w:r w:rsidRPr="003725AD">
        <w:t xml:space="preserve"> (для свиноводческих хозяйств);</w:t>
      </w:r>
    </w:p>
    <w:p w:rsidR="003725AD" w:rsidRPr="003725AD" w:rsidRDefault="003725AD" w:rsidP="003725AD">
      <w:pPr>
        <w:pStyle w:val="ConsPlusNormal"/>
        <w:ind w:firstLine="540"/>
        <w:jc w:val="both"/>
      </w:pPr>
      <w:r w:rsidRPr="003725AD">
        <w:t>наличие у получателя средств из бюджета автономного округа животноводческого помещения (помещений), общая вместимость которого (которых) более 100 условных голов сельскохозяйственных животных;</w:t>
      </w:r>
    </w:p>
    <w:p w:rsidR="003725AD" w:rsidRPr="003725AD" w:rsidRDefault="003725AD" w:rsidP="003725AD">
      <w:pPr>
        <w:pStyle w:val="ConsPlusNormal"/>
        <w:ind w:firstLine="540"/>
        <w:jc w:val="both"/>
      </w:pPr>
      <w:r w:rsidRPr="003725AD">
        <w:t>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3725AD" w:rsidRPr="003725AD" w:rsidRDefault="003725AD" w:rsidP="003725AD">
      <w:pPr>
        <w:pStyle w:val="ConsPlusNormal"/>
        <w:ind w:firstLine="540"/>
        <w:jc w:val="both"/>
      </w:pPr>
      <w:r w:rsidRPr="003725AD">
        <w:t>сохранение получателем средств из бюджета автономного округа приобретенного племенного молодняка сельскохозяйственных животных и (или) клеточных пушных зверей;</w:t>
      </w:r>
    </w:p>
    <w:p w:rsidR="003725AD" w:rsidRPr="003725AD" w:rsidRDefault="003725AD" w:rsidP="003725AD">
      <w:pPr>
        <w:pStyle w:val="ConsPlusNormal"/>
        <w:ind w:firstLine="540"/>
        <w:jc w:val="both"/>
      </w:pPr>
      <w:r w:rsidRPr="003725AD">
        <w:t>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3725AD" w:rsidRPr="003725AD" w:rsidRDefault="003725AD" w:rsidP="003725AD">
      <w:pPr>
        <w:pStyle w:val="ConsPlusNormal"/>
        <w:ind w:firstLine="540"/>
        <w:jc w:val="both"/>
      </w:pPr>
      <w:r w:rsidRPr="003725AD">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5" w:name="P253"/>
      <w:bookmarkEnd w:id="15"/>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w:t>
      </w:r>
      <w:r w:rsidRPr="003725AD">
        <w:lastRenderedPageBreak/>
        <w:t>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16" w:name="P261"/>
      <w:bookmarkEnd w:id="16"/>
      <w:r w:rsidRPr="003725AD">
        <w:t>2.2. Для участия в отборе получатели средств из бюджета автономного округа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w:t>
      </w:r>
      <w:proofErr w:type="gramStart"/>
      <w:r w:rsidRPr="003725AD">
        <w:t>на</w:t>
      </w:r>
      <w:proofErr w:type="gramEnd"/>
      <w:r w:rsidRPr="003725AD">
        <w:t xml:space="preserve"> </w:t>
      </w:r>
      <w:proofErr w:type="gramStart"/>
      <w:r w:rsidRPr="003725AD">
        <w:t>его</w:t>
      </w:r>
      <w:proofErr w:type="gramEnd"/>
      <w:r w:rsidRPr="003725AD">
        <w:t xml:space="preserve"> официальном </w:t>
      </w:r>
      <w:proofErr w:type="gramStart"/>
      <w:r w:rsidRPr="003725AD">
        <w:t>сайте</w:t>
      </w:r>
      <w:proofErr w:type="gramEnd"/>
      <w:r w:rsidRPr="003725AD">
        <w:t xml:space="preserve"> (далее - заявление);</w:t>
      </w:r>
    </w:p>
    <w:p w:rsidR="003725AD" w:rsidRPr="003725AD" w:rsidRDefault="003725AD" w:rsidP="003725AD">
      <w:pPr>
        <w:pStyle w:val="ConsPlusNormal"/>
        <w:ind w:firstLine="540"/>
        <w:jc w:val="both"/>
      </w:pPr>
      <w:proofErr w:type="gramStart"/>
      <w:r w:rsidRPr="003725AD">
        <w:t>справку-расчет субсидии за приобретение племенных животных, справки-расчеты о движении поголовья сельскохозяйственных животных за месяц, предшествующий отчетному периоду, по формам, утвержденным Департаментом и размещенным на его официальном сайте, и копии документов, подтверждающих приобретение племенного молодняка сельскохозяйственных животных и (или) клеточных пушных зверей (копии договоров купли-продажи, товарно-транспортных накладных, платежных документов, племенных и ветеринарных свидетельств и иные документы, предусмотренные законодательством Российской Федерации о</w:t>
      </w:r>
      <w:proofErr w:type="gramEnd"/>
      <w:r w:rsidRPr="003725AD">
        <w:t xml:space="preserve"> бухгалтерском </w:t>
      </w:r>
      <w:proofErr w:type="gramStart"/>
      <w:r w:rsidRPr="003725AD">
        <w:t>учете</w:t>
      </w:r>
      <w:proofErr w:type="gramEnd"/>
      <w:r w:rsidRPr="003725AD">
        <w:t>, федеральными и (или) отраслевыми стандартами, по формам, предусмотренным и оформленным в соответствии с законодательством Российской Федерации о бухгалтерском учете);</w:t>
      </w:r>
    </w:p>
    <w:p w:rsidR="003725AD" w:rsidRPr="003725AD" w:rsidRDefault="003725AD" w:rsidP="003725AD">
      <w:pPr>
        <w:pStyle w:val="ConsPlusNormal"/>
        <w:ind w:firstLine="540"/>
        <w:jc w:val="both"/>
      </w:pPr>
      <w:r w:rsidRPr="003725AD">
        <w:t xml:space="preserve">план </w:t>
      </w:r>
      <w:proofErr w:type="spellStart"/>
      <w:r w:rsidRPr="003725AD">
        <w:t>селекционно</w:t>
      </w:r>
      <w:proofErr w:type="spellEnd"/>
      <w:r w:rsidRPr="003725AD">
        <w:t>-племенной работы, разработанный научно-исследовательской организацией Российской Федерации сельскохозяйственного профиля на срок не менее 5 лет;</w:t>
      </w:r>
    </w:p>
    <w:p w:rsidR="003725AD" w:rsidRPr="003725AD" w:rsidRDefault="003725AD" w:rsidP="003725AD">
      <w:pPr>
        <w:pStyle w:val="ConsPlusNormal"/>
        <w:ind w:firstLine="540"/>
        <w:jc w:val="both"/>
      </w:pPr>
      <w:r w:rsidRPr="003725AD">
        <w:t>документы,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3725AD" w:rsidRPr="003725AD" w:rsidRDefault="003725AD" w:rsidP="003725AD">
      <w:pPr>
        <w:pStyle w:val="ConsPlusNormal"/>
        <w:ind w:firstLine="540"/>
        <w:jc w:val="both"/>
      </w:pPr>
      <w:r w:rsidRPr="003725AD">
        <w:t>документы,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организации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3725AD" w:rsidRPr="003725AD" w:rsidRDefault="003725AD" w:rsidP="003725AD">
      <w:pPr>
        <w:pStyle w:val="ConsPlusNormal"/>
        <w:ind w:firstLine="540"/>
        <w:jc w:val="both"/>
      </w:pPr>
      <w:bookmarkStart w:id="17" w:name="P269"/>
      <w:bookmarkEnd w:id="17"/>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 xml:space="preserve">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w:t>
      </w:r>
      <w:r w:rsidRPr="003725AD">
        <w:lastRenderedPageBreak/>
        <w:t>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о наличии у получателя средств из бюджета автономного округа животноводческого помещения (помещений) более 100 условных голов сельскохозяйственных животных (в Ветеринарной службе автономного округа);</w:t>
      </w:r>
    </w:p>
    <w:p w:rsidR="003725AD" w:rsidRPr="003725AD" w:rsidRDefault="003725AD" w:rsidP="003725AD">
      <w:pPr>
        <w:pStyle w:val="ConsPlusNormal"/>
        <w:ind w:firstLine="540"/>
        <w:jc w:val="both"/>
      </w:pPr>
      <w:r w:rsidRPr="003725AD">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3725AD" w:rsidRPr="003725AD" w:rsidRDefault="003725AD" w:rsidP="003725AD">
      <w:pPr>
        <w:pStyle w:val="ConsPlusNormal"/>
        <w:ind w:firstLine="540"/>
        <w:jc w:val="both"/>
      </w:pPr>
      <w:bookmarkStart w:id="18" w:name="P284"/>
      <w:bookmarkEnd w:id="18"/>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1.6,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lastRenderedPageBreak/>
        <w:t>2.7. В случае соответствия получателей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bookmarkStart w:id="19" w:name="P293"/>
      <w:bookmarkEnd w:id="19"/>
      <w:r w:rsidRPr="003725AD">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Департаментом финансов автономного округа.</w:t>
      </w:r>
    </w:p>
    <w:p w:rsidR="003725AD" w:rsidRPr="003725AD" w:rsidRDefault="003725AD" w:rsidP="003725AD">
      <w:pPr>
        <w:pStyle w:val="ConsPlusNormal"/>
        <w:ind w:firstLine="540"/>
        <w:jc w:val="both"/>
      </w:pPr>
      <w:r w:rsidRPr="003725AD">
        <w:t xml:space="preserve">В Соглашение в дополнение к </w:t>
      </w:r>
      <w:proofErr w:type="gramStart"/>
      <w:r w:rsidRPr="003725AD">
        <w:t>условиям, установленным Департаментом финансов автономного округа включаются</w:t>
      </w:r>
      <w:proofErr w:type="gramEnd"/>
      <w:r w:rsidRPr="003725AD">
        <w:t>:</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 xml:space="preserve">несоответствие представленных получателем средств из бюджета автономного округа </w:t>
      </w:r>
      <w:r w:rsidRPr="003725AD">
        <w:lastRenderedPageBreak/>
        <w:t>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2.8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w:t>
      </w:r>
      <w:proofErr w:type="gramStart"/>
      <w:r w:rsidRPr="003725AD">
        <w:t>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сохранность маточного поголовья сельскохозяйственных животных и увеличение численности имеющегося маточного поголовья сельскохозяйственных животных не менее 100,1 процентов.</w:t>
      </w:r>
      <w:proofErr w:type="gramEnd"/>
    </w:p>
    <w:p w:rsidR="003725AD" w:rsidRPr="003725AD" w:rsidRDefault="003725AD" w:rsidP="003725AD">
      <w:pPr>
        <w:pStyle w:val="ConsPlusNormal"/>
        <w:ind w:firstLine="540"/>
        <w:jc w:val="both"/>
      </w:pPr>
      <w:r w:rsidRPr="003725AD">
        <w:t>2.15.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количество тонн в живом весе;</w:t>
      </w:r>
    </w:p>
    <w:p w:rsidR="003725AD" w:rsidRPr="003725AD" w:rsidRDefault="003725AD" w:rsidP="003725AD">
      <w:pPr>
        <w:pStyle w:val="ConsPlusNormal"/>
        <w:ind w:firstLine="540"/>
        <w:jc w:val="both"/>
      </w:pPr>
      <w:proofErr w:type="gramStart"/>
      <w:r w:rsidRPr="003725AD">
        <w:t>В</w:t>
      </w:r>
      <w:proofErr w:type="gramEnd"/>
      <w:r w:rsidRPr="003725AD">
        <w:t xml:space="preserve"> - </w:t>
      </w:r>
      <w:proofErr w:type="gramStart"/>
      <w:r w:rsidRPr="003725AD">
        <w:t>ставка</w:t>
      </w:r>
      <w:proofErr w:type="gramEnd"/>
      <w:r w:rsidRPr="003725AD">
        <w:t xml:space="preserve"> субсидии, установленная строкой 6 раздела "Животноводство" приложения 25 к настоящему постановлению.</w:t>
      </w:r>
    </w:p>
    <w:p w:rsidR="003725AD" w:rsidRPr="003725AD" w:rsidRDefault="003725AD" w:rsidP="003725AD">
      <w:pPr>
        <w:pStyle w:val="ConsPlusNormal"/>
        <w:ind w:firstLine="540"/>
        <w:jc w:val="both"/>
      </w:pPr>
      <w:r w:rsidRPr="003725AD">
        <w:t>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пунктом 1.2.</w:t>
      </w:r>
    </w:p>
    <w:p w:rsidR="003725AD" w:rsidRPr="003725AD" w:rsidRDefault="003725AD" w:rsidP="003725AD">
      <w:pPr>
        <w:pStyle w:val="ConsPlusNormal"/>
        <w:ind w:firstLine="540"/>
        <w:jc w:val="both"/>
      </w:pPr>
      <w:r w:rsidRPr="003725AD">
        <w:t xml:space="preserve">2.16. Результатом предоставления субсидии является сохранность на уровне 97% и выше поголовья закупаемого племенного молодняка крупного рогатого скота и (или) лошадей в течение первых 5 лет </w:t>
      </w:r>
      <w:proofErr w:type="gramStart"/>
      <w:r w:rsidRPr="003725AD">
        <w:t>с даты заключения</w:t>
      </w:r>
      <w:proofErr w:type="gramEnd"/>
      <w:r w:rsidRPr="003725AD">
        <w:t xml:space="preserve"> Соглашения, свиней, овец, оленей, коз и клеточных пушных </w:t>
      </w:r>
      <w:r w:rsidRPr="003725AD">
        <w:lastRenderedPageBreak/>
        <w:t>зверей - в течение первых 3 лет с даты заключения Соглашения.</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3</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0" w:name="P355"/>
      <w:bookmarkEnd w:id="20"/>
      <w:r w:rsidRPr="003725AD">
        <w:t>ПОРЯДОК</w:t>
      </w:r>
    </w:p>
    <w:p w:rsidR="003725AD" w:rsidRPr="003725AD" w:rsidRDefault="003725AD" w:rsidP="003725AD">
      <w:pPr>
        <w:pStyle w:val="ConsPlusTitle"/>
        <w:jc w:val="center"/>
      </w:pPr>
      <w:r w:rsidRPr="003725AD">
        <w:t>ПРЕДОСТАВЛЕНИЯ СУБСИДИИ НА РАЗВИТИЕ ПЛЕМЕННОГО</w:t>
      </w:r>
    </w:p>
    <w:p w:rsidR="003725AD" w:rsidRPr="003725AD" w:rsidRDefault="003725AD" w:rsidP="003725AD">
      <w:pPr>
        <w:pStyle w:val="ConsPlusTitle"/>
        <w:jc w:val="center"/>
      </w:pPr>
      <w:r w:rsidRPr="003725AD">
        <w:t>ЖИВОТНОВОДСТВА, НА РАЗВИТИЕ ПЛЕМЕННОГО МЯСНОГО СКОТОВОДСТВА,</w:t>
      </w:r>
    </w:p>
    <w:p w:rsidR="003725AD" w:rsidRPr="003725AD" w:rsidRDefault="003725AD" w:rsidP="003725AD">
      <w:pPr>
        <w:pStyle w:val="ConsPlusTitle"/>
        <w:jc w:val="center"/>
      </w:pPr>
      <w:r w:rsidRPr="003725AD">
        <w:t>НА ПРИОБРЕТЕНИЕ ОБОРУДОВАНИЯ, МАТЕРИАЛОВ, СЕМЕНИ</w:t>
      </w:r>
    </w:p>
    <w:p w:rsidR="003725AD" w:rsidRPr="003725AD" w:rsidRDefault="003725AD" w:rsidP="003725AD">
      <w:pPr>
        <w:pStyle w:val="ConsPlusTitle"/>
        <w:jc w:val="center"/>
      </w:pPr>
      <w:r w:rsidRPr="003725AD">
        <w:t>ПРОИЗВОДИТЕЛЕЙ ДЛЯ ИСКУССТВЕННОГО ОСЕМЕНЕНИЯ</w:t>
      </w:r>
    </w:p>
    <w:p w:rsidR="003725AD" w:rsidRPr="003725AD" w:rsidRDefault="003725AD" w:rsidP="003725AD">
      <w:pPr>
        <w:pStyle w:val="ConsPlusTitle"/>
        <w:jc w:val="center"/>
      </w:pPr>
      <w:r w:rsidRPr="003725AD">
        <w:t>СЕЛЬСКОХОЗЯЙСТВЕННЫХ ЖИВОТНЫХ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 xml:space="preserve">Порядок определяет правила предоставления субсидии из бюджета Ханты-Мансийского автономного округа - Югры (далее - автономный округ) или на условиях </w:t>
      </w:r>
      <w:proofErr w:type="spellStart"/>
      <w:r w:rsidRPr="003725AD">
        <w:t>софинансирования</w:t>
      </w:r>
      <w:proofErr w:type="spellEnd"/>
      <w:r w:rsidRPr="003725AD">
        <w:t xml:space="preserve"> из федерального бюджета и бюджета автономного округа для реализации основного мероприятия 2.2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w:t>
      </w:r>
      <w:proofErr w:type="gramEnd"/>
      <w:r w:rsidRPr="003725AD">
        <w:t xml:space="preserve"> года N 473-п, в целях возмещения части затрат, направленных на развитие племенного животноводства,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субсидия).</w:t>
      </w:r>
    </w:p>
    <w:p w:rsidR="003725AD" w:rsidRPr="003725AD" w:rsidRDefault="003725AD" w:rsidP="003725AD">
      <w:pPr>
        <w:pStyle w:val="ConsPlusNormal"/>
        <w:ind w:firstLine="540"/>
        <w:jc w:val="both"/>
      </w:pPr>
      <w:bookmarkStart w:id="21" w:name="P368"/>
      <w:bookmarkEnd w:id="21"/>
      <w:r w:rsidRPr="003725AD">
        <w:t>1.2. Субсидию предоставляет Департамент промышленности автономного округа (далее - Департамент), до которого доведены в установленном порядке лимиты бюджетных обязательств на предоставление субсидий на соответствующий финансовый год, с целью возмещения части затрат при осуществлении следующих видов деятельности:</w:t>
      </w:r>
    </w:p>
    <w:p w:rsidR="003725AD" w:rsidRPr="003725AD" w:rsidRDefault="003725AD" w:rsidP="003725AD">
      <w:pPr>
        <w:pStyle w:val="ConsPlusNormal"/>
        <w:ind w:firstLine="540"/>
        <w:jc w:val="both"/>
      </w:pPr>
      <w:bookmarkStart w:id="22" w:name="P369"/>
      <w:bookmarkEnd w:id="22"/>
      <w:r w:rsidRPr="003725AD">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3725AD" w:rsidRPr="003725AD" w:rsidRDefault="003725AD" w:rsidP="003725AD">
      <w:pPr>
        <w:pStyle w:val="ConsPlusNormal"/>
        <w:ind w:firstLine="540"/>
        <w:jc w:val="both"/>
      </w:pPr>
      <w:bookmarkStart w:id="23" w:name="P370"/>
      <w:bookmarkEnd w:id="23"/>
      <w:r w:rsidRPr="003725AD">
        <w:t>содержание племенного маточного поголовья крупного рогатого скота специализированных мясных пород;</w:t>
      </w:r>
    </w:p>
    <w:p w:rsidR="003725AD" w:rsidRPr="003725AD" w:rsidRDefault="003725AD" w:rsidP="003725AD">
      <w:pPr>
        <w:pStyle w:val="ConsPlusNormal"/>
        <w:ind w:firstLine="540"/>
        <w:jc w:val="both"/>
      </w:pPr>
      <w:bookmarkStart w:id="24" w:name="P371"/>
      <w:bookmarkEnd w:id="24"/>
      <w:r w:rsidRPr="003725AD">
        <w:t>приобретение оборудования, материалов для искусственного осеменения сельскохозяйственных животных;</w:t>
      </w:r>
    </w:p>
    <w:p w:rsidR="003725AD" w:rsidRPr="003725AD" w:rsidRDefault="003725AD" w:rsidP="003725AD">
      <w:pPr>
        <w:pStyle w:val="ConsPlusNormal"/>
        <w:ind w:firstLine="540"/>
        <w:jc w:val="both"/>
      </w:pPr>
      <w:bookmarkStart w:id="25" w:name="P372"/>
      <w:bookmarkEnd w:id="25"/>
      <w:r w:rsidRPr="003725AD">
        <w:t>приобретение семени производителей для искусственного осеменения сельскохозяйственных животных.</w:t>
      </w:r>
    </w:p>
    <w:p w:rsidR="003725AD" w:rsidRPr="003725AD" w:rsidRDefault="003725AD" w:rsidP="003725AD">
      <w:pPr>
        <w:pStyle w:val="ConsPlusNormal"/>
        <w:ind w:firstLine="540"/>
        <w:jc w:val="both"/>
      </w:pPr>
      <w:r w:rsidRPr="003725AD">
        <w:t>1.3. В целях реализации Порядка к возмещению части затрат относятся:</w:t>
      </w:r>
    </w:p>
    <w:p w:rsidR="003725AD" w:rsidRPr="003725AD" w:rsidRDefault="003725AD" w:rsidP="003725AD">
      <w:pPr>
        <w:pStyle w:val="ConsPlusNormal"/>
        <w:ind w:firstLine="540"/>
        <w:jc w:val="both"/>
      </w:pPr>
      <w:r w:rsidRPr="003725AD">
        <w:t>затраты за отчетный финансовый год по направлениям, установленным абзацами вторым, третьим пункта 1.2 Порядка;</w:t>
      </w:r>
    </w:p>
    <w:p w:rsidR="003725AD" w:rsidRPr="003725AD" w:rsidRDefault="003725AD" w:rsidP="003725AD">
      <w:pPr>
        <w:pStyle w:val="ConsPlusNormal"/>
        <w:ind w:firstLine="540"/>
        <w:jc w:val="both"/>
      </w:pPr>
      <w:r w:rsidRPr="003725AD">
        <w:t>затраты за текущий финансовый год и декабрь отчетного финансового года по направлениям, установленным абзацами четвертым, пятым пункта 1.2 Порядка.</w:t>
      </w:r>
    </w:p>
    <w:p w:rsidR="003725AD" w:rsidRPr="003725AD" w:rsidRDefault="003725AD" w:rsidP="003725AD">
      <w:pPr>
        <w:pStyle w:val="ConsPlusNormal"/>
        <w:ind w:firstLine="540"/>
        <w:jc w:val="both"/>
      </w:pPr>
      <w:r w:rsidRPr="003725AD">
        <w:t xml:space="preserve">1.4. Субсидия по направлениям, установленным абзацами вторым, третьим пункта 1.2 Порядка выплачивается за счет средств бюджета автономного округа или на условиях </w:t>
      </w:r>
      <w:proofErr w:type="spellStart"/>
      <w:r w:rsidRPr="003725AD">
        <w:t>софинансирования</w:t>
      </w:r>
      <w:proofErr w:type="spellEnd"/>
      <w:r w:rsidRPr="003725AD">
        <w:t xml:space="preserve"> из федерального бюджета.</w:t>
      </w:r>
    </w:p>
    <w:p w:rsidR="003725AD" w:rsidRPr="003725AD" w:rsidRDefault="003725AD" w:rsidP="003725AD">
      <w:pPr>
        <w:pStyle w:val="ConsPlusNormal"/>
        <w:ind w:firstLine="540"/>
        <w:jc w:val="both"/>
      </w:pPr>
      <w:r w:rsidRPr="003725AD">
        <w:t>Субсидия по направлениям, установленным абзацами четвертым, пятым пункта 1.2 Порядка, выплачивается за счет средств бюджета автономного округа.</w:t>
      </w:r>
    </w:p>
    <w:p w:rsidR="003725AD" w:rsidRPr="003725AD" w:rsidRDefault="003725AD" w:rsidP="003725AD">
      <w:pPr>
        <w:pStyle w:val="ConsPlusNormal"/>
        <w:ind w:firstLine="540"/>
        <w:jc w:val="both"/>
      </w:pPr>
      <w:bookmarkStart w:id="26" w:name="P378"/>
      <w:bookmarkEnd w:id="26"/>
      <w:r w:rsidRPr="003725AD">
        <w:t>1.5. Субсидия предоставляется сельскохозяйственным товаропроизводителям при наличии маточного поголовья сельскохозяйственных животных 100 и более условных голов (далее - Получатели средств из бюджета автономного округа).</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proofErr w:type="gramStart"/>
      <w:r w:rsidRPr="003725AD">
        <w:t xml:space="preserve">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w:t>
      </w:r>
      <w:r w:rsidRPr="003725AD">
        <w:lastRenderedPageBreak/>
        <w:t>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(далее - Приказ).</w:t>
      </w:r>
      <w:proofErr w:type="gramEnd"/>
    </w:p>
    <w:p w:rsidR="003725AD" w:rsidRPr="003725AD" w:rsidRDefault="003725AD" w:rsidP="003725AD">
      <w:pPr>
        <w:pStyle w:val="ConsPlusNormal"/>
        <w:ind w:firstLine="540"/>
        <w:jc w:val="both"/>
      </w:pPr>
      <w:proofErr w:type="gramStart"/>
      <w:r w:rsidRPr="003725AD">
        <w:t>По направлениям, установленным абзацами вторым, третьим пункта 1.2 Порядка, субсидия предоставляется с целью возмещения части затрат (без учета налога на добавленную стоимость) Получателям средств из бюджета автономного округа (за исключением граждан, ведущих личное подсобное хозяйство), включенным в перечень сельскохозяйственных товаропроизводителей для предоставления субсидии на финансовое обеспечение (возмещение) части затрат на племенное маточное поголовье сельскохозяйственных животных, утверждаемый Правительством автономного округа по</w:t>
      </w:r>
      <w:proofErr w:type="gramEnd"/>
      <w:r w:rsidRPr="003725AD">
        <w:t xml:space="preserve"> согласованию с Министерством сельского хозяйства Российской Федерации (далее - Перечень), при наличии маточного поголовья сельскохозяйственных животных 100 и более условных голов. Количество маточного поголовья сельскохозяйственных животных рассчитывается в соответствии с Приказом.</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bookmarkStart w:id="27" w:name="P383"/>
      <w:bookmarkEnd w:id="27"/>
      <w:r w:rsidRPr="003725AD">
        <w:t>1.6. Критерии отбора Получателей средств из бюджета автономного округа:</w:t>
      </w:r>
    </w:p>
    <w:p w:rsidR="003725AD" w:rsidRPr="003725AD" w:rsidRDefault="003725AD" w:rsidP="003725AD">
      <w:pPr>
        <w:pStyle w:val="ConsPlusNormal"/>
        <w:ind w:firstLine="540"/>
        <w:jc w:val="both"/>
      </w:pPr>
      <w:r w:rsidRPr="003725AD">
        <w:t xml:space="preserve">в отношении Получателей средств из бюджета автономного округа, которым предоставляется субсидия в соответствии с абзацами вторым, третьим пункта 1.2 Порядка, - наличие плана </w:t>
      </w:r>
      <w:proofErr w:type="spellStart"/>
      <w:r w:rsidRPr="003725AD">
        <w:t>селекционно</w:t>
      </w:r>
      <w:proofErr w:type="spellEnd"/>
      <w:r w:rsidRPr="003725AD">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5AD" w:rsidRPr="003725AD" w:rsidRDefault="003725AD" w:rsidP="003725AD">
      <w:pPr>
        <w:pStyle w:val="ConsPlusNormal"/>
        <w:ind w:firstLine="540"/>
        <w:jc w:val="both"/>
      </w:pPr>
      <w:r w:rsidRPr="003725AD">
        <w:t xml:space="preserve">в отношении Получателей средств из бюджета автономного округа, которым предоставляется субсидия в соответствии с абзацами четвертым, пятым пункта 1.2 Порядка, - наличие аттестации пункта искусственного осеменения (далее - аттестация), правила </w:t>
      </w:r>
      <w:proofErr w:type="gramStart"/>
      <w:r w:rsidRPr="003725AD">
        <w:t>проведения</w:t>
      </w:r>
      <w:proofErr w:type="gramEnd"/>
      <w:r w:rsidRPr="003725AD">
        <w:t xml:space="preserve"> которой утверждает приказом Департамент;</w:t>
      </w:r>
    </w:p>
    <w:p w:rsidR="003725AD" w:rsidRPr="003725AD" w:rsidRDefault="003725AD" w:rsidP="003725AD">
      <w:pPr>
        <w:pStyle w:val="ConsPlusNormal"/>
        <w:ind w:firstLine="540"/>
        <w:jc w:val="both"/>
      </w:pPr>
      <w:r w:rsidRPr="003725AD">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3725AD" w:rsidRPr="003725AD" w:rsidRDefault="003725AD" w:rsidP="003725AD">
      <w:pPr>
        <w:pStyle w:val="ConsPlusNormal"/>
        <w:ind w:firstLine="540"/>
        <w:jc w:val="both"/>
      </w:pPr>
      <w:r w:rsidRPr="003725AD">
        <w:t>эпизоотическое благополучие хозяйства Получателя средств из бюджета автономного округа;</w:t>
      </w:r>
    </w:p>
    <w:p w:rsidR="003725AD" w:rsidRPr="003725AD" w:rsidRDefault="003725AD" w:rsidP="003725AD">
      <w:pPr>
        <w:pStyle w:val="ConsPlusNormal"/>
        <w:ind w:firstLine="540"/>
        <w:jc w:val="both"/>
      </w:pPr>
      <w:r w:rsidRPr="003725AD">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ind w:firstLine="540"/>
        <w:jc w:val="both"/>
      </w:pPr>
      <w:r w:rsidRPr="003725AD">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Default="003725AD" w:rsidP="003725AD">
      <w:pPr>
        <w:pStyle w:val="ConsPlusNormal"/>
        <w:ind w:firstLine="540"/>
        <w:jc w:val="both"/>
      </w:pPr>
    </w:p>
    <w:p w:rsid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lastRenderedPageBreak/>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28" w:name="P395"/>
      <w:bookmarkEnd w:id="28"/>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 предоставлении субсидии и документов, предусмотренных Порядком:</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r w:rsidRPr="003725AD">
        <w:t>Получатели средств из бюджета автономного округа для получения субсидии представляют в Департамент:</w:t>
      </w:r>
    </w:p>
    <w:p w:rsidR="003725AD" w:rsidRPr="003725AD" w:rsidRDefault="003725AD" w:rsidP="003725AD">
      <w:pPr>
        <w:pStyle w:val="ConsPlusNormal"/>
        <w:ind w:firstLine="540"/>
        <w:jc w:val="both"/>
      </w:pPr>
      <w:bookmarkStart w:id="29" w:name="P404"/>
      <w:bookmarkEnd w:id="29"/>
      <w:r w:rsidRPr="003725AD">
        <w:t>2.1.1. Для участия в отборе на содержание племенного маточного поголовья сельскохозяйственных животных (за исключением крупного рогатого скота специализированных мясных пород), на содержание племенного маточного поголовья крупного рогатого скота специализированных мясных пород Получатели средств из бюджета автономного округа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 предоставлении субсидии, которое </w:t>
      </w:r>
      <w:proofErr w:type="gramStart"/>
      <w:r w:rsidRPr="003725AD">
        <w:t>включает</w:t>
      </w:r>
      <w:proofErr w:type="gramEnd"/>
      <w:r w:rsidRPr="003725AD">
        <w:t xml:space="preserve">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также - заявление);</w:t>
      </w:r>
    </w:p>
    <w:p w:rsidR="003725AD" w:rsidRPr="003725AD" w:rsidRDefault="003725AD" w:rsidP="003725AD">
      <w:pPr>
        <w:pStyle w:val="ConsPlusNormal"/>
        <w:ind w:firstLine="540"/>
        <w:jc w:val="both"/>
      </w:pPr>
      <w:proofErr w:type="gramStart"/>
      <w:r w:rsidRPr="003725AD">
        <w:t>справку-расчет субсидии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справку-расчет субсидии на содержание племенного маточного поголовья крупного рогатого скота специализированных мясных пород, справку-расчет о движении поголовья сельскохозяйственных животных (крупного рогатого скота молочных пород), справку-расчет о движении поголовья сельскохозяйственных животных (крупного рогатого скота мясных пород) - по состоянию на 1 января текущего финансового года</w:t>
      </w:r>
      <w:proofErr w:type="gramEnd"/>
      <w:r w:rsidRPr="003725AD">
        <w:t xml:space="preserve"> </w:t>
      </w:r>
      <w:proofErr w:type="gramStart"/>
      <w:r w:rsidRPr="003725AD">
        <w:t xml:space="preserve">по формам, установленным </w:t>
      </w:r>
      <w:r w:rsidRPr="003725AD">
        <w:lastRenderedPageBreak/>
        <w:t>Департаментом и размещенным на его официальном сайте, зоотехнический отчет о результатах племенной работы за отчетный финансовый год по форме N 7-мол, утвержденной Министерством сельского хозяйства СССР от 17 декабря 1988 года N 736/96;</w:t>
      </w:r>
      <w:proofErr w:type="gramEnd"/>
    </w:p>
    <w:p w:rsidR="003725AD" w:rsidRPr="003725AD" w:rsidRDefault="003725AD" w:rsidP="003725AD">
      <w:pPr>
        <w:pStyle w:val="ConsPlusNormal"/>
        <w:ind w:firstLine="540"/>
        <w:jc w:val="both"/>
      </w:pPr>
      <w:r w:rsidRPr="003725AD">
        <w:t>документы, подтверждающие затраты на содержание маточного поголовья сельскохозяйственных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 заработная плата работникам; оплата услуг снабжающих организаций; приобретение кормов для сельскохозяйственных животных; оплата услуг за содержание, кормление, ветеринарное обслуживание сельскохозяйственных животных; аренда животноводческих помещений;</w:t>
      </w:r>
    </w:p>
    <w:p w:rsidR="003725AD" w:rsidRPr="003725AD" w:rsidRDefault="003725AD" w:rsidP="003725AD">
      <w:pPr>
        <w:pStyle w:val="ConsPlusNormal"/>
        <w:ind w:firstLine="540"/>
        <w:jc w:val="both"/>
      </w:pPr>
      <w:r w:rsidRPr="003725AD">
        <w:t xml:space="preserve">копию плана </w:t>
      </w:r>
      <w:proofErr w:type="spellStart"/>
      <w:r w:rsidRPr="003725AD">
        <w:t>селекционно</w:t>
      </w:r>
      <w:proofErr w:type="spellEnd"/>
      <w:r w:rsidRPr="003725AD">
        <w:t>-племенной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3725AD" w:rsidRPr="003725AD" w:rsidRDefault="003725AD" w:rsidP="003725AD">
      <w:pPr>
        <w:pStyle w:val="ConsPlusNormal"/>
        <w:ind w:firstLine="540"/>
        <w:jc w:val="both"/>
      </w:pPr>
      <w:r w:rsidRPr="003725AD">
        <w:t xml:space="preserve">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 и размещенным на его официальном сайте;</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3725AD" w:rsidRPr="003725AD" w:rsidRDefault="003725AD" w:rsidP="003725AD">
      <w:pPr>
        <w:pStyle w:val="ConsPlusNormal"/>
        <w:ind w:firstLine="540"/>
        <w:jc w:val="both"/>
      </w:pPr>
      <w:bookmarkStart w:id="30" w:name="P411"/>
      <w:bookmarkEnd w:id="30"/>
      <w:r w:rsidRPr="003725AD">
        <w:t>2.1.2. Для участия в отборе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Получатели средств из бюджета автономного округа представляют в Департамент не более 1 предложения, включающего:</w:t>
      </w:r>
    </w:p>
    <w:p w:rsidR="003725AD" w:rsidRPr="003725AD" w:rsidRDefault="003725AD" w:rsidP="003725AD">
      <w:pPr>
        <w:pStyle w:val="ConsPlusNormal"/>
        <w:ind w:firstLine="540"/>
        <w:jc w:val="both"/>
      </w:pPr>
      <w:r w:rsidRPr="003725AD">
        <w:t xml:space="preserve">заявление о предоставлении субсидии, которое </w:t>
      </w:r>
      <w:proofErr w:type="gramStart"/>
      <w:r w:rsidRPr="003725AD">
        <w:t>включает</w:t>
      </w:r>
      <w:proofErr w:type="gramEnd"/>
      <w:r w:rsidRPr="003725AD">
        <w:t xml:space="preserve">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w:t>
      </w:r>
    </w:p>
    <w:p w:rsidR="003725AD" w:rsidRPr="003725AD" w:rsidRDefault="003725AD" w:rsidP="003725AD">
      <w:pPr>
        <w:pStyle w:val="ConsPlusNormal"/>
        <w:ind w:firstLine="540"/>
        <w:jc w:val="both"/>
      </w:pPr>
      <w:proofErr w:type="gramStart"/>
      <w:r w:rsidRPr="003725AD">
        <w:t>справку-расчет субсидий на приобретение оборудования, материалов, семени производителей для искусственного осеменения сельскохозяйственных животных, справки-расчеты о движении поголовья сельскохозяйственных животных за месяц, предшествующий месяцу регистрации заявления по формам, установленным Департаментом и размещенным на его официальном сайте, и копии документов, подтверждающих приобретение оборудования, материалов и семени производителей для искусственного осеменения сельскохозяйственных животных (договоры купли-продажи, товарно-транспортные накладные, платежные документы, племенные и ветеринарные свидетельства</w:t>
      </w:r>
      <w:proofErr w:type="gramEnd"/>
      <w:r w:rsidRPr="003725AD">
        <w:t xml:space="preserve"> на семя);</w:t>
      </w:r>
    </w:p>
    <w:p w:rsidR="003725AD" w:rsidRPr="003725AD" w:rsidRDefault="003725AD" w:rsidP="003725AD">
      <w:pPr>
        <w:pStyle w:val="ConsPlusNormal"/>
        <w:ind w:firstLine="540"/>
        <w:jc w:val="both"/>
      </w:pPr>
      <w:r w:rsidRPr="003725AD">
        <w:t xml:space="preserve">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w:t>
      </w:r>
      <w:proofErr w:type="spellStart"/>
      <w:r w:rsidRPr="003725AD">
        <w:t>Депфином</w:t>
      </w:r>
      <w:proofErr w:type="spellEnd"/>
      <w:r w:rsidRPr="003725AD">
        <w:t xml:space="preserve"> Югры и размещенным на его официальном сайте.</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3725AD" w:rsidRPr="003725AD" w:rsidRDefault="003725AD" w:rsidP="003725AD">
      <w:pPr>
        <w:pStyle w:val="ConsPlusNormal"/>
        <w:ind w:firstLine="540"/>
        <w:jc w:val="both"/>
      </w:pPr>
      <w:bookmarkStart w:id="31" w:name="P416"/>
      <w:bookmarkEnd w:id="31"/>
      <w:r w:rsidRPr="003725AD">
        <w:t xml:space="preserve">2.2. </w:t>
      </w:r>
      <w:proofErr w:type="gramStart"/>
      <w:r w:rsidRPr="003725AD">
        <w:t>Департамент по мере поступления заявления и документов, предусмотренных Порядком, формирует единый список Получателей средств из бюджета автономного округа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пункте 2.1 Порядка (далее - документы).</w:t>
      </w:r>
      <w:proofErr w:type="gramEnd"/>
    </w:p>
    <w:p w:rsidR="003725AD" w:rsidRPr="003725AD" w:rsidRDefault="003725AD" w:rsidP="003725AD">
      <w:pPr>
        <w:pStyle w:val="ConsPlusNormal"/>
        <w:ind w:firstLine="540"/>
        <w:jc w:val="both"/>
      </w:pPr>
      <w:r w:rsidRPr="003725AD">
        <w:t xml:space="preserve">В случае недостаточности лимитов бюджетных обязательств субсидия в приоритетном порядке предоставляется Получателям средств из бюджета автономного округа, заявления </w:t>
      </w:r>
      <w:r w:rsidRPr="003725AD">
        <w:lastRenderedPageBreak/>
        <w:t>которых зарегистрированы ранее по времени и дате.</w:t>
      </w:r>
    </w:p>
    <w:p w:rsidR="003725AD" w:rsidRPr="003725AD" w:rsidRDefault="003725AD" w:rsidP="003725AD">
      <w:pPr>
        <w:pStyle w:val="ConsPlusNormal"/>
        <w:ind w:firstLine="540"/>
        <w:jc w:val="both"/>
      </w:pPr>
      <w:r w:rsidRPr="003725AD">
        <w:t xml:space="preserve">Должностное лицо Департамента, ответственное за прием и регистрацию документов, в течение 1 рабочего дня </w:t>
      </w:r>
      <w:proofErr w:type="gramStart"/>
      <w:r w:rsidRPr="003725AD">
        <w:t>с даты поступления</w:t>
      </w:r>
      <w:proofErr w:type="gramEnd"/>
      <w:r w:rsidRPr="003725AD">
        <w:t xml:space="preserve"> (доставленных непосредственно, или почтовой связью) регистрирует их и передает должностному лицу Департамента, ответственному за рассмотрение документов.</w:t>
      </w:r>
    </w:p>
    <w:p w:rsidR="003725AD" w:rsidRPr="003725AD" w:rsidRDefault="003725AD" w:rsidP="003725AD">
      <w:pPr>
        <w:pStyle w:val="ConsPlusNormal"/>
        <w:ind w:firstLine="540"/>
        <w:jc w:val="both"/>
      </w:pPr>
      <w:r w:rsidRPr="003725AD">
        <w:t>Способом фиксации результата регистрации заявления и документов, предусмотренных Порядком,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заявления и документов, предусмотренных Порядком,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 - АИС АПК) прием и регистрация документов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Форматно-логическая проверка сформированных документов осуществляется автоматически после заполнения Получателем средств из бюджета автономного округа каждого из полей электронной формы документов. При выявлении некорректно заполненного поля электронной формы документов Получатель средств из бюджета автономного округа получает информационное сообщение о характере выявленной ошибки и порядке ее устранения.</w:t>
      </w:r>
    </w:p>
    <w:p w:rsidR="003725AD" w:rsidRPr="003725AD" w:rsidRDefault="003725AD" w:rsidP="003725AD">
      <w:pPr>
        <w:pStyle w:val="ConsPlusNormal"/>
        <w:ind w:firstLine="540"/>
        <w:jc w:val="both"/>
      </w:pPr>
      <w:proofErr w:type="gramStart"/>
      <w:r w:rsidRPr="003725AD">
        <w:t>При представлении документов в Департамент посредством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регистрацию документов, с указанием присвоенного Получателю средств из бюджета автономного округа уникального номера, по которому в соответствующем разделе АИС АПК Получателю средств из бюджета автономного округа будет представлена информация о ходе рассмотрения документов.</w:t>
      </w:r>
      <w:proofErr w:type="gramEnd"/>
    </w:p>
    <w:p w:rsidR="003725AD" w:rsidRPr="003725AD" w:rsidRDefault="003725AD" w:rsidP="003725AD">
      <w:pPr>
        <w:pStyle w:val="ConsPlusNormal"/>
        <w:ind w:firstLine="540"/>
        <w:jc w:val="both"/>
      </w:pPr>
      <w:r w:rsidRPr="003725AD">
        <w:t>После регистрации документов, поданных Получателем средств из бюджета автономного округа посредством АИС АПК, должностное лицо Департамента, ответственное за предоставление государственной услуги, статус документов в личном кабинете Получателя средств из бюджета автономного округа обновляет до статуса "принято".</w:t>
      </w:r>
    </w:p>
    <w:p w:rsidR="003725AD" w:rsidRPr="003725AD" w:rsidRDefault="003725AD" w:rsidP="003725AD">
      <w:pPr>
        <w:pStyle w:val="ConsPlusNormal"/>
        <w:ind w:firstLine="540"/>
        <w:jc w:val="both"/>
      </w:pPr>
      <w:r w:rsidRPr="003725AD">
        <w:t>2.3. 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bookmarkStart w:id="32" w:name="P426"/>
      <w:bookmarkEnd w:id="32"/>
      <w:r w:rsidRPr="003725AD">
        <w:t xml:space="preserve">2.4. Документы, предусмотренные в пункте 2.1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АИС АПК.</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3725AD" w:rsidRPr="003725AD" w:rsidRDefault="003725AD" w:rsidP="003725AD">
      <w:pPr>
        <w:pStyle w:val="ConsPlusNormal"/>
        <w:ind w:firstLine="540"/>
        <w:jc w:val="both"/>
      </w:pPr>
      <w:r w:rsidRPr="003725AD">
        <w:t xml:space="preserve">подтверждающие эпизоотическое благополучие хозяйства Получателя средств из бюджета </w:t>
      </w:r>
      <w:r w:rsidRPr="003725AD">
        <w:lastRenderedPageBreak/>
        <w:t>автономного округа (в Ветеринарной службе автономного округа);</w:t>
      </w:r>
    </w:p>
    <w:p w:rsidR="003725AD" w:rsidRPr="003725AD" w:rsidRDefault="003725AD" w:rsidP="003725AD">
      <w:pPr>
        <w:pStyle w:val="ConsPlusNormal"/>
        <w:ind w:firstLine="540"/>
        <w:jc w:val="both"/>
      </w:pPr>
      <w:r w:rsidRPr="003725AD">
        <w:t>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(в Ветеринарной службе автономного округа).</w:t>
      </w:r>
    </w:p>
    <w:p w:rsidR="003725AD" w:rsidRPr="003725AD" w:rsidRDefault="003725AD" w:rsidP="003725AD">
      <w:pPr>
        <w:pStyle w:val="ConsPlusNormal"/>
        <w:ind w:firstLine="540"/>
        <w:jc w:val="both"/>
      </w:pPr>
      <w:r w:rsidRPr="003725AD">
        <w:t xml:space="preserve">2.6. Департамент в течение 7 рабочих дней </w:t>
      </w:r>
      <w:proofErr w:type="gramStart"/>
      <w:r w:rsidRPr="003725AD">
        <w:t>с даты регистрации</w:t>
      </w:r>
      <w:proofErr w:type="gramEnd"/>
      <w:r w:rsidRPr="003725AD">
        <w:t xml:space="preserve"> документов, указанных в пункте 2.1 Порядка, осуществляет их проверку на предмет достоверности, а также проверку Получателя средств из бюджета автономного округа на соответствие требованиям (критериям), установленным пунктами 1.5, 1.6, 2.1 Порядка.</w:t>
      </w:r>
    </w:p>
    <w:p w:rsidR="003725AD" w:rsidRPr="003725AD" w:rsidRDefault="003725AD" w:rsidP="003725AD">
      <w:pPr>
        <w:pStyle w:val="ConsPlusNormal"/>
        <w:ind w:firstLine="540"/>
        <w:jc w:val="both"/>
      </w:pPr>
      <w:r w:rsidRPr="003725AD">
        <w:t xml:space="preserve">В случае несоответствия требованиям и целям, предусмотренным Порядком, заявление Получателя средств из бюджета автономного округа </w:t>
      </w:r>
      <w:proofErr w:type="gramStart"/>
      <w:r w:rsidRPr="003725AD">
        <w:t>считается отклоненным и ему направляется</w:t>
      </w:r>
      <w:proofErr w:type="gramEnd"/>
      <w:r w:rsidRPr="003725AD">
        <w:t xml:space="preserve"> почтовым отправлением в течение 2 рабочих дней со дня окончания проверки указанных в Порядке документов соответствующее уведомление с указанием причин отклонения.</w:t>
      </w:r>
    </w:p>
    <w:p w:rsidR="003725AD" w:rsidRPr="003725AD" w:rsidRDefault="003725AD" w:rsidP="003725AD">
      <w:pPr>
        <w:pStyle w:val="ConsPlusNormal"/>
        <w:ind w:firstLine="540"/>
        <w:jc w:val="both"/>
      </w:pPr>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1.5, 1.6,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2.1.1, 2.1.2, 2.4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 xml:space="preserve">2.7.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Основанием для перечисления субсидии является соглашение о предоставлении субсидии или дополнительное соглашение к Соглашению (далее - Соглашение), заключенное между Департаментом и Получателем средств из бюджета автономного округа.</w:t>
      </w:r>
    </w:p>
    <w:p w:rsidR="003725AD" w:rsidRPr="003725AD" w:rsidRDefault="003725AD" w:rsidP="003725AD">
      <w:pPr>
        <w:pStyle w:val="ConsPlusNormal"/>
        <w:ind w:firstLine="540"/>
        <w:jc w:val="both"/>
      </w:pPr>
      <w:r w:rsidRPr="003725AD">
        <w:t xml:space="preserve">Соглашение заключается по форме, установленной </w:t>
      </w:r>
      <w:proofErr w:type="spellStart"/>
      <w:r w:rsidRPr="003725AD">
        <w:t>Депфином</w:t>
      </w:r>
      <w:proofErr w:type="spellEnd"/>
      <w:r w:rsidRPr="003725AD">
        <w:t xml:space="preserve"> Югры, а в случае предоставления субсидии из федерального бюджета -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 xml:space="preserve">Соглашение в дополнение к условиям, установленным </w:t>
      </w:r>
      <w:proofErr w:type="spellStart"/>
      <w:r w:rsidRPr="003725AD">
        <w:t>Депфином</w:t>
      </w:r>
      <w:proofErr w:type="spellEnd"/>
      <w:r w:rsidRPr="003725AD">
        <w:t xml:space="preserve"> Югры, должно содержать следующие положения: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и органами государственного финансового контроля ежегодных проверок соблюдения Получателем средств из бюджета автономного округа целей, условий и порядка предоставления субсидии на период действия Соглашения;</w:t>
      </w:r>
    </w:p>
    <w:p w:rsidR="003725AD" w:rsidRPr="003725AD" w:rsidRDefault="003725AD" w:rsidP="003725AD">
      <w:pPr>
        <w:pStyle w:val="ConsPlusNormal"/>
        <w:ind w:firstLine="540"/>
        <w:jc w:val="both"/>
      </w:pPr>
      <w:r w:rsidRPr="003725AD">
        <w:t>план контрольных мероприятий;</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r w:rsidRPr="003725AD">
        <w:t>2.8.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 xml:space="preserve">При формировании Соглашения в региональной информационной системе в бюджетной </w:t>
      </w:r>
      <w:r w:rsidRPr="003725AD">
        <w:lastRenderedPageBreak/>
        <w:t>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 xml:space="preserve">2.9. Департамент в течение 3 рабочих дней со дня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информацию Департамента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2.10. 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Порядком.</w:t>
      </w:r>
    </w:p>
    <w:p w:rsidR="003725AD" w:rsidRPr="003725AD" w:rsidRDefault="003725AD" w:rsidP="003725AD">
      <w:pPr>
        <w:pStyle w:val="ConsPlusNormal"/>
        <w:ind w:firstLine="540"/>
        <w:jc w:val="both"/>
      </w:pPr>
      <w:r w:rsidRPr="003725AD">
        <w:t xml:space="preserve">2.12.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w:t>
      </w:r>
      <w:r w:rsidRPr="003725AD">
        <w:lastRenderedPageBreak/>
        <w:t>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2.13. </w:t>
      </w:r>
      <w:proofErr w:type="gramStart"/>
      <w:r w:rsidRPr="003725AD">
        <w:t>Департамент доводит Получателям средств из бюджета автономного округа, которым предоставляется субсидия в соответствии с абзацами вторым, третьим пункта 1.2 Порядка значения показателей результативности использования субсидии, установленные Соглашением, предусматривающие сохранность маточного поголовья коров по отношению к отчетному финансовому году, обеспечение продажи племенного молодняка в количестве не менее 10% от численности имеющегося маточного поголовья коров по состоянию на 1 января текущего финансового</w:t>
      </w:r>
      <w:proofErr w:type="gramEnd"/>
      <w:r w:rsidRPr="003725AD">
        <w:t xml:space="preserve"> года.</w:t>
      </w:r>
    </w:p>
    <w:p w:rsidR="003725AD" w:rsidRPr="003725AD" w:rsidRDefault="003725AD" w:rsidP="003725AD">
      <w:pPr>
        <w:pStyle w:val="ConsPlusNormal"/>
        <w:ind w:firstLine="540"/>
        <w:jc w:val="both"/>
      </w:pPr>
      <w:proofErr w:type="gramStart"/>
      <w:r w:rsidRPr="003725AD">
        <w:t>Департамент доводит Получателям средств из бюджета автономного округа, которым предоставляется субсидия в соответствии с абзацами четвертым, пятым пункта 1.2 Порядка значения показателей результативности использования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roofErr w:type="gramEnd"/>
    </w:p>
    <w:p w:rsidR="003725AD" w:rsidRPr="003725AD" w:rsidRDefault="003725AD" w:rsidP="003725AD">
      <w:pPr>
        <w:pStyle w:val="ConsPlusNormal"/>
        <w:ind w:firstLine="540"/>
        <w:jc w:val="both"/>
      </w:pPr>
      <w:r w:rsidRPr="003725AD">
        <w:t>2.14.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3725AD" w:rsidRPr="003725AD" w:rsidRDefault="003725AD" w:rsidP="003725AD">
      <w:pPr>
        <w:pStyle w:val="ConsPlusNormal"/>
        <w:ind w:firstLine="540"/>
        <w:jc w:val="both"/>
      </w:pPr>
      <w:r w:rsidRPr="003725AD">
        <w:t>2.15. По направлениям, установленным абзацами вторым - пятым пункта 1.2 Порядка, субсидия предоставляется по ставкам, установленным приложением 25 к настоящему постановлению.</w:t>
      </w:r>
    </w:p>
    <w:p w:rsidR="003725AD" w:rsidRPr="003725AD" w:rsidRDefault="003725AD" w:rsidP="003725AD">
      <w:pPr>
        <w:pStyle w:val="ConsPlusNormal"/>
        <w:ind w:firstLine="540"/>
        <w:jc w:val="both"/>
      </w:pPr>
      <w:r w:rsidRPr="003725AD">
        <w:t>2.16. По направлениям, установленным абзацами вторым, третьим пункта 1.2 Порядка,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количество условных голов по состоянию на 1 января текущего финансового года;</w:t>
      </w:r>
    </w:p>
    <w:p w:rsidR="003725AD" w:rsidRPr="003725AD" w:rsidRDefault="003725AD" w:rsidP="003725AD">
      <w:pPr>
        <w:pStyle w:val="ConsPlusNormal"/>
        <w:ind w:firstLine="540"/>
        <w:jc w:val="both"/>
      </w:pPr>
      <w:proofErr w:type="gramStart"/>
      <w:r w:rsidRPr="003725AD">
        <w:t>В</w:t>
      </w:r>
      <w:proofErr w:type="gramEnd"/>
      <w:r w:rsidRPr="003725AD">
        <w:t xml:space="preserve"> - </w:t>
      </w:r>
      <w:proofErr w:type="gramStart"/>
      <w:r w:rsidRPr="003725AD">
        <w:t>ставка</w:t>
      </w:r>
      <w:proofErr w:type="gramEnd"/>
      <w:r w:rsidRPr="003725AD">
        <w:t xml:space="preserve"> субсидии, установленная строкой 10 или строкой 11 раздела "Животноводство" приложения 25 к настоящему постановлению.</w:t>
      </w:r>
    </w:p>
    <w:p w:rsidR="003725AD" w:rsidRPr="003725AD" w:rsidRDefault="003725AD" w:rsidP="003725AD">
      <w:pPr>
        <w:pStyle w:val="ConsPlusNormal"/>
        <w:ind w:firstLine="540"/>
        <w:jc w:val="both"/>
      </w:pPr>
      <w:r w:rsidRPr="003725AD">
        <w:t xml:space="preserve">2.17. </w:t>
      </w:r>
      <w:proofErr w:type="gramStart"/>
      <w:r w:rsidRPr="003725AD">
        <w:t xml:space="preserve">По направлениям, установленным абзацами четвертым, пятым пункта 1.2 Порядка, субсидия предоставляется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в размере 80%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w:t>
      </w:r>
      <w:proofErr w:type="spellStart"/>
      <w:r w:rsidRPr="003725AD">
        <w:t>сексированного</w:t>
      </w:r>
      <w:proofErr w:type="spellEnd"/>
      <w:r w:rsidRPr="003725AD">
        <w:t xml:space="preserve"> семени, не более</w:t>
      </w:r>
      <w:proofErr w:type="gramEnd"/>
      <w:r w:rsidRPr="003725AD">
        <w:t xml:space="preserve"> 100 тыс. рублей в течение 1 финансового года за оборудование и материалы.</w:t>
      </w:r>
    </w:p>
    <w:p w:rsidR="003725AD" w:rsidRPr="003725AD" w:rsidRDefault="003725AD" w:rsidP="003725AD">
      <w:pPr>
        <w:pStyle w:val="ConsPlusNormal"/>
        <w:ind w:firstLine="540"/>
        <w:jc w:val="both"/>
      </w:pPr>
      <w:r w:rsidRPr="003725AD">
        <w:t>Субсидия предоставляется при наличии лимитов, предусмотренных в бюджете автономного округа на ее выплату.</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Default="003725AD" w:rsidP="003725AD">
      <w:pPr>
        <w:pStyle w:val="ConsPlusNormal"/>
        <w:ind w:firstLine="540"/>
        <w:jc w:val="both"/>
      </w:pPr>
    </w:p>
    <w:p w:rsid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lastRenderedPageBreak/>
        <w:t>IV.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субсидии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4</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33" w:name="P512"/>
      <w:bookmarkEnd w:id="33"/>
      <w:r w:rsidRPr="003725AD">
        <w:t>ПОРЯДОК</w:t>
      </w:r>
    </w:p>
    <w:p w:rsidR="003725AD" w:rsidRPr="003725AD" w:rsidRDefault="003725AD" w:rsidP="003725AD">
      <w:pPr>
        <w:pStyle w:val="ConsPlusTitle"/>
        <w:jc w:val="center"/>
      </w:pPr>
      <w:r w:rsidRPr="003725AD">
        <w:t xml:space="preserve">ПРЕДОСТАВЛЕНИЯ СУБСИДИИ НА ВОВЛЕЧЕНИЕ В </w:t>
      </w:r>
      <w:proofErr w:type="gramStart"/>
      <w:r w:rsidRPr="003725AD">
        <w:t>СЕЛЬСКОХОЗЯЙСТВЕННЫЙ</w:t>
      </w:r>
      <w:proofErr w:type="gramEnd"/>
    </w:p>
    <w:p w:rsidR="003725AD" w:rsidRPr="003725AD" w:rsidRDefault="003725AD" w:rsidP="003725AD">
      <w:pPr>
        <w:pStyle w:val="ConsPlusTitle"/>
        <w:jc w:val="center"/>
      </w:pPr>
      <w:r w:rsidRPr="003725AD">
        <w:t>ОБОРОТ СЕЛЬСКОХОЗЯЙСТВЕННЫХ УГОДИЙ И ЛЕСНЫХ УЧАСТКОВ</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 xml:space="preserve">Порядок определяет правила предоставления субсидии для реализации основного мероприятия 1.1 "Государственная поддержка растениеводства, переработки и реализации продукции растениеводства" подпрограммы 1 "Развитие отрасли растениеводства"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вовлечение в сельскохозяйственный оборот сельскохозяйственных угодий и лесных участков на условиях </w:t>
      </w:r>
      <w:proofErr w:type="spellStart"/>
      <w:r w:rsidRPr="003725AD">
        <w:t>софинансирования</w:t>
      </w:r>
      <w:proofErr w:type="spellEnd"/>
      <w:r w:rsidRPr="003725AD">
        <w:t xml:space="preserve"> из</w:t>
      </w:r>
      <w:proofErr w:type="gramEnd"/>
      <w:r w:rsidRPr="003725AD">
        <w:t xml:space="preserve">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3725AD" w:rsidRPr="003725AD" w:rsidRDefault="003725AD" w:rsidP="003725AD">
      <w:pPr>
        <w:pStyle w:val="ConsPlusNormal"/>
        <w:ind w:firstLine="540"/>
        <w:jc w:val="both"/>
      </w:pPr>
      <w:bookmarkStart w:id="34" w:name="P522"/>
      <w:bookmarkEnd w:id="34"/>
      <w:r w:rsidRPr="003725AD">
        <w:t xml:space="preserve">1.2. </w:t>
      </w:r>
      <w:proofErr w:type="gramStart"/>
      <w:r w:rsidRPr="003725AD">
        <w:t>Субсидию предоставляет Департамент промышленности автономного округа (далее - Департамент) из бюджета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фактически осуществленных затрат (без учета НДС) на вовлечение в сельскохозяйственный оборот</w:t>
      </w:r>
      <w:proofErr w:type="gramEnd"/>
      <w:r w:rsidRPr="003725AD">
        <w:t xml:space="preserve"> сельскохозяйственных угодий и лесных участков.</w:t>
      </w:r>
    </w:p>
    <w:p w:rsidR="003725AD" w:rsidRPr="003725AD" w:rsidRDefault="003725AD" w:rsidP="003725AD">
      <w:pPr>
        <w:pStyle w:val="ConsPlusNormal"/>
        <w:ind w:firstLine="540"/>
        <w:jc w:val="both"/>
      </w:pPr>
      <w:bookmarkStart w:id="35" w:name="P523"/>
      <w:bookmarkEnd w:id="35"/>
      <w:r w:rsidRPr="003725AD">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3725AD" w:rsidRPr="003725AD" w:rsidRDefault="003725AD" w:rsidP="003725AD">
      <w:pPr>
        <w:pStyle w:val="ConsPlusNormal"/>
        <w:ind w:firstLine="540"/>
        <w:jc w:val="both"/>
      </w:pPr>
      <w:bookmarkStart w:id="36" w:name="P524"/>
      <w:bookmarkEnd w:id="36"/>
      <w:r w:rsidRPr="003725AD">
        <w:t>1.4. В целях реализации Порядка к возмещению подлежат затраты за текущий и отчетный финансовые годы по следующим мероприятиям:</w:t>
      </w:r>
    </w:p>
    <w:p w:rsidR="003725AD" w:rsidRPr="003725AD" w:rsidRDefault="003725AD" w:rsidP="003725AD">
      <w:pPr>
        <w:pStyle w:val="ConsPlusNormal"/>
        <w:ind w:firstLine="540"/>
        <w:jc w:val="both"/>
      </w:pPr>
      <w:proofErr w:type="spellStart"/>
      <w:proofErr w:type="gramStart"/>
      <w:r w:rsidRPr="003725AD">
        <w:t>культуртехнические</w:t>
      </w:r>
      <w:proofErr w:type="spellEnd"/>
      <w:r w:rsidRPr="003725AD">
        <w:t xml:space="preserve"> мероприятия на выбывших сельскохозяйственных угодьях, вовлекаемых в сельскохозяйственный оборот, и (или) лесных участках, предоставленных для ведения сельского хозяйства или выращивания лесных плодовых, ягодных, декоративных растений, лекарственных растений: расчистка земель (лесных участков) от древесной и травянистой растительности, кочек, пней и мха, а также от камней и иных предметов; рыхление, </w:t>
      </w:r>
      <w:proofErr w:type="spellStart"/>
      <w:r w:rsidRPr="003725AD">
        <w:t>пескование</w:t>
      </w:r>
      <w:proofErr w:type="spellEnd"/>
      <w:r w:rsidRPr="003725AD">
        <w:t xml:space="preserve">, </w:t>
      </w:r>
      <w:proofErr w:type="spellStart"/>
      <w:r w:rsidRPr="003725AD">
        <w:t>глинование</w:t>
      </w:r>
      <w:proofErr w:type="spellEnd"/>
      <w:r w:rsidRPr="003725AD">
        <w:t>, землевание, плантаж и первичная обработка почвы;</w:t>
      </w:r>
      <w:proofErr w:type="gramEnd"/>
      <w:r w:rsidRPr="003725AD">
        <w:t xml:space="preserve"> </w:t>
      </w:r>
      <w:proofErr w:type="gramStart"/>
      <w:r w:rsidRPr="003725AD">
        <w:t xml:space="preserve">внесение </w:t>
      </w:r>
      <w:proofErr w:type="spellStart"/>
      <w:r w:rsidRPr="003725AD">
        <w:t>мелиорантов</w:t>
      </w:r>
      <w:proofErr w:type="spellEnd"/>
      <w:r w:rsidRPr="003725AD">
        <w:t xml:space="preserve">, понижающих кислотность почв на земельных (лесных) участках, принадлежащих на праве собственности (аренды) сельскохозяйственным товаропроизводителям, включенных в сводный сметный расчет стоимости </w:t>
      </w:r>
      <w:proofErr w:type="spellStart"/>
      <w:r w:rsidRPr="003725AD">
        <w:t>культуртехнических</w:t>
      </w:r>
      <w:proofErr w:type="spellEnd"/>
      <w:r w:rsidRPr="003725AD">
        <w:t xml:space="preserve"> мероприятий в отношении идентифицированных земельных (лесных) участков, в том числе на оплату подрядчикам услуг по их проведению (в соответствии со сводным сметным расчетом), аренда технических средств, за исключением затрат, связанных с проведением проектных и изыскательских работ и</w:t>
      </w:r>
      <w:proofErr w:type="gramEnd"/>
      <w:r w:rsidRPr="003725AD">
        <w:t xml:space="preserve"> (или) подготовкой проектной документации в отношении указанных земельных (лесных) участков;</w:t>
      </w:r>
    </w:p>
    <w:p w:rsidR="003725AD" w:rsidRPr="003725AD" w:rsidRDefault="003725AD" w:rsidP="003725AD">
      <w:pPr>
        <w:pStyle w:val="ConsPlusNormal"/>
        <w:ind w:firstLine="540"/>
        <w:jc w:val="both"/>
      </w:pPr>
      <w:r w:rsidRPr="003725AD">
        <w:t>приобретение элитного сертифицированного посадочного (посевного) материала сортов многолетних ягодных культур для плантационного выращивания: возмещаются расходы на его приобретение и доставку;</w:t>
      </w:r>
    </w:p>
    <w:p w:rsidR="003725AD" w:rsidRPr="003725AD" w:rsidRDefault="003725AD" w:rsidP="003725AD">
      <w:pPr>
        <w:pStyle w:val="ConsPlusNormal"/>
        <w:ind w:firstLine="540"/>
        <w:jc w:val="both"/>
      </w:pPr>
      <w:r w:rsidRPr="003725AD">
        <w:t>приобретение минеральных удобрений: возмещаются расходы на их приобретение и доставку.</w:t>
      </w:r>
    </w:p>
    <w:p w:rsidR="003725AD" w:rsidRPr="003725AD" w:rsidRDefault="003725AD" w:rsidP="003725AD">
      <w:pPr>
        <w:pStyle w:val="ConsPlusNormal"/>
        <w:ind w:firstLine="540"/>
        <w:jc w:val="both"/>
      </w:pPr>
      <w:r w:rsidRPr="003725AD">
        <w:lastRenderedPageBreak/>
        <w:t xml:space="preserve">1.5. </w:t>
      </w:r>
      <w:proofErr w:type="gramStart"/>
      <w:r w:rsidRPr="003725AD">
        <w:t xml:space="preserve">Субсидию на условиях </w:t>
      </w:r>
      <w:proofErr w:type="spellStart"/>
      <w:r w:rsidRPr="003725AD">
        <w:t>софинансирования</w:t>
      </w:r>
      <w:proofErr w:type="spellEnd"/>
      <w:r w:rsidRPr="003725AD">
        <w:t xml:space="preserve"> из средств федерального бюджета и бюджета автономного округа Департамент предоставляет получателям средств из бюджета автономного округа по направлениям: завоз семян кормовых культур с учетом доставки, приобретение элитных семян в соответствии с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roofErr w:type="gramEnd"/>
      <w:r w:rsidRPr="003725AD">
        <w:t>", по ставкам согласно приложению 25 к настоящему постановлению (далее - постановление), но не более 95% фактических подтвержденных затрат за текущий и отчетный финансовые годы.</w:t>
      </w:r>
    </w:p>
    <w:p w:rsidR="003725AD" w:rsidRPr="003725AD" w:rsidRDefault="003725AD" w:rsidP="003725AD">
      <w:pPr>
        <w:pStyle w:val="ConsPlusNormal"/>
        <w:ind w:firstLine="540"/>
        <w:jc w:val="both"/>
      </w:pPr>
      <w:r w:rsidRPr="003725AD">
        <w:t>1.6. Субсидия из средств бюджета автономного округа предоставляется получателям средств из бюджета автономного округа по направлениям:</w:t>
      </w:r>
    </w:p>
    <w:p w:rsidR="003725AD" w:rsidRPr="003725AD" w:rsidRDefault="003725AD" w:rsidP="003725AD">
      <w:pPr>
        <w:pStyle w:val="ConsPlusNormal"/>
        <w:ind w:firstLine="540"/>
        <w:jc w:val="both"/>
      </w:pPr>
      <w:proofErr w:type="spellStart"/>
      <w:proofErr w:type="gramStart"/>
      <w:r w:rsidRPr="003725AD">
        <w:t>культуртехнические</w:t>
      </w:r>
      <w:proofErr w:type="spellEnd"/>
      <w:r w:rsidRPr="003725AD">
        <w:t xml:space="preserve"> мероприятия - в размере 50% фактических понесенных затрат, но не более 60 тысяч рублей за 1 гектар при проведении </w:t>
      </w:r>
      <w:proofErr w:type="spellStart"/>
      <w:r w:rsidRPr="003725AD">
        <w:t>культуртехнических</w:t>
      </w:r>
      <w:proofErr w:type="spellEnd"/>
      <w:r w:rsidRPr="003725AD">
        <w:t xml:space="preserve"> мероприятий на сельскохозяйственных угодьях, не более 250 тысяч рублей при проведении </w:t>
      </w:r>
      <w:proofErr w:type="spellStart"/>
      <w:r w:rsidRPr="003725AD">
        <w:t>культуртехнических</w:t>
      </w:r>
      <w:proofErr w:type="spellEnd"/>
      <w:r w:rsidRPr="003725AD">
        <w:t xml:space="preserve"> мероприятий на лесных участках; субсидия предоставляется не более чем за 20 гектар на 1 получателя средств из бюджета автономного округа в год;</w:t>
      </w:r>
      <w:proofErr w:type="gramEnd"/>
    </w:p>
    <w:p w:rsidR="003725AD" w:rsidRPr="003725AD" w:rsidRDefault="003725AD" w:rsidP="003725AD">
      <w:pPr>
        <w:pStyle w:val="ConsPlusNormal"/>
        <w:ind w:firstLine="540"/>
        <w:jc w:val="both"/>
      </w:pPr>
      <w:r w:rsidRPr="003725AD">
        <w:t>приобретение элитного сертифицированного посадочного (посевного) материала сортов многолетних ягодных культур для плантационного выращивания - в размере 50% фактических понесенных затрат, но не более 120,0 тыс. рублей за 1 тысячу штук (единиц) посадочного (посевного) материала;</w:t>
      </w:r>
    </w:p>
    <w:p w:rsidR="003725AD" w:rsidRPr="003725AD" w:rsidRDefault="003725AD" w:rsidP="003725AD">
      <w:pPr>
        <w:pStyle w:val="ConsPlusNormal"/>
        <w:ind w:firstLine="540"/>
        <w:jc w:val="both"/>
      </w:pPr>
      <w:r w:rsidRPr="003725AD">
        <w:t>приобретение минеральных удобрений - в размере 50% фактических понесенных затрат, но не более суммы, рассчитанной с учетом рациональных норм внесения удобрений.</w:t>
      </w:r>
    </w:p>
    <w:p w:rsidR="003725AD" w:rsidRPr="003725AD" w:rsidRDefault="003725AD" w:rsidP="003725AD">
      <w:pPr>
        <w:pStyle w:val="ConsPlusNormal"/>
        <w:ind w:firstLine="540"/>
        <w:jc w:val="both"/>
      </w:pPr>
      <w:r w:rsidRPr="003725AD">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37" w:name="P536"/>
      <w:bookmarkEnd w:id="37"/>
      <w:r w:rsidRPr="003725AD">
        <w:t>1.8. Критерии отбора:</w:t>
      </w:r>
    </w:p>
    <w:p w:rsidR="003725AD" w:rsidRPr="003725AD" w:rsidRDefault="003725AD" w:rsidP="003725AD">
      <w:pPr>
        <w:pStyle w:val="ConsPlusNormal"/>
        <w:ind w:firstLine="540"/>
        <w:jc w:val="both"/>
      </w:pPr>
      <w:r w:rsidRPr="003725AD">
        <w:t>наличие у получателя средств из бюджета автономного округа на правах собственности или аренды земельного участка с целевым назначением по направлению, соответствующему предоставлению субсидии;</w:t>
      </w:r>
    </w:p>
    <w:p w:rsidR="003725AD" w:rsidRPr="003725AD" w:rsidRDefault="003725AD" w:rsidP="003725AD">
      <w:pPr>
        <w:pStyle w:val="ConsPlusNormal"/>
        <w:ind w:firstLine="540"/>
        <w:jc w:val="both"/>
      </w:pPr>
      <w:r w:rsidRPr="003725AD">
        <w:t>наличие договоров аренды лесных участков с целевым назначением по направлению, соответствующему предоставлению субсидии.</w:t>
      </w:r>
    </w:p>
    <w:p w:rsidR="003725AD" w:rsidRPr="003725AD" w:rsidRDefault="003725AD" w:rsidP="003725AD">
      <w:pPr>
        <w:pStyle w:val="ConsPlusNormal"/>
        <w:ind w:firstLine="540"/>
        <w:jc w:val="both"/>
      </w:pPr>
      <w:r w:rsidRPr="003725AD">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38" w:name="P543"/>
      <w:bookmarkEnd w:id="38"/>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lastRenderedPageBreak/>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получатели средств из бюджета автономного округа, которым ранее предоставлялась государственная поддержка в соответствии с целью, указанной в пункте 1.4 Порядка, - осуществляют сельскохозяйственное производство (наличие действующих посевных (посадочных) площадей) на сельскохозяйственных угодьях и (или) лесных участках;</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39" w:name="P552"/>
      <w:bookmarkEnd w:id="39"/>
      <w:r w:rsidRPr="003725AD">
        <w:t>2.2. Для участия в отборе получатели средств из бюджета автономного округа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w:t>
      </w:r>
      <w:proofErr w:type="gramStart"/>
      <w:r w:rsidRPr="003725AD">
        <w:t>на</w:t>
      </w:r>
      <w:proofErr w:type="gramEnd"/>
      <w:r w:rsidRPr="003725AD">
        <w:t xml:space="preserve"> </w:t>
      </w:r>
      <w:proofErr w:type="gramStart"/>
      <w:r w:rsidRPr="003725AD">
        <w:t>его</w:t>
      </w:r>
      <w:proofErr w:type="gramEnd"/>
      <w:r w:rsidRPr="003725AD">
        <w:t xml:space="preserve"> официальном </w:t>
      </w:r>
      <w:proofErr w:type="gramStart"/>
      <w:r w:rsidRPr="003725AD">
        <w:t>сайте</w:t>
      </w:r>
      <w:proofErr w:type="gramEnd"/>
      <w:r w:rsidRPr="003725AD">
        <w:t xml:space="preserve"> (далее - заявление);</w:t>
      </w:r>
    </w:p>
    <w:p w:rsidR="003725AD" w:rsidRPr="003725AD" w:rsidRDefault="003725AD" w:rsidP="003725AD">
      <w:pPr>
        <w:pStyle w:val="ConsPlusNormal"/>
        <w:ind w:firstLine="540"/>
        <w:jc w:val="both"/>
      </w:pPr>
      <w:r w:rsidRPr="003725AD">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 xml:space="preserve">2.2.1. На проведение </w:t>
      </w:r>
      <w:proofErr w:type="spellStart"/>
      <w:r w:rsidRPr="003725AD">
        <w:t>культуртехнических</w:t>
      </w:r>
      <w:proofErr w:type="spellEnd"/>
      <w:r w:rsidRPr="003725AD">
        <w:t xml:space="preserve"> мероприятий:</w:t>
      </w:r>
    </w:p>
    <w:p w:rsidR="003725AD" w:rsidRPr="003725AD" w:rsidRDefault="003725AD" w:rsidP="003725AD">
      <w:pPr>
        <w:pStyle w:val="ConsPlusNormal"/>
        <w:ind w:firstLine="540"/>
        <w:jc w:val="both"/>
      </w:pPr>
      <w:proofErr w:type="gramStart"/>
      <w:r w:rsidRPr="003725AD">
        <w:t xml:space="preserve">справку-расчет субсидии на возмещение части затрат на проведение </w:t>
      </w:r>
      <w:proofErr w:type="spellStart"/>
      <w:r w:rsidRPr="003725AD">
        <w:t>культуртехнических</w:t>
      </w:r>
      <w:proofErr w:type="spellEnd"/>
      <w:r w:rsidRPr="003725AD">
        <w:t xml:space="preserve"> мероприятий по форме, утвержденной Департаментом и размещенной на его официальном сайте, копии проектно-сметной документации в отношении идентифицированного земельного и (или) лесного участка, разработанной специализированной организацией, плана проведения </w:t>
      </w:r>
      <w:proofErr w:type="spellStart"/>
      <w:r w:rsidRPr="003725AD">
        <w:t>культуртехнических</w:t>
      </w:r>
      <w:proofErr w:type="spellEnd"/>
      <w:r w:rsidRPr="003725AD">
        <w:t xml:space="preserve"> мероприятий, документов, подтверждающих понесенные фактические затраты на проведение </w:t>
      </w:r>
      <w:proofErr w:type="spellStart"/>
      <w:r w:rsidRPr="003725AD">
        <w:t>культуртехнических</w:t>
      </w:r>
      <w:proofErr w:type="spellEnd"/>
      <w:r w:rsidRPr="003725AD">
        <w:t xml:space="preserve"> мероприятий (договоров купли-продажи, договоров поставки, договоров оказания услуг, платежных документов безналичной оплаты, товарных накладных</w:t>
      </w:r>
      <w:proofErr w:type="gramEnd"/>
      <w:r w:rsidRPr="003725AD">
        <w:t xml:space="preserve"> унифицированной формы (ТОРГ-12 "Товарная накладная"), актов сдачи-приемки выполненных работ);</w:t>
      </w:r>
    </w:p>
    <w:p w:rsidR="003725AD" w:rsidRPr="003725AD" w:rsidRDefault="003725AD" w:rsidP="003725AD">
      <w:pPr>
        <w:pStyle w:val="ConsPlusNormal"/>
        <w:ind w:firstLine="540"/>
        <w:jc w:val="both"/>
      </w:pPr>
      <w:proofErr w:type="gramStart"/>
      <w:r w:rsidRPr="003725AD">
        <w:lastRenderedPageBreak/>
        <w:t>получатели средств из бюджета автономного округа, осуществляющие деятельность в сфере плантационного выращивания многолетних ягодных культур, картофелеводства, овощеводства, получавшие ранее субсидию, представляют в Департамент документы, подтверждающие реализацию и (или) собственную переработку произведенной продукции (копии договоров купли-продажи, поставки, оказания услуг, платежных документов, товарных накладных унифицированной формы и иные документы, предусмотренные законодательством Российской Федерации о бухгалтерском учете, федеральными и (или) отраслевыми стандартами);</w:t>
      </w:r>
      <w:proofErr w:type="gramEnd"/>
    </w:p>
    <w:p w:rsidR="003725AD" w:rsidRPr="003725AD" w:rsidRDefault="003725AD" w:rsidP="003725AD">
      <w:pPr>
        <w:pStyle w:val="ConsPlusNormal"/>
        <w:ind w:firstLine="540"/>
        <w:jc w:val="both"/>
      </w:pPr>
      <w:r w:rsidRPr="003725AD">
        <w:t xml:space="preserve">получатели средств из бюджета автономного округа, осуществляющие деятельность в сфере кормопроизводства, получавшие ранее субсидию на проведение </w:t>
      </w:r>
      <w:proofErr w:type="spellStart"/>
      <w:r w:rsidRPr="003725AD">
        <w:t>культуртехнических</w:t>
      </w:r>
      <w:proofErr w:type="spellEnd"/>
      <w:r w:rsidRPr="003725AD">
        <w:t xml:space="preserve"> мероприятий, представляют в Департамент документы, подтверждающие наличие фактических посевных площадей на земельных (лесных) участках, в отношении которых ранее предоставлялась субсидия.</w:t>
      </w:r>
    </w:p>
    <w:p w:rsidR="003725AD" w:rsidRPr="003725AD" w:rsidRDefault="003725AD" w:rsidP="003725AD">
      <w:pPr>
        <w:pStyle w:val="ConsPlusNormal"/>
        <w:ind w:firstLine="540"/>
        <w:jc w:val="both"/>
      </w:pPr>
      <w:r w:rsidRPr="003725AD">
        <w:t>2.2.2. На приобретение элитных семян, завоз семян кормовых культур с учетом доставки:</w:t>
      </w:r>
    </w:p>
    <w:p w:rsidR="003725AD" w:rsidRPr="003725AD" w:rsidRDefault="003725AD" w:rsidP="003725AD">
      <w:pPr>
        <w:pStyle w:val="ConsPlusNormal"/>
        <w:ind w:firstLine="540"/>
        <w:jc w:val="both"/>
      </w:pPr>
      <w:proofErr w:type="gramStart"/>
      <w:r w:rsidRPr="003725AD">
        <w:t>справку-расчет субсидии на возмещение части затрат на приобретение элитных семян, завоз семян кормовых культур с учетом доставки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элитных семян, завоз семян с учетом доставки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w:t>
      </w:r>
      <w:proofErr w:type="gramEnd"/>
      <w:r w:rsidRPr="003725AD">
        <w:t xml:space="preserve"> сортовые и посевные качества семян, соответствующие ГОСТ </w:t>
      </w:r>
      <w:proofErr w:type="gramStart"/>
      <w:r w:rsidRPr="003725AD">
        <w:t>Р</w:t>
      </w:r>
      <w:proofErr w:type="gramEnd"/>
      <w:r w:rsidRPr="003725AD">
        <w:t xml:space="preserve"> 52325-2005, актов расхода семян и посадочного материала). Акты расхода семян, посадочного материала (далее - акты) представляются по факту посева (посадки) не позднее 1 августа текущего финансового года. Обязанность по представлению актов устанавливается соглашением о предоставлении субсидии.</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13.05.2022 N 192-п)</w:t>
      </w:r>
    </w:p>
    <w:p w:rsidR="003725AD" w:rsidRPr="003725AD" w:rsidRDefault="003725AD" w:rsidP="003725AD">
      <w:pPr>
        <w:pStyle w:val="ConsPlusNormal"/>
        <w:ind w:firstLine="540"/>
        <w:jc w:val="both"/>
      </w:pPr>
      <w:r w:rsidRPr="003725AD">
        <w:t>2.2.3. На приобретение элитного сертифицированного посадочного (посевного) материала многолетних ягодных культур для плантационного выращивания:</w:t>
      </w:r>
    </w:p>
    <w:p w:rsidR="003725AD" w:rsidRPr="003725AD" w:rsidRDefault="003725AD" w:rsidP="003725AD">
      <w:pPr>
        <w:pStyle w:val="ConsPlusNormal"/>
        <w:ind w:firstLine="540"/>
        <w:jc w:val="both"/>
      </w:pPr>
      <w:proofErr w:type="gramStart"/>
      <w:r w:rsidRPr="003725AD">
        <w:t>справку-расчет субсидии на возмещение части затрат на приобретение элитного сертифицированного посадочного (посевного) материала многолетних ягодных культур для плантационного выращивания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элитного сертифицированного посадочного (посевного) материала многолетних ягодных культур для плантационного выращивания (договоров купли-продажи, договоров поставки, платежных документов безналичной оплаты, товарных накладных соответствующих унифицированных</w:t>
      </w:r>
      <w:proofErr w:type="gramEnd"/>
      <w:r w:rsidRPr="003725AD">
        <w:t xml:space="preserve"> форм (ТОРГ-12 "Товарная накладная"), сертификатов, подтверждающих сортовые и посевные качества приобретенного элитного сертифицированного посадочного (посевного) материала многолетних ягодных культур для плантационного выращивания, актов расхода семян и посадочного материала (Типовая межотраслевая форма N СП-13).</w:t>
      </w:r>
    </w:p>
    <w:p w:rsidR="003725AD" w:rsidRPr="003725AD" w:rsidRDefault="003725AD" w:rsidP="003725AD">
      <w:pPr>
        <w:pStyle w:val="ConsPlusNormal"/>
        <w:ind w:firstLine="540"/>
        <w:jc w:val="both"/>
      </w:pPr>
      <w:r w:rsidRPr="003725AD">
        <w:t>2.2.4. На приобретение минеральных удобрений:</w:t>
      </w:r>
    </w:p>
    <w:p w:rsidR="003725AD" w:rsidRPr="003725AD" w:rsidRDefault="003725AD" w:rsidP="003725AD">
      <w:pPr>
        <w:pStyle w:val="ConsPlusNormal"/>
        <w:ind w:firstLine="540"/>
        <w:jc w:val="both"/>
      </w:pPr>
      <w:proofErr w:type="gramStart"/>
      <w:r w:rsidRPr="003725AD">
        <w:t>справку-расчет субсидии на возмещение части затрат на приобретение минеральных удобрений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минеральных удобрений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качество минеральных удобрений, актов внесения минеральных удобрений).</w:t>
      </w:r>
      <w:proofErr w:type="gramEnd"/>
    </w:p>
    <w:p w:rsidR="003725AD" w:rsidRPr="003725AD" w:rsidRDefault="003725AD" w:rsidP="003725AD">
      <w:pPr>
        <w:pStyle w:val="ConsPlusNormal"/>
        <w:ind w:firstLine="540"/>
        <w:jc w:val="both"/>
      </w:pPr>
      <w:proofErr w:type="gramStart"/>
      <w:r w:rsidRPr="003725AD">
        <w:t>Документы, предусмотренные настоящим пунктом,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roofErr w:type="gramEnd"/>
    </w:p>
    <w:p w:rsidR="003725AD" w:rsidRPr="003725AD" w:rsidRDefault="003725AD" w:rsidP="003725AD">
      <w:pPr>
        <w:pStyle w:val="ConsPlusNormal"/>
        <w:ind w:firstLine="540"/>
        <w:jc w:val="both"/>
      </w:pPr>
      <w:bookmarkStart w:id="40" w:name="P567"/>
      <w:bookmarkEnd w:id="40"/>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xml:space="preserve">, д. 64, </w:t>
      </w:r>
      <w:r w:rsidRPr="003725AD">
        <w:lastRenderedPageBreak/>
        <w:t>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будет представлена информация о ходе их рассмотрения.</w:t>
      </w:r>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при осуществлении деятельности на земельных участках сельскохозяйственного назначения - сведения о наличии у получателя средств из бюджета автономного округа на правах собственности или аренды земельных участков с целевым назначением по направлению, соответствующему предоставлению субсидии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при осуществлении деятельности на лесных участках - сведения о наличии договоров аренды лесных участков, заключенных в целях ведения сельского хозяйства или выращивания лесных плодовых, ягодных, декоративных растений, лекарственных растений (в Департаменте недропользования и природных ресурсов автономного округа).</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3725AD" w:rsidRPr="003725AD" w:rsidRDefault="003725AD" w:rsidP="003725AD">
      <w:pPr>
        <w:pStyle w:val="ConsPlusNormal"/>
        <w:ind w:firstLine="540"/>
        <w:jc w:val="both"/>
      </w:pPr>
      <w:bookmarkStart w:id="41" w:name="P582"/>
      <w:bookmarkEnd w:id="41"/>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lastRenderedPageBreak/>
        <w:t>несоответствие получателя средств из бюджета автономного округа требованиям и критериям, установленным пунктами 1.3, 1.8,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r w:rsidRPr="003725AD">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42" w:name="P596"/>
      <w:bookmarkEnd w:id="42"/>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w:t>
      </w:r>
      <w:proofErr w:type="gramStart"/>
      <w:r w:rsidRPr="003725AD">
        <w:t>с даты получения</w:t>
      </w:r>
      <w:proofErr w:type="gramEnd"/>
      <w:r w:rsidRPr="003725AD">
        <w:t xml:space="preserve">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 xml:space="preserve">с даты </w:t>
      </w:r>
      <w:r w:rsidRPr="003725AD">
        <w:lastRenderedPageBreak/>
        <w:t>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2.9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w:t>
      </w:r>
      <w:proofErr w:type="gramStart"/>
      <w:r w:rsidRPr="003725AD">
        <w:t xml:space="preserve">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w:t>
      </w:r>
      <w:r w:rsidRPr="003725AD">
        <w:lastRenderedPageBreak/>
        <w:t xml:space="preserve">округа, увеличение площади посевов сельскохозяйственных культур (при проведении </w:t>
      </w:r>
      <w:proofErr w:type="spellStart"/>
      <w:r w:rsidRPr="003725AD">
        <w:t>культуртехнических</w:t>
      </w:r>
      <w:proofErr w:type="spellEnd"/>
      <w:r w:rsidRPr="003725AD">
        <w:t xml:space="preserve"> мероприятий).</w:t>
      </w:r>
      <w:proofErr w:type="gramEnd"/>
    </w:p>
    <w:p w:rsidR="003725AD" w:rsidRPr="003725AD" w:rsidRDefault="003725AD" w:rsidP="003725AD">
      <w:pPr>
        <w:pStyle w:val="ConsPlusNormal"/>
        <w:ind w:firstLine="540"/>
        <w:jc w:val="both"/>
      </w:pPr>
      <w:r w:rsidRPr="003725AD">
        <w:t>2.15. Результатом предоставления субсидии является вовлечение в сельскохозяйственный оборот новых сельскохозяйственных угодий и лесных участков не менее 1 га в год предоставления субсидии.</w:t>
      </w:r>
    </w:p>
    <w:p w:rsidR="003725AD" w:rsidRPr="003725AD" w:rsidRDefault="003725AD" w:rsidP="003725AD">
      <w:pPr>
        <w:pStyle w:val="ConsPlusNormal"/>
        <w:ind w:firstLine="540"/>
        <w:jc w:val="both"/>
      </w:pPr>
      <w:r w:rsidRPr="003725AD">
        <w:t>2.16. Общий размер субсидии рассчитывается по формуле:</w:t>
      </w:r>
    </w:p>
    <w:p w:rsidR="003725AD" w:rsidRPr="003725AD" w:rsidRDefault="003725AD" w:rsidP="003725AD">
      <w:pPr>
        <w:pStyle w:val="ConsPlusNormal"/>
        <w:ind w:firstLine="540"/>
        <w:jc w:val="both"/>
      </w:pPr>
      <w:r w:rsidRPr="003725AD">
        <w:t xml:space="preserve">на </w:t>
      </w:r>
      <w:proofErr w:type="spellStart"/>
      <w:r w:rsidRPr="003725AD">
        <w:t>культуртехнические</w:t>
      </w:r>
      <w:proofErr w:type="spellEnd"/>
      <w:r w:rsidRPr="003725AD">
        <w:t xml:space="preserve"> мероприятия: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 50%,</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proofErr w:type="gramStart"/>
      <w:r w:rsidRPr="003725AD">
        <w:t xml:space="preserve">А - количество гектар, на которых проведены </w:t>
      </w:r>
      <w:proofErr w:type="spellStart"/>
      <w:r w:rsidRPr="003725AD">
        <w:t>культуртехнические</w:t>
      </w:r>
      <w:proofErr w:type="spellEnd"/>
      <w:r w:rsidRPr="003725AD">
        <w:t xml:space="preserve"> мероприятия на сельскохозяйственных угодьях;</w:t>
      </w:r>
      <w:proofErr w:type="gramEnd"/>
    </w:p>
    <w:p w:rsidR="003725AD" w:rsidRPr="003725AD" w:rsidRDefault="003725AD" w:rsidP="003725AD">
      <w:pPr>
        <w:pStyle w:val="ConsPlusNormal"/>
        <w:ind w:firstLine="540"/>
        <w:jc w:val="both"/>
      </w:pPr>
      <w:r w:rsidRPr="003725AD">
        <w:t>при приобретении элитного сертифицированного посадочного (посевного) материала и приобретении минеральных удобрений:</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 50%,</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размер понесенных фактических затрат;</w:t>
      </w:r>
    </w:p>
    <w:p w:rsidR="003725AD" w:rsidRPr="003725AD" w:rsidRDefault="003725AD" w:rsidP="003725AD">
      <w:pPr>
        <w:pStyle w:val="ConsPlusNormal"/>
        <w:ind w:firstLine="540"/>
        <w:jc w:val="both"/>
      </w:pPr>
      <w:r w:rsidRPr="003725AD">
        <w:t>при завозе семян кормовых культур с учетом доставки, приобретение элитных семян:</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количество гектаров посевных площадей, предназначенных для посева;</w:t>
      </w:r>
    </w:p>
    <w:p w:rsidR="003725AD" w:rsidRPr="003725AD" w:rsidRDefault="003725AD" w:rsidP="003725AD">
      <w:pPr>
        <w:pStyle w:val="ConsPlusNormal"/>
        <w:ind w:firstLine="540"/>
        <w:jc w:val="both"/>
      </w:pPr>
      <w:proofErr w:type="gramStart"/>
      <w:r w:rsidRPr="003725AD">
        <w:t>В</w:t>
      </w:r>
      <w:proofErr w:type="gramEnd"/>
      <w:r w:rsidRPr="003725AD">
        <w:t xml:space="preserve"> - </w:t>
      </w:r>
      <w:proofErr w:type="gramStart"/>
      <w:r w:rsidRPr="003725AD">
        <w:t>ставка</w:t>
      </w:r>
      <w:proofErr w:type="gramEnd"/>
      <w:r w:rsidRPr="003725AD">
        <w:t xml:space="preserve"> субсидии, установленная пунктом 1 раздела "Предоставление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 приложения 25 к настоящему постановлению.</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при предоставлении субсидии, </w:t>
      </w:r>
      <w:r w:rsidRPr="003725AD">
        <w:lastRenderedPageBreak/>
        <w:t xml:space="preserve">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5</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43" w:name="P667"/>
      <w:bookmarkEnd w:id="43"/>
      <w:r w:rsidRPr="003725AD">
        <w:t>ПОРЯДОК</w:t>
      </w:r>
    </w:p>
    <w:p w:rsidR="003725AD" w:rsidRPr="003725AD" w:rsidRDefault="003725AD" w:rsidP="003725AD">
      <w:pPr>
        <w:pStyle w:val="ConsPlusTitle"/>
        <w:jc w:val="center"/>
      </w:pPr>
      <w:r w:rsidRPr="003725AD">
        <w:t>ПРЕДОСТАВЛЕНИЯ СУБСИДИИ НА УПЛАТУ ПРОЦЕНТОВ ПО КРЕДИТАМ</w:t>
      </w:r>
    </w:p>
    <w:p w:rsidR="003725AD" w:rsidRPr="003725AD" w:rsidRDefault="003725AD" w:rsidP="003725AD">
      <w:pPr>
        <w:pStyle w:val="ConsPlusTitle"/>
        <w:jc w:val="center"/>
      </w:pPr>
      <w:r w:rsidRPr="003725AD">
        <w:t>(ЗАЙМАМ)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 xml:space="preserve">Порядок определяет правила предоставления субсидии на уплату процентов по кредитам (займам) для реализации основных мероприятий: 1.2 "Поддержка кредитования, реализации инвестиционных проектов в сфере растениеводства" подпрограммы 1 "Развитие отрасли растениеводства"; 2.3 "Поддержка кредитования в отраслях животноводства агропромышленного комплекса" подпрограммы 2 "Развитие отрасли животноводства"; 3.2 "Стимулирование развития </w:t>
      </w:r>
      <w:proofErr w:type="spellStart"/>
      <w:r w:rsidRPr="003725AD">
        <w:t>аквакультуры</w:t>
      </w:r>
      <w:proofErr w:type="spellEnd"/>
      <w:r w:rsidRPr="003725AD">
        <w:t xml:space="preserve">" подпрограммы 3 "Поддержка </w:t>
      </w:r>
      <w:proofErr w:type="spellStart"/>
      <w:r w:rsidRPr="003725AD">
        <w:t>рыбохозяйственного</w:t>
      </w:r>
      <w:proofErr w:type="spellEnd"/>
      <w:r w:rsidRPr="003725AD">
        <w:t xml:space="preserve"> комплекса";</w:t>
      </w:r>
      <w:proofErr w:type="gramEnd"/>
      <w:r w:rsidRPr="003725AD">
        <w:t xml:space="preserve"> </w:t>
      </w:r>
      <w:proofErr w:type="gramStart"/>
      <w:r w:rsidRPr="003725AD">
        <w:t xml:space="preserve">4.1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условиях </w:t>
      </w:r>
      <w:proofErr w:type="spellStart"/>
      <w:r w:rsidRPr="003725AD">
        <w:t>софинансирования</w:t>
      </w:r>
      <w:proofErr w:type="spellEnd"/>
      <w:r w:rsidRPr="003725AD">
        <w:t xml:space="preserve"> из федерального бюджета и бюджета Ханты-Мансийского автономного округа - Югры (далее также - автономный</w:t>
      </w:r>
      <w:proofErr w:type="gramEnd"/>
      <w:r w:rsidRPr="003725AD">
        <w:t xml:space="preserve"> округ) или финансирования из бюджета автономного округа (далее - субсидия).</w:t>
      </w:r>
    </w:p>
    <w:p w:rsidR="003725AD" w:rsidRPr="003725AD" w:rsidRDefault="003725AD" w:rsidP="003725AD">
      <w:pPr>
        <w:pStyle w:val="ConsPlusNormal"/>
        <w:ind w:firstLine="540"/>
        <w:jc w:val="both"/>
      </w:pPr>
      <w:bookmarkStart w:id="44" w:name="P677"/>
      <w:bookmarkEnd w:id="44"/>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уплату процентов по кредитам (займам).</w:t>
      </w:r>
      <w:proofErr w:type="gramEnd"/>
    </w:p>
    <w:p w:rsidR="003725AD" w:rsidRPr="003725AD" w:rsidRDefault="003725AD" w:rsidP="003725AD">
      <w:pPr>
        <w:pStyle w:val="ConsPlusNormal"/>
        <w:ind w:firstLine="540"/>
        <w:jc w:val="both"/>
      </w:pPr>
      <w:bookmarkStart w:id="45" w:name="P678"/>
      <w:bookmarkEnd w:id="45"/>
      <w:r w:rsidRPr="003725AD">
        <w:t xml:space="preserve">1.3. </w:t>
      </w:r>
      <w:proofErr w:type="gramStart"/>
      <w:r w:rsidRPr="003725AD">
        <w:t>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w:t>
      </w:r>
      <w:proofErr w:type="gramEnd"/>
    </w:p>
    <w:p w:rsidR="003725AD" w:rsidRPr="003725AD" w:rsidRDefault="003725AD" w:rsidP="003725AD">
      <w:pPr>
        <w:pStyle w:val="ConsPlusNormal"/>
        <w:ind w:firstLine="540"/>
        <w:jc w:val="both"/>
      </w:pPr>
      <w:bookmarkStart w:id="46" w:name="P679"/>
      <w:bookmarkEnd w:id="46"/>
      <w:r w:rsidRPr="003725AD">
        <w:t xml:space="preserve">1.4. </w:t>
      </w:r>
      <w:proofErr w:type="gramStart"/>
      <w:r w:rsidRPr="003725AD">
        <w:t xml:space="preserve">Субсидия на условиях </w:t>
      </w:r>
      <w:proofErr w:type="spellStart"/>
      <w:r w:rsidRPr="003725AD">
        <w:t>софинансирования</w:t>
      </w:r>
      <w:proofErr w:type="spellEnd"/>
      <w:r w:rsidRPr="003725AD">
        <w:t xml:space="preserve"> из средств федерального бюджета и бюджета автономного округа предоставляется в соответствии с постановлениями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от 15 апреля 2014 года N 314 "Об утверждении государственной программы Российской Федерации "Развитие </w:t>
      </w:r>
      <w:proofErr w:type="spellStart"/>
      <w:r w:rsidRPr="003725AD">
        <w:t>рыбохозяйственного</w:t>
      </w:r>
      <w:proofErr w:type="spellEnd"/>
      <w:r w:rsidRPr="003725AD">
        <w:t xml:space="preserve"> комплекса".</w:t>
      </w:r>
      <w:proofErr w:type="gramEnd"/>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bookmarkStart w:id="47" w:name="P681"/>
      <w:bookmarkEnd w:id="47"/>
      <w:r w:rsidRPr="003725AD">
        <w:t>1.5. Субсидия из средств бюджета автономного округа предоставляется получателям в размере 2/3 ставки рефинансирования (учетной ставки) Центрального банка Российской Федерации, действующей на дату заключения кредитного договора, договора займа, по кредитам, полученным в российских кредитных организациях не ранее 1 января 2016 года, в соответствии с Порядком.</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r w:rsidRPr="003725AD">
        <w:t>Субсидия предоставляется на возмещение части расходов на уплату процентов по кредитным договорам (займам), заключенным на следующие цели:</w:t>
      </w:r>
    </w:p>
    <w:p w:rsidR="003725AD" w:rsidRPr="003725AD" w:rsidRDefault="003725AD" w:rsidP="003725AD">
      <w:pPr>
        <w:pStyle w:val="ConsPlusNormal"/>
        <w:ind w:firstLine="540"/>
        <w:jc w:val="both"/>
      </w:pPr>
      <w:r w:rsidRPr="003725AD">
        <w:t>1) приобретение с учетом транспортных расходов:</w:t>
      </w:r>
    </w:p>
    <w:p w:rsidR="003725AD" w:rsidRPr="003725AD" w:rsidRDefault="003725AD" w:rsidP="003725AD">
      <w:pPr>
        <w:pStyle w:val="ConsPlusNormal"/>
        <w:ind w:firstLine="540"/>
        <w:jc w:val="both"/>
      </w:pPr>
      <w:r w:rsidRPr="003725AD">
        <w:t>кормов, кормовых и пищевых добавок, зерна на кормовые цели;</w:t>
      </w:r>
    </w:p>
    <w:p w:rsidR="003725AD" w:rsidRPr="003725AD" w:rsidRDefault="003725AD" w:rsidP="003725AD">
      <w:pPr>
        <w:pStyle w:val="ConsPlusNormal"/>
        <w:ind w:firstLine="540"/>
        <w:jc w:val="both"/>
      </w:pPr>
      <w:r w:rsidRPr="003725AD">
        <w:lastRenderedPageBreak/>
        <w:t>ветеринарных препаратов;</w:t>
      </w:r>
    </w:p>
    <w:p w:rsidR="003725AD" w:rsidRPr="003725AD" w:rsidRDefault="003725AD" w:rsidP="003725AD">
      <w:pPr>
        <w:pStyle w:val="ConsPlusNormal"/>
        <w:ind w:firstLine="540"/>
        <w:jc w:val="both"/>
      </w:pPr>
      <w:r w:rsidRPr="003725AD">
        <w:t xml:space="preserve">горюче-смазочных материалов, </w:t>
      </w:r>
      <w:proofErr w:type="spellStart"/>
      <w:r w:rsidRPr="003725AD">
        <w:t>сетематериалов</w:t>
      </w:r>
      <w:proofErr w:type="spellEnd"/>
      <w:r w:rsidRPr="003725AD">
        <w:t>, семян, минеральных удобрений, средств защиты растений и других средств химизации;</w:t>
      </w:r>
    </w:p>
    <w:p w:rsidR="003725AD" w:rsidRPr="003725AD" w:rsidRDefault="003725AD" w:rsidP="003725AD">
      <w:pPr>
        <w:pStyle w:val="ConsPlusNormal"/>
        <w:ind w:firstLine="540"/>
        <w:jc w:val="both"/>
      </w:pPr>
      <w:r w:rsidRPr="003725AD">
        <w:t>запасных частей для ремонта сельскохозяйственной техники;</w:t>
      </w:r>
    </w:p>
    <w:p w:rsidR="003725AD" w:rsidRPr="003725AD" w:rsidRDefault="003725AD" w:rsidP="003725AD">
      <w:pPr>
        <w:pStyle w:val="ConsPlusNormal"/>
        <w:ind w:firstLine="540"/>
        <w:jc w:val="both"/>
      </w:pPr>
      <w:r w:rsidRPr="003725AD">
        <w:t>упаковочных материалов;</w:t>
      </w:r>
    </w:p>
    <w:p w:rsidR="003725AD" w:rsidRPr="003725AD" w:rsidRDefault="003725AD" w:rsidP="003725AD">
      <w:pPr>
        <w:pStyle w:val="ConsPlusNormal"/>
        <w:ind w:firstLine="540"/>
        <w:jc w:val="both"/>
      </w:pPr>
      <w:r w:rsidRPr="003725AD">
        <w:t>оборудования, техники, механизмов;</w:t>
      </w:r>
    </w:p>
    <w:p w:rsidR="003725AD" w:rsidRPr="003725AD" w:rsidRDefault="003725AD" w:rsidP="003725AD">
      <w:pPr>
        <w:pStyle w:val="ConsPlusNormal"/>
        <w:ind w:firstLine="540"/>
        <w:jc w:val="both"/>
      </w:pPr>
      <w:r w:rsidRPr="003725AD">
        <w:t>строительных материалов для строительства, реконструкции и ремонта объектов производственного назначения, оплату строительно-монтажных работ по договорам подряда;</w:t>
      </w:r>
    </w:p>
    <w:p w:rsidR="003725AD" w:rsidRPr="003725AD" w:rsidRDefault="003725AD" w:rsidP="003725AD">
      <w:pPr>
        <w:pStyle w:val="ConsPlusNormal"/>
        <w:ind w:firstLine="540"/>
        <w:jc w:val="both"/>
      </w:pPr>
      <w:r w:rsidRPr="003725AD">
        <w:t>племенного скота и птицы;</w:t>
      </w:r>
    </w:p>
    <w:p w:rsidR="003725AD" w:rsidRPr="003725AD" w:rsidRDefault="003725AD" w:rsidP="003725AD">
      <w:pPr>
        <w:pStyle w:val="ConsPlusNormal"/>
        <w:ind w:firstLine="540"/>
        <w:jc w:val="both"/>
      </w:pPr>
      <w:r w:rsidRPr="003725AD">
        <w:t>сырья для производства рыбных консервов, для производства продукции глубокой переработки дикоросов;</w:t>
      </w:r>
    </w:p>
    <w:p w:rsidR="003725AD" w:rsidRPr="003725AD" w:rsidRDefault="003725AD" w:rsidP="003725AD">
      <w:pPr>
        <w:pStyle w:val="ConsPlusNormal"/>
        <w:ind w:firstLine="540"/>
        <w:jc w:val="both"/>
      </w:pPr>
      <w:r w:rsidRPr="003725AD">
        <w:t>рыбопосадочного материала;</w:t>
      </w:r>
    </w:p>
    <w:p w:rsidR="003725AD" w:rsidRPr="003725AD" w:rsidRDefault="003725AD" w:rsidP="003725AD">
      <w:pPr>
        <w:pStyle w:val="ConsPlusNormal"/>
        <w:ind w:firstLine="540"/>
        <w:jc w:val="both"/>
      </w:pPr>
      <w:r w:rsidRPr="003725AD">
        <w:t>2) расчеты с поставщиками за электроэнергию, газ, тепловую энергию, отпущенные на производственные нужды;</w:t>
      </w:r>
    </w:p>
    <w:p w:rsidR="003725AD" w:rsidRPr="003725AD" w:rsidRDefault="003725AD" w:rsidP="003725AD">
      <w:pPr>
        <w:pStyle w:val="ConsPlusNormal"/>
        <w:ind w:firstLine="540"/>
        <w:jc w:val="both"/>
      </w:pPr>
      <w:r w:rsidRPr="003725AD">
        <w:t>3) уплату страховых взносов по страхованию сельскохозяйственных культур, сельскохозяйственных животных;</w:t>
      </w:r>
    </w:p>
    <w:p w:rsidR="003725AD" w:rsidRPr="003725AD" w:rsidRDefault="003725AD" w:rsidP="003725AD">
      <w:pPr>
        <w:pStyle w:val="ConsPlusNormal"/>
        <w:ind w:firstLine="540"/>
        <w:jc w:val="both"/>
      </w:pPr>
      <w:r w:rsidRPr="003725AD">
        <w:t>4) строительство, реконструкцию или модернизацию объектов по приему и (или) переработке дикоросов;</w:t>
      </w:r>
    </w:p>
    <w:p w:rsidR="003725AD" w:rsidRPr="003725AD" w:rsidRDefault="003725AD" w:rsidP="003725AD">
      <w:pPr>
        <w:pStyle w:val="ConsPlusNormal"/>
        <w:ind w:firstLine="540"/>
        <w:jc w:val="both"/>
      </w:pPr>
      <w:r w:rsidRPr="003725AD">
        <w:t>5) выкуп имущества у организаций, индивидуальных предпринимателей в сфере агропромышленного комплекса, заготовки и переработки дикоросов;</w:t>
      </w:r>
    </w:p>
    <w:p w:rsidR="003725AD" w:rsidRPr="003725AD" w:rsidRDefault="003725AD" w:rsidP="003725AD">
      <w:pPr>
        <w:pStyle w:val="ConsPlusNormal"/>
        <w:ind w:firstLine="540"/>
        <w:jc w:val="both"/>
      </w:pPr>
      <w:r w:rsidRPr="003725AD">
        <w:t xml:space="preserve">6) развитие оптово-распределительных, логистических центров продовольственных товаров, произведенных на территории автономного округа, в том числе инфраструктуры системы социального питания; развитие объектов рыбоводной инфраструктуры; развитие </w:t>
      </w:r>
      <w:proofErr w:type="spellStart"/>
      <w:r w:rsidRPr="003725AD">
        <w:t>селекционно</w:t>
      </w:r>
      <w:proofErr w:type="spellEnd"/>
      <w:r w:rsidRPr="003725AD">
        <w:t>-генетических и семеноводческих центров; развитие агропромышленных парков; развитие объектов по утилизации отходов производства отраслей агропромышленного комплекса;</w:t>
      </w:r>
    </w:p>
    <w:p w:rsidR="003725AD" w:rsidRPr="003725AD" w:rsidRDefault="003725AD" w:rsidP="003725AD">
      <w:pPr>
        <w:pStyle w:val="ConsPlusNormal"/>
        <w:ind w:firstLine="540"/>
        <w:jc w:val="both"/>
      </w:pPr>
      <w:r w:rsidRPr="003725AD">
        <w:t>7) инженерное обустройство, в том числе подведение и подключение газа, воды, канализации и электросетей, в сфере агропромышленного комплекса, заготовки и переработки дикоросов;</w:t>
      </w:r>
    </w:p>
    <w:p w:rsidR="003725AD" w:rsidRPr="003725AD" w:rsidRDefault="003725AD" w:rsidP="003725AD">
      <w:pPr>
        <w:pStyle w:val="ConsPlusNormal"/>
        <w:ind w:firstLine="540"/>
        <w:jc w:val="both"/>
      </w:pPr>
      <w:r w:rsidRPr="003725AD">
        <w:t>8) приобретение транспортных сре</w:t>
      </w:r>
      <w:proofErr w:type="gramStart"/>
      <w:r w:rsidRPr="003725AD">
        <w:t>дств дл</w:t>
      </w:r>
      <w:proofErr w:type="gramEnd"/>
      <w:r w:rsidRPr="003725AD">
        <w:t>я транспортировки дикоросов, продукции глубокой переработки дикоросов.</w:t>
      </w:r>
    </w:p>
    <w:p w:rsidR="003725AD" w:rsidRPr="003725AD" w:rsidRDefault="003725AD" w:rsidP="003725AD">
      <w:pPr>
        <w:pStyle w:val="ConsPlusNormal"/>
        <w:ind w:firstLine="540"/>
        <w:jc w:val="both"/>
      </w:pPr>
      <w:r w:rsidRPr="003725AD">
        <w:t>1.6. Направлением затрат по предоставлению субсидии является возмещение части расходов на уплату процентов по кредитам (займам) по кредитным договорам (займам), заключенным на цели, предусмотренные пунктом 1.5 Порядка.</w:t>
      </w:r>
    </w:p>
    <w:p w:rsidR="003725AD" w:rsidRPr="003725AD" w:rsidRDefault="003725AD" w:rsidP="003725AD">
      <w:pPr>
        <w:pStyle w:val="ConsPlusNormal"/>
        <w:ind w:firstLine="540"/>
        <w:jc w:val="both"/>
      </w:pPr>
      <w:r w:rsidRPr="003725AD">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получателей средств из бюджета автономного округа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48" w:name="P706"/>
      <w:bookmarkEnd w:id="48"/>
      <w:r w:rsidRPr="003725AD">
        <w:t>1.8. Критерии отбора:</w:t>
      </w:r>
    </w:p>
    <w:p w:rsidR="003725AD" w:rsidRPr="003725AD" w:rsidRDefault="003725AD" w:rsidP="003725AD">
      <w:pPr>
        <w:pStyle w:val="ConsPlusNormal"/>
        <w:ind w:firstLine="540"/>
        <w:jc w:val="both"/>
      </w:pPr>
      <w:r w:rsidRPr="003725AD">
        <w:t>назначение кредита соответствует целям, установленным пунктами 1.4 - 1.5 Порядка;</w:t>
      </w:r>
    </w:p>
    <w:p w:rsidR="003725AD" w:rsidRPr="003725AD" w:rsidRDefault="003725AD" w:rsidP="003725AD">
      <w:pPr>
        <w:pStyle w:val="ConsPlusNormal"/>
        <w:ind w:firstLine="540"/>
        <w:jc w:val="both"/>
      </w:pPr>
      <w:r w:rsidRPr="003725AD">
        <w:lastRenderedPageBreak/>
        <w:t>выполнение обязательств перед кредитными организациями по погашению основного долга и уплате начисленных процентов.</w:t>
      </w:r>
    </w:p>
    <w:p w:rsidR="003725AD" w:rsidRPr="003725AD" w:rsidRDefault="003725AD" w:rsidP="003725AD">
      <w:pPr>
        <w:pStyle w:val="ConsPlusNormal"/>
        <w:ind w:firstLine="540"/>
        <w:jc w:val="both"/>
      </w:pPr>
      <w:r w:rsidRPr="003725AD">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49" w:name="P713"/>
      <w:bookmarkEnd w:id="49"/>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находиться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50" w:name="P721"/>
      <w:bookmarkEnd w:id="50"/>
      <w:r w:rsidRPr="003725AD">
        <w:t>2.2. Для участия в отборе получатели средств из бюджета автономного округа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w:t>
      </w:r>
      <w:proofErr w:type="gramStart"/>
      <w:r w:rsidRPr="003725AD">
        <w:t>на</w:t>
      </w:r>
      <w:proofErr w:type="gramEnd"/>
      <w:r w:rsidRPr="003725AD">
        <w:t xml:space="preserve"> </w:t>
      </w:r>
      <w:proofErr w:type="gramStart"/>
      <w:r w:rsidRPr="003725AD">
        <w:t>его</w:t>
      </w:r>
      <w:proofErr w:type="gramEnd"/>
      <w:r w:rsidRPr="003725AD">
        <w:t xml:space="preserve"> официальном </w:t>
      </w:r>
      <w:proofErr w:type="gramStart"/>
      <w:r w:rsidRPr="003725AD">
        <w:t>сайте</w:t>
      </w:r>
      <w:proofErr w:type="gramEnd"/>
      <w:r w:rsidRPr="003725AD">
        <w:t xml:space="preserve"> (далее - заявление);</w:t>
      </w:r>
    </w:p>
    <w:p w:rsidR="003725AD" w:rsidRPr="003725AD" w:rsidRDefault="003725AD" w:rsidP="003725AD">
      <w:pPr>
        <w:pStyle w:val="ConsPlusNormal"/>
        <w:ind w:firstLine="540"/>
        <w:jc w:val="both"/>
      </w:pPr>
      <w:r w:rsidRPr="003725AD">
        <w:t>справку-расчет субсидии по возмещению части затрат на уплату процентов по кредиту (займу) в размере 2/3 ставки рефинансирования (учетной ставки) Центрального банка Российской Федерации за счет средств бюджета автономного округа по форме, утвержденной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 xml:space="preserve">справку-расчет субсидии по возмещению части затрат по уплате процентов по инвестиционным кредитам (займам) в агропромышленном комплексе за счет средств </w:t>
      </w:r>
      <w:r w:rsidRPr="003725AD">
        <w:lastRenderedPageBreak/>
        <w:t>федерального бюджета и бюджета автономного округа по форме, утвержденной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копию кредитного договора (договора займа), график погашения кредита (займа) и уплаты процентов по ним, выписку из ссудного (расчетного) счета о получении кредита и (или) документ, подтверждающий получение займа, заверенные кредитной организацией;</w:t>
      </w:r>
    </w:p>
    <w:p w:rsidR="003725AD" w:rsidRPr="003725AD" w:rsidRDefault="003725AD" w:rsidP="003725AD">
      <w:pPr>
        <w:pStyle w:val="ConsPlusNormal"/>
        <w:ind w:firstLine="540"/>
        <w:jc w:val="both"/>
      </w:pPr>
      <w:r w:rsidRPr="003725AD">
        <w:t>копии документов, подтверждающих целевое использование кредита (займа), заверенные получателем средств из бюджета автономного округа;</w:t>
      </w:r>
    </w:p>
    <w:p w:rsidR="003725AD" w:rsidRPr="003725AD" w:rsidRDefault="003725AD" w:rsidP="003725AD">
      <w:pPr>
        <w:pStyle w:val="ConsPlusNormal"/>
        <w:ind w:firstLine="540"/>
        <w:jc w:val="both"/>
      </w:pPr>
      <w:r w:rsidRPr="003725AD">
        <w:t>копии документов, подтверждающих отсутствие задолженности по уплате основного долга и начисленных процентов;</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3725AD" w:rsidRPr="003725AD" w:rsidRDefault="003725AD" w:rsidP="003725AD">
      <w:pPr>
        <w:pStyle w:val="ConsPlusNormal"/>
        <w:ind w:firstLine="540"/>
        <w:jc w:val="both"/>
      </w:pPr>
      <w:bookmarkStart w:id="51" w:name="P730"/>
      <w:bookmarkEnd w:id="51"/>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 xml:space="preserve">об отсутствии неисполненной обязанности по уплате налогов, сборов, страховых сборов, </w:t>
      </w:r>
      <w:r w:rsidRPr="003725AD">
        <w:lastRenderedPageBreak/>
        <w:t>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сведения о получении средства из бюджета автономного округа на основании иных нормативных правовых актов на цели, указанные в пункте 1.2 Порядка (в исполнительных органах государственной власти автономного округа).</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w:t>
      </w:r>
    </w:p>
    <w:p w:rsidR="003725AD" w:rsidRPr="003725AD" w:rsidRDefault="003725AD" w:rsidP="003725AD">
      <w:pPr>
        <w:pStyle w:val="ConsPlusNormal"/>
        <w:ind w:firstLine="540"/>
        <w:jc w:val="both"/>
      </w:pPr>
      <w:bookmarkStart w:id="52" w:name="P744"/>
      <w:bookmarkEnd w:id="52"/>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1.8,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r w:rsidRPr="003725AD">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53" w:name="P758"/>
      <w:bookmarkEnd w:id="53"/>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w:t>
      </w:r>
      <w:r w:rsidRPr="003725AD">
        <w:lastRenderedPageBreak/>
        <w:t xml:space="preserve">отправлением. </w:t>
      </w:r>
      <w:proofErr w:type="gramStart"/>
      <w:r w:rsidRPr="003725AD">
        <w:t>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2.9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 xml:space="preserve">С 1 января 2025 года сведения, указанные в настоящем пункте, размещаются на едином </w:t>
      </w:r>
      <w:r w:rsidRPr="003725AD">
        <w:lastRenderedPageBreak/>
        <w:t>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Перечисление субсидии осуществляется Департаментом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w:t>
      </w:r>
      <w:proofErr w:type="gramStart"/>
      <w:r w:rsidRPr="003725AD">
        <w:t>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roofErr w:type="gramEnd"/>
    </w:p>
    <w:p w:rsidR="003725AD" w:rsidRPr="003725AD" w:rsidRDefault="003725AD" w:rsidP="003725AD">
      <w:pPr>
        <w:pStyle w:val="ConsPlusNormal"/>
        <w:ind w:firstLine="540"/>
        <w:jc w:val="both"/>
      </w:pPr>
      <w:r w:rsidRPr="003725AD">
        <w:t>В целях реализации Порядка к возмещению части затрат на уплату процентов по кредитам (займам) относятся расходы по их уплате за текущий финансовый год.</w:t>
      </w:r>
    </w:p>
    <w:p w:rsidR="003725AD" w:rsidRPr="003725AD" w:rsidRDefault="003725AD" w:rsidP="003725AD">
      <w:pPr>
        <w:pStyle w:val="ConsPlusNormal"/>
        <w:ind w:firstLine="540"/>
        <w:jc w:val="both"/>
      </w:pPr>
      <w:r w:rsidRPr="003725AD">
        <w:t>2.15.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3725AD" w:rsidRPr="003725AD" w:rsidRDefault="003725AD" w:rsidP="003725AD">
      <w:pPr>
        <w:pStyle w:val="ConsPlusNormal"/>
        <w:ind w:firstLine="540"/>
        <w:jc w:val="both"/>
      </w:pPr>
      <w:r w:rsidRPr="003725AD">
        <w:t>2.16. Размер субсидии определяется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jc w:val="center"/>
      </w:pPr>
      <w:r w:rsidRPr="003725AD">
        <w:rPr>
          <w:position w:val="-22"/>
        </w:rPr>
        <w:pict>
          <v:shape id="_x0000_i1025" style="width:132.1pt;height:33.8pt" coordsize="" o:spt="100" adj="0,,0" path="" filled="f" stroked="f">
            <v:stroke joinstyle="miter"/>
            <v:imagedata r:id="rId5" o:title="base_24478_255194_32768"/>
            <v:formulas/>
            <v:path o:connecttype="segments"/>
          </v:shape>
        </w:pict>
      </w:r>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S1ij - остаток ссудной задолженности по кредитам (займам), полученным в российских кредитных организациях (далее - кредиты) в j-м году получателями средств из бюджета автономного округа, с ожидаемым погашением в очередном финансовом году;</w:t>
      </w:r>
    </w:p>
    <w:p w:rsidR="003725AD" w:rsidRPr="003725AD" w:rsidRDefault="003725AD" w:rsidP="003725AD">
      <w:pPr>
        <w:pStyle w:val="ConsPlusNormal"/>
        <w:ind w:firstLine="540"/>
        <w:jc w:val="both"/>
      </w:pPr>
      <w:proofErr w:type="spellStart"/>
      <w:r w:rsidRPr="003725AD">
        <w:t>Yg</w:t>
      </w:r>
      <w:proofErr w:type="spellEnd"/>
      <w:r w:rsidRPr="003725AD">
        <w:t xml:space="preserve"> - доля ставки рефинансирования (учетной ставки) Центрального банка Российской Федерации или ключевой ставки, компенсируемой заемщику (по кредитам, заключенным в иностранной валюте, </w:t>
      </w:r>
      <w:proofErr w:type="spellStart"/>
      <w:r w:rsidRPr="003725AD">
        <w:t>Yg</w:t>
      </w:r>
      <w:proofErr w:type="spellEnd"/>
      <w:r w:rsidRPr="003725AD">
        <w:t xml:space="preserve"> принимается равной 1);</w:t>
      </w:r>
    </w:p>
    <w:p w:rsidR="003725AD" w:rsidRPr="003725AD" w:rsidRDefault="003725AD" w:rsidP="003725AD">
      <w:pPr>
        <w:pStyle w:val="ConsPlusNormal"/>
        <w:ind w:firstLine="540"/>
        <w:jc w:val="both"/>
      </w:pPr>
      <w:proofErr w:type="spellStart"/>
      <w:r w:rsidRPr="003725AD">
        <w:t>Nk</w:t>
      </w:r>
      <w:proofErr w:type="spellEnd"/>
      <w:r w:rsidRPr="003725AD">
        <w:t xml:space="preserve">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период (к);</w:t>
      </w:r>
    </w:p>
    <w:p w:rsidR="003725AD" w:rsidRPr="003725AD" w:rsidRDefault="003725AD" w:rsidP="003725AD">
      <w:pPr>
        <w:pStyle w:val="ConsPlusNormal"/>
        <w:ind w:firstLine="540"/>
        <w:jc w:val="both"/>
      </w:pPr>
      <w:proofErr w:type="spellStart"/>
      <w:proofErr w:type="gramStart"/>
      <w:r w:rsidRPr="003725AD">
        <w:t>Ztk</w:t>
      </w:r>
      <w:proofErr w:type="spellEnd"/>
      <w:r w:rsidRPr="003725AD">
        <w:t xml:space="preserve"> - ставка рефинансирования (учетная ставка) Центрального банка Российской Федерации или ключевая ставка, действующие соответствующее количество дней в году;</w:t>
      </w:r>
      <w:proofErr w:type="gramEnd"/>
    </w:p>
    <w:p w:rsidR="003725AD" w:rsidRPr="003725AD" w:rsidRDefault="003725AD" w:rsidP="003725AD">
      <w:pPr>
        <w:pStyle w:val="ConsPlusNormal"/>
        <w:ind w:firstLine="540"/>
        <w:jc w:val="both"/>
      </w:pPr>
      <w:proofErr w:type="spellStart"/>
      <w:r w:rsidRPr="003725AD">
        <w:t>tj</w:t>
      </w:r>
      <w:proofErr w:type="spellEnd"/>
      <w:r w:rsidRPr="003725AD">
        <w:t xml:space="preserve"> - количество дней в j-м году.</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 xml:space="preserve">3.3. С 1 января 2023 года осуществляется мониторинг достижения результатов </w:t>
      </w:r>
      <w:r w:rsidRPr="003725AD">
        <w:lastRenderedPageBreak/>
        <w:t>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6</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54" w:name="P817"/>
      <w:bookmarkEnd w:id="54"/>
      <w:r w:rsidRPr="003725AD">
        <w:t>ПОРЯДОК</w:t>
      </w:r>
    </w:p>
    <w:p w:rsidR="003725AD" w:rsidRPr="003725AD" w:rsidRDefault="003725AD" w:rsidP="003725AD">
      <w:pPr>
        <w:pStyle w:val="ConsPlusTitle"/>
        <w:jc w:val="center"/>
      </w:pPr>
      <w:r w:rsidRPr="003725AD">
        <w:t xml:space="preserve">ПРЕДОСТАВЛЕНИЯ ГРАНТА В ФОРМЕ СУБСИДИИ НА РАЗВИТИЕ </w:t>
      </w:r>
      <w:proofErr w:type="gramStart"/>
      <w:r w:rsidRPr="003725AD">
        <w:t>СЕМЕЙНЫХ</w:t>
      </w:r>
      <w:proofErr w:type="gramEnd"/>
    </w:p>
    <w:p w:rsidR="003725AD" w:rsidRPr="003725AD" w:rsidRDefault="003725AD" w:rsidP="003725AD">
      <w:pPr>
        <w:pStyle w:val="ConsPlusTitle"/>
        <w:jc w:val="center"/>
      </w:pPr>
      <w:r w:rsidRPr="003725AD">
        <w:t>ФЕРМ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55" w:name="P826"/>
      <w:bookmarkEnd w:id="55"/>
      <w:r w:rsidRPr="003725AD">
        <w:t xml:space="preserve">1.1. </w:t>
      </w:r>
      <w:proofErr w:type="gramStart"/>
      <w:r w:rsidRPr="003725AD">
        <w:t>Порядок определяет цели, условия, правила предоставления гранта в форме субсидии на финансовое обеспечение затрат в целях реализации проектов по развитию семейных ферм по основному мероприятию 2.4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w:t>
      </w:r>
      <w:proofErr w:type="gramEnd"/>
      <w:r w:rsidRPr="003725AD">
        <w:t xml:space="preserve">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3725AD" w:rsidRPr="003725AD" w:rsidRDefault="003725AD" w:rsidP="003725AD">
      <w:pPr>
        <w:pStyle w:val="ConsPlusNormal"/>
        <w:ind w:firstLine="540"/>
        <w:jc w:val="both"/>
      </w:pPr>
      <w:r w:rsidRPr="003725AD">
        <w:t>Грант в форме субсидии предоставляет Департамент промышленности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3725AD" w:rsidRPr="003725AD" w:rsidRDefault="003725AD" w:rsidP="003725AD">
      <w:pPr>
        <w:pStyle w:val="ConsPlusNormal"/>
        <w:ind w:firstLine="540"/>
        <w:jc w:val="both"/>
      </w:pPr>
      <w:bookmarkStart w:id="56" w:name="P828"/>
      <w:bookmarkEnd w:id="56"/>
      <w:r w:rsidRPr="003725AD">
        <w:t>1.2. Понятия, используемые в Порядке:</w:t>
      </w:r>
    </w:p>
    <w:p w:rsidR="003725AD" w:rsidRPr="003725AD" w:rsidRDefault="003725AD" w:rsidP="003725AD">
      <w:pPr>
        <w:pStyle w:val="ConsPlusNormal"/>
        <w:ind w:firstLine="540"/>
        <w:jc w:val="both"/>
      </w:pPr>
      <w:proofErr w:type="gramStart"/>
      <w:r w:rsidRPr="003725AD">
        <w:t>Грант на развитие семейной фермы (далее также - Грант) - бюджетные ассигнования, перечисляемые из бюджета автономного округа в соответствии с рекомендацией комиссии по оценке и отбору заявок на предоставление субсидий, грантов в форме субсидий семейной ферме для финансового обеспечения ее затрат, не возмещаемых по иным направлениям государственной поддержки, предусмотренным настоящим Постановлением, в целях развития на сельских территориях, на территориях сельских агломераций, на</w:t>
      </w:r>
      <w:proofErr w:type="gramEnd"/>
      <w:r w:rsidRPr="003725AD">
        <w:t xml:space="preserve"> </w:t>
      </w:r>
      <w:proofErr w:type="gramStart"/>
      <w:r w:rsidRPr="003725AD">
        <w:t>территориях городов и поселков городского типа с численностью населения не более 100 тыс. человек автономного округа малого и среднего предпринимательства и создания на этих территориях новых постоянных рабочих мест, исходя из расчета создания не менее 3 новых постоянных рабочих мест на 1 Грант в срок не позднее 24 месяцев со дня подписания соглашения о предоставлении Гранта;</w:t>
      </w:r>
      <w:proofErr w:type="gramEnd"/>
    </w:p>
    <w:p w:rsidR="003725AD" w:rsidRPr="003725AD" w:rsidRDefault="003725AD" w:rsidP="003725AD">
      <w:pPr>
        <w:pStyle w:val="ConsPlusNormal"/>
        <w:ind w:firstLine="540"/>
        <w:jc w:val="both"/>
      </w:pPr>
      <w:proofErr w:type="gramStart"/>
      <w:r w:rsidRPr="003725AD">
        <w:t>Получатель средств из бюджета автономного округа -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w:t>
      </w:r>
      <w:proofErr w:type="gramEnd"/>
      <w:r w:rsidRPr="003725AD">
        <w:t xml:space="preserve"> Федерации на сельской территории или на территории сельской агломерации, осуществляющие деятельность более 12 месяцев </w:t>
      </w:r>
      <w:proofErr w:type="gramStart"/>
      <w:r w:rsidRPr="003725AD">
        <w:t>с даты регистрации</w:t>
      </w:r>
      <w:proofErr w:type="gramEnd"/>
      <w:r w:rsidRPr="003725AD">
        <w:t>, осуществляющие деятельность на сельской территории или на территории сельской агломерации (далее - получатель средств из бюджета автономного округа);</w:t>
      </w:r>
    </w:p>
    <w:p w:rsidR="003725AD" w:rsidRPr="003725AD" w:rsidRDefault="003725AD" w:rsidP="003725AD">
      <w:pPr>
        <w:pStyle w:val="ConsPlusNormal"/>
        <w:ind w:firstLine="540"/>
        <w:jc w:val="both"/>
      </w:pPr>
      <w:proofErr w:type="gramStart"/>
      <w:r w:rsidRPr="003725AD">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w:t>
      </w:r>
      <w:r w:rsidRPr="003725AD">
        <w:lastRenderedPageBreak/>
        <w:t>округов (за исключением</w:t>
      </w:r>
      <w:proofErr w:type="gramEnd"/>
      <w:r w:rsidRPr="003725AD">
        <w:t xml:space="preserve"> городских округов, на территории которых находятся административные центры автономного округа), перечень которых определяет Правительство автономного округа;</w:t>
      </w:r>
    </w:p>
    <w:p w:rsidR="003725AD" w:rsidRPr="003725AD" w:rsidRDefault="003725AD" w:rsidP="003725AD">
      <w:pPr>
        <w:pStyle w:val="ConsPlusNormal"/>
        <w:ind w:firstLine="540"/>
        <w:jc w:val="both"/>
      </w:pPr>
      <w:bookmarkStart w:id="57" w:name="P832"/>
      <w:bookmarkEnd w:id="57"/>
      <w:proofErr w:type="gramStart"/>
      <w:r w:rsidRPr="003725AD">
        <w:t>проект Получателя средств из бюджета автономного округа - представляемый в комиссию по оценке и отбору заявок на предоставление субсидий, грантов в форме субсидий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w:t>
      </w:r>
      <w:proofErr w:type="gramEnd"/>
    </w:p>
    <w:p w:rsidR="003725AD" w:rsidRPr="003725AD" w:rsidRDefault="003725AD" w:rsidP="003725AD">
      <w:pPr>
        <w:pStyle w:val="ConsPlusNormal"/>
        <w:ind w:firstLine="540"/>
        <w:jc w:val="both"/>
      </w:pPr>
      <w:r w:rsidRPr="003725AD">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которых определяет Правительство автономного округа;</w:t>
      </w:r>
    </w:p>
    <w:p w:rsidR="003725AD" w:rsidRPr="003725AD" w:rsidRDefault="003725AD" w:rsidP="003725AD">
      <w:pPr>
        <w:pStyle w:val="ConsPlusNormal"/>
        <w:ind w:firstLine="540"/>
        <w:jc w:val="both"/>
      </w:pPr>
      <w:proofErr w:type="gramStart"/>
      <w:r w:rsidRPr="003725AD">
        <w:t>плановые показатели деятельности (далее - показатели результативности) - производственные и экономические показатели, включаемые в проект Получателя средств из бюджета автономного округа, в том числе количество новых постоянных рабочих мест и работников, по которым подается отчетность в Пенсионный фонд Российской Федерации, сохранение созданных рабочих мест в течение не менее 5 лет с даты их создания, объем производства и реализации сельскохозяйственной продукции, выраженный в</w:t>
      </w:r>
      <w:proofErr w:type="gramEnd"/>
      <w:r w:rsidRPr="003725AD">
        <w:t xml:space="preserve"> натуральных и денежных </w:t>
      </w:r>
      <w:proofErr w:type="gramStart"/>
      <w:r w:rsidRPr="003725AD">
        <w:t>показателях</w:t>
      </w:r>
      <w:proofErr w:type="gramEnd"/>
      <w:r w:rsidRPr="003725AD">
        <w:t>;</w:t>
      </w:r>
    </w:p>
    <w:p w:rsidR="003725AD" w:rsidRPr="003725AD" w:rsidRDefault="003725AD" w:rsidP="003725AD">
      <w:pPr>
        <w:pStyle w:val="ConsPlusNormal"/>
        <w:ind w:firstLine="540"/>
        <w:jc w:val="both"/>
      </w:pPr>
      <w:r w:rsidRPr="003725AD">
        <w:t>Комиссия по оценке и отбору заявок на предоставление субсидий, грантов в форме субсидий, положение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3725AD" w:rsidRPr="003725AD" w:rsidRDefault="003725AD" w:rsidP="003725AD">
      <w:pPr>
        <w:pStyle w:val="ConsPlusNormal"/>
        <w:ind w:firstLine="540"/>
        <w:jc w:val="both"/>
      </w:pPr>
      <w:bookmarkStart w:id="58" w:name="P836"/>
      <w:bookmarkEnd w:id="58"/>
      <w:r w:rsidRPr="003725AD">
        <w:t xml:space="preserve">1.3. </w:t>
      </w:r>
      <w:proofErr w:type="gramStart"/>
      <w:r w:rsidRPr="003725AD">
        <w:t>Повторное получение Гранта возможно после полного освоения ранее предоставленного Гранта, в том числе гранта на поддержку начинающего фермера и гранта "</w:t>
      </w:r>
      <w:proofErr w:type="spellStart"/>
      <w:r w:rsidRPr="003725AD">
        <w:t>Агростартап</w:t>
      </w:r>
      <w:proofErr w:type="spellEnd"/>
      <w:r w:rsidRPr="003725AD">
        <w:t>" в соответствии с приложением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Порядком, но не ранее чем</w:t>
      </w:r>
      <w:proofErr w:type="gramEnd"/>
      <w:r w:rsidRPr="003725AD">
        <w:t xml:space="preserve"> через 36 месяцев со дня полного освоения ранее полученного гранта при условии достижения показателей результативности ранее реализованного проекта Получателя средств из бюджета автономного округа в полном объеме.</w:t>
      </w:r>
    </w:p>
    <w:p w:rsidR="003725AD" w:rsidRPr="003725AD" w:rsidRDefault="003725AD" w:rsidP="003725AD">
      <w:pPr>
        <w:pStyle w:val="ConsPlusNormal"/>
        <w:ind w:firstLine="540"/>
        <w:jc w:val="both"/>
      </w:pPr>
      <w:r w:rsidRPr="003725AD">
        <w:t>Перечень направлений затрат, финансовое обеспечение которых осуществляется за счет Гранта, определяется в соответствии с подпунктом "в" пункта 2 приложения 8 к Государственной программе.</w:t>
      </w:r>
    </w:p>
    <w:p w:rsidR="003725AD" w:rsidRPr="003725AD" w:rsidRDefault="003725AD" w:rsidP="003725AD">
      <w:pPr>
        <w:pStyle w:val="ConsPlusNormal"/>
        <w:ind w:firstLine="540"/>
        <w:jc w:val="both"/>
      </w:pPr>
      <w:proofErr w:type="gramStart"/>
      <w:r w:rsidRPr="003725AD">
        <w:t>Перечень оборудования, техники и специализированного транспорта в соответствии с абзацем четвертым подпункта "в" пункта 2 приложения 8 к Государственной программе (далее - перечень техники) утверждает приказом Департамент промышленности автономного округа (далее - Департамент) и размещает на своем официальном сайте в сети Интернет по адресу www.depprom.admhmao.ru (далее - Сайт) в течение 3 рабочих дней с даты подписания.</w:t>
      </w:r>
      <w:proofErr w:type="gramEnd"/>
    </w:p>
    <w:p w:rsidR="003725AD" w:rsidRPr="003725AD" w:rsidRDefault="003725AD" w:rsidP="003725AD">
      <w:pPr>
        <w:pStyle w:val="ConsPlusNormal"/>
        <w:ind w:firstLine="540"/>
        <w:jc w:val="both"/>
      </w:pPr>
      <w:r w:rsidRPr="003725AD">
        <w:t xml:space="preserve">1.4. Грант предоставляется на условиях </w:t>
      </w:r>
      <w:proofErr w:type="spellStart"/>
      <w:r w:rsidRPr="003725AD">
        <w:t>софинансирования</w:t>
      </w:r>
      <w:proofErr w:type="spellEnd"/>
      <w:r w:rsidRPr="003725AD">
        <w:t xml:space="preserve"> из федерального бюджета и бюджета автономного округа в соответствии с Государственной программой.</w:t>
      </w:r>
    </w:p>
    <w:p w:rsidR="003725AD" w:rsidRPr="003725AD" w:rsidRDefault="003725AD" w:rsidP="003725AD">
      <w:pPr>
        <w:pStyle w:val="ConsPlusNormal"/>
        <w:ind w:firstLine="540"/>
        <w:jc w:val="both"/>
      </w:pPr>
      <w:r w:rsidRPr="003725AD">
        <w:t>Приобретение имущества, ранее приобретенного с использованием средств государственной поддержки, за счет сре</w:t>
      </w:r>
      <w:proofErr w:type="gramStart"/>
      <w:r w:rsidRPr="003725AD">
        <w:t>дств Гр</w:t>
      </w:r>
      <w:proofErr w:type="gramEnd"/>
      <w:r w:rsidRPr="003725AD">
        <w:t>анта не допускается.</w:t>
      </w:r>
    </w:p>
    <w:p w:rsidR="003725AD" w:rsidRPr="003725AD" w:rsidRDefault="003725AD" w:rsidP="003725AD">
      <w:pPr>
        <w:pStyle w:val="ConsPlusNormal"/>
        <w:ind w:firstLine="540"/>
        <w:jc w:val="both"/>
      </w:pPr>
      <w:r w:rsidRPr="003725AD">
        <w:t>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3725AD" w:rsidRPr="003725AD" w:rsidRDefault="003725AD" w:rsidP="003725AD">
      <w:pPr>
        <w:pStyle w:val="ConsPlusNormal"/>
        <w:ind w:firstLine="540"/>
        <w:jc w:val="both"/>
      </w:pPr>
      <w:r w:rsidRPr="003725AD">
        <w:t>Отбор Получателей Гранта проводится посредством проведения конкурса.</w:t>
      </w:r>
    </w:p>
    <w:p w:rsidR="003725AD" w:rsidRPr="003725AD" w:rsidRDefault="003725AD" w:rsidP="003725AD">
      <w:pPr>
        <w:pStyle w:val="ConsPlusNormal"/>
        <w:ind w:firstLine="540"/>
        <w:jc w:val="both"/>
      </w:pPr>
      <w:bookmarkStart w:id="59" w:name="P843"/>
      <w:bookmarkEnd w:id="59"/>
      <w:r w:rsidRPr="003725AD">
        <w:t xml:space="preserve">1.5. Грант предоставляется в размере, не превышающем 30 млн. рублей, но не более 60% затрат от стоимости проекта Получателя средств из бюджета автономного округа. При </w:t>
      </w:r>
      <w:r w:rsidRPr="003725AD">
        <w:lastRenderedPageBreak/>
        <w:t>использовании Гранта на цели, указанные в абзаце восьмом подпункта "в" пункта 2 приложения 8 к Государственной программе, он предоставляется в размере, не превышающем 30 млн. рублей, но не более 80% планируемых затрат.</w:t>
      </w:r>
    </w:p>
    <w:p w:rsidR="003725AD" w:rsidRPr="003725AD" w:rsidRDefault="003725AD" w:rsidP="003725AD">
      <w:pPr>
        <w:pStyle w:val="ConsPlusNormal"/>
        <w:ind w:firstLine="540"/>
        <w:jc w:val="both"/>
      </w:pPr>
      <w:r w:rsidRPr="003725AD">
        <w:t xml:space="preserve">Срок использования Гранта составляет не более 24 месяцев со дня подписания соглашения о предоставлении Гранта. Срок использования Гранта или его части продлевает Департамент не более чем на 6 месяцев при условии документального подтверждения Получателем средств из бюджета автономного округа наступления обстоятельств непреодолимой силы, препятствующих использованию Гранта в установленный срок. Порядок принятия решения о продлении срока использования Гранта утверждает приказом Департамент и размещает на Сайте в течение 3 рабочих дней </w:t>
      </w:r>
      <w:proofErr w:type="gramStart"/>
      <w:r w:rsidRPr="003725AD">
        <w:t>с даты</w:t>
      </w:r>
      <w:proofErr w:type="gramEnd"/>
      <w:r w:rsidRPr="003725AD">
        <w:t xml:space="preserve"> его подписания.</w:t>
      </w:r>
    </w:p>
    <w:p w:rsidR="003725AD" w:rsidRPr="003725AD" w:rsidRDefault="003725AD" w:rsidP="003725AD">
      <w:pPr>
        <w:pStyle w:val="ConsPlusNormal"/>
        <w:ind w:firstLine="540"/>
        <w:jc w:val="both"/>
      </w:pPr>
      <w:r w:rsidRPr="003725AD">
        <w:t>1.6. Условия предоставления Гранта:</w:t>
      </w:r>
    </w:p>
    <w:p w:rsidR="003725AD" w:rsidRPr="003725AD" w:rsidRDefault="003725AD" w:rsidP="003725AD">
      <w:pPr>
        <w:pStyle w:val="ConsPlusNormal"/>
        <w:ind w:firstLine="540"/>
        <w:jc w:val="both"/>
      </w:pPr>
      <w:r w:rsidRPr="003725AD">
        <w:t xml:space="preserve">получение гранта на развитие семейной фермы возможно при условии завершения реализации проекта Получателя средств из бюджета автономного округа, на который ранее был получен соответствующий Грант, отсутствие внесения </w:t>
      </w:r>
      <w:proofErr w:type="gramStart"/>
      <w:r w:rsidRPr="003725AD">
        <w:t>изменений</w:t>
      </w:r>
      <w:proofErr w:type="gramEnd"/>
      <w:r w:rsidRPr="003725AD">
        <w:t xml:space="preserve"> в плановые показатели деятельности ранее реализованного проекта на развитие семейной фермы либо при условии внесения изменений в плановые показатели деятельности ранее реализованного проекта Получателя средств из бюджета автономного округа вследствие наступления обстоятельств непреодолимой силы не более чем на 10 процентов;</w:t>
      </w:r>
    </w:p>
    <w:p w:rsidR="003725AD" w:rsidRPr="003725AD" w:rsidRDefault="003725AD" w:rsidP="003725AD">
      <w:pPr>
        <w:pStyle w:val="ConsPlusNormal"/>
        <w:ind w:firstLine="540"/>
        <w:jc w:val="both"/>
      </w:pPr>
      <w:r w:rsidRPr="003725AD">
        <w:t>получатель средств из бюджета автономного округа обязуется осуществлять свою деятельность и представлять отчетность о реализации проекта Получателя средств из бюджета автономного округа в Департамент в течение не менее чем 5 лет со дня заключения соглашения о предоставлении Гранта;</w:t>
      </w:r>
    </w:p>
    <w:p w:rsidR="003725AD" w:rsidRPr="003725AD" w:rsidRDefault="003725AD" w:rsidP="003725AD">
      <w:pPr>
        <w:pStyle w:val="ConsPlusNormal"/>
        <w:ind w:firstLine="540"/>
        <w:jc w:val="both"/>
      </w:pPr>
      <w:r w:rsidRPr="003725AD">
        <w:t>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3725AD" w:rsidRPr="003725AD" w:rsidRDefault="003725AD" w:rsidP="003725AD">
      <w:pPr>
        <w:pStyle w:val="ConsPlusNormal"/>
        <w:ind w:firstLine="540"/>
        <w:jc w:val="both"/>
      </w:pPr>
      <w:r w:rsidRPr="003725AD">
        <w:t xml:space="preserve">Получатели средств из бюджета автономного округа, реализовавшие проект в полном объеме и достигшие плановых показателей деятельности, могут получить Грант на развитие семейной фермы не ранее чем через 36 месяцев </w:t>
      </w:r>
      <w:proofErr w:type="gramStart"/>
      <w:r w:rsidRPr="003725AD">
        <w:t>с даты получения</w:t>
      </w:r>
      <w:proofErr w:type="gramEnd"/>
      <w:r w:rsidRPr="003725AD">
        <w:t xml:space="preserve"> предыдущего Гранта.</w:t>
      </w:r>
    </w:p>
    <w:p w:rsidR="003725AD" w:rsidRPr="003725AD" w:rsidRDefault="003725AD" w:rsidP="003725AD">
      <w:pPr>
        <w:pStyle w:val="ConsPlusNormal"/>
        <w:ind w:firstLine="540"/>
        <w:jc w:val="both"/>
      </w:pPr>
      <w:bookmarkStart w:id="60" w:name="P850"/>
      <w:bookmarkEnd w:id="60"/>
      <w:r w:rsidRPr="003725AD">
        <w:t>1.7. Категории Получателей средств из бюджета автономного округа:</w:t>
      </w:r>
    </w:p>
    <w:p w:rsidR="003725AD" w:rsidRPr="003725AD" w:rsidRDefault="003725AD" w:rsidP="003725AD">
      <w:pPr>
        <w:pStyle w:val="ConsPlusNormal"/>
        <w:ind w:firstLine="540"/>
        <w:jc w:val="both"/>
      </w:pPr>
      <w:proofErr w:type="gramStart"/>
      <w:r w:rsidRPr="003725AD">
        <w:t>зарегистрирован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100 тыс. человек, рабочих поселков, наделенных статусом городских поселений, рабочих поселков, входящих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w:t>
      </w:r>
      <w:proofErr w:type="gramEnd"/>
    </w:p>
    <w:p w:rsidR="003725AD" w:rsidRPr="003725AD" w:rsidRDefault="003725AD" w:rsidP="003725AD">
      <w:pPr>
        <w:pStyle w:val="ConsPlusNormal"/>
        <w:ind w:firstLine="540"/>
        <w:jc w:val="both"/>
      </w:pPr>
      <w:r w:rsidRPr="003725AD">
        <w:t>полностью освоил ранее предоставленный грант (в том числе грант "</w:t>
      </w:r>
      <w:proofErr w:type="spellStart"/>
      <w:r w:rsidRPr="003725AD">
        <w:t>Агростартап</w:t>
      </w:r>
      <w:proofErr w:type="spellEnd"/>
      <w:r w:rsidRPr="003725AD">
        <w:t>") в соответствии с приложением 8 к Государственной программе, Порядком, но не ранее чем через 36 месяцев со дня полной реализации Гранта и достижения показателей;</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не получает средства государственной поддержки по иным мероприятиям Постановления в части расходов, указанных в плане расходов, представляемом для участия в конкурсе на предоставление Гранта (далее - Конкурс);</w:t>
      </w:r>
    </w:p>
    <w:p w:rsidR="003725AD" w:rsidRPr="003725AD" w:rsidRDefault="003725AD" w:rsidP="003725AD">
      <w:pPr>
        <w:pStyle w:val="ConsPlusNormal"/>
        <w:ind w:firstLine="540"/>
        <w:jc w:val="both"/>
      </w:pPr>
      <w:r w:rsidRPr="003725AD">
        <w:t>представил проект со сроком окупаемости не более 5 лет;</w:t>
      </w:r>
    </w:p>
    <w:p w:rsidR="003725AD" w:rsidRPr="003725AD" w:rsidRDefault="003725AD" w:rsidP="003725AD">
      <w:pPr>
        <w:pStyle w:val="ConsPlusNormal"/>
        <w:ind w:firstLine="540"/>
        <w:jc w:val="both"/>
      </w:pPr>
      <w:r w:rsidRPr="003725AD">
        <w:t>имеет на праве собственности или ином вещном праве и (или) аренды земельный участок с правом пользования, соответствующим направлению деятельности проекта;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 xml:space="preserve">обязуется осуществлять деятельность в течение не менее 5 лет </w:t>
      </w:r>
      <w:proofErr w:type="gramStart"/>
      <w:r w:rsidRPr="003725AD">
        <w:t>с даты подписания</w:t>
      </w:r>
      <w:proofErr w:type="gramEnd"/>
      <w:r w:rsidRPr="003725AD">
        <w:t xml:space="preserve"> соглашения о предоставлении Гранта (далее - Соглашение).</w:t>
      </w:r>
    </w:p>
    <w:p w:rsidR="003725AD" w:rsidRPr="003725AD" w:rsidRDefault="003725AD" w:rsidP="003725AD">
      <w:pPr>
        <w:pStyle w:val="ConsPlusNormal"/>
        <w:ind w:firstLine="540"/>
        <w:jc w:val="both"/>
      </w:pPr>
      <w:r w:rsidRPr="003725AD">
        <w:t>1.8. Критерии отбора Получателей средств из бюджета автономного округа:</w:t>
      </w:r>
    </w:p>
    <w:p w:rsidR="003725AD" w:rsidRPr="003725AD" w:rsidRDefault="003725AD" w:rsidP="003725AD">
      <w:pPr>
        <w:pStyle w:val="ConsPlusNormal"/>
        <w:ind w:firstLine="540"/>
        <w:jc w:val="both"/>
      </w:pPr>
      <w:r w:rsidRPr="003725AD">
        <w:t>направление деятельности Получателя средств из бюджета автономного округа, определенное проектом;</w:t>
      </w:r>
    </w:p>
    <w:p w:rsidR="003725AD" w:rsidRPr="003725AD" w:rsidRDefault="003725AD" w:rsidP="003725AD">
      <w:pPr>
        <w:pStyle w:val="ConsPlusNormal"/>
        <w:ind w:firstLine="540"/>
        <w:jc w:val="both"/>
      </w:pPr>
      <w:r w:rsidRPr="003725AD">
        <w:t>наличие земельных участков сельскохозяйственного назначения в собственности, ином вещном праве или в аренде;</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lastRenderedPageBreak/>
        <w:t>планируемое поголовье сельскохозяйственных животных (в пересчете на условные головы);</w:t>
      </w:r>
    </w:p>
    <w:p w:rsidR="003725AD" w:rsidRPr="003725AD" w:rsidRDefault="003725AD" w:rsidP="003725AD">
      <w:pPr>
        <w:pStyle w:val="ConsPlusNormal"/>
        <w:ind w:firstLine="540"/>
        <w:jc w:val="both"/>
      </w:pPr>
      <w:r w:rsidRPr="003725AD">
        <w:t>планируемый срок выхода производства на положительную рентабельность (с учетом государственной поддержки);</w:t>
      </w:r>
    </w:p>
    <w:p w:rsidR="003725AD" w:rsidRPr="003725AD" w:rsidRDefault="003725AD" w:rsidP="003725AD">
      <w:pPr>
        <w:pStyle w:val="ConsPlusNormal"/>
        <w:ind w:firstLine="540"/>
        <w:jc w:val="both"/>
      </w:pPr>
      <w:r w:rsidRPr="003725AD">
        <w:t>количество членов Получателя средств из бюджета автономного округа, не считая главы.</w:t>
      </w:r>
    </w:p>
    <w:p w:rsidR="003725AD" w:rsidRPr="003725AD" w:rsidRDefault="003725AD" w:rsidP="003725AD">
      <w:pPr>
        <w:pStyle w:val="ConsPlusNormal"/>
        <w:ind w:firstLine="540"/>
        <w:jc w:val="both"/>
      </w:pPr>
      <w:r w:rsidRPr="003725AD">
        <w:t>1.9. Грант предоставляет Департамент,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Конкурса</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61" w:name="P870"/>
      <w:bookmarkEnd w:id="61"/>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осуществление деятельности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r w:rsidRPr="003725AD">
        <w:t>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62" w:name="P878"/>
      <w:bookmarkEnd w:id="62"/>
      <w:r w:rsidRPr="003725AD">
        <w:t>2.2. Департамент приказом объявляет Конкурс.</w:t>
      </w:r>
    </w:p>
    <w:p w:rsidR="003725AD" w:rsidRPr="003725AD" w:rsidRDefault="003725AD" w:rsidP="003725AD">
      <w:pPr>
        <w:pStyle w:val="ConsPlusNormal"/>
        <w:ind w:firstLine="540"/>
        <w:jc w:val="both"/>
      </w:pPr>
      <w:r w:rsidRPr="003725AD">
        <w:t>Срок проведения Конкурса, форму заявки для участия в Конкурсе, срок и место его проведения утверждает Департамент.</w:t>
      </w:r>
    </w:p>
    <w:p w:rsidR="003725AD" w:rsidRPr="003725AD" w:rsidRDefault="003725AD" w:rsidP="003725AD">
      <w:pPr>
        <w:pStyle w:val="ConsPlusNormal"/>
        <w:ind w:firstLine="540"/>
        <w:jc w:val="both"/>
      </w:pPr>
      <w:r w:rsidRPr="003725AD">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gramStart"/>
      <w:r w:rsidRPr="003725AD">
        <w:t>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3725AD">
        <w:t xml:space="preserve">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w:t>
      </w:r>
      <w:r w:rsidRPr="003725AD">
        <w:lastRenderedPageBreak/>
        <w:t>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заявок для участия в Конкурсе составляет 30 календарных дней </w:t>
      </w:r>
      <w:proofErr w:type="gramStart"/>
      <w:r w:rsidRPr="003725AD">
        <w:t>с даты размещения</w:t>
      </w:r>
      <w:proofErr w:type="gramEnd"/>
      <w:r w:rsidRPr="003725AD">
        <w:t xml:space="preserve"> объявления о Конкурсе.</w:t>
      </w:r>
    </w:p>
    <w:p w:rsidR="003725AD" w:rsidRPr="003725AD" w:rsidRDefault="003725AD" w:rsidP="003725AD">
      <w:pPr>
        <w:pStyle w:val="ConsPlusNormal"/>
        <w:ind w:firstLine="540"/>
        <w:jc w:val="both"/>
      </w:pPr>
      <w:bookmarkStart w:id="63" w:name="P884"/>
      <w:bookmarkEnd w:id="63"/>
      <w:r w:rsidRPr="003725AD">
        <w:t>2.3.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roofErr w:type="gramEnd"/>
      <w:r w:rsidRPr="003725AD">
        <w:t>);</w:t>
      </w:r>
    </w:p>
    <w:p w:rsidR="003725AD" w:rsidRPr="003725AD" w:rsidRDefault="003725AD" w:rsidP="003725AD">
      <w:pPr>
        <w:pStyle w:val="ConsPlusNormal"/>
        <w:ind w:firstLine="540"/>
        <w:jc w:val="both"/>
      </w:pPr>
      <w:r w:rsidRPr="003725AD">
        <w:t>2) прое</w:t>
      </w:r>
      <w:proofErr w:type="gramStart"/>
      <w:r w:rsidRPr="003725AD">
        <w:t>кт в пр</w:t>
      </w:r>
      <w:proofErr w:type="gramEnd"/>
      <w:r w:rsidRPr="003725AD">
        <w:t>оизвольной форме с учетом требований, установленных абзацем пятым пункта 1.2 Порядка, со сроком окупаемости не более 5 лет;</w:t>
      </w:r>
    </w:p>
    <w:p w:rsidR="003725AD" w:rsidRPr="003725AD" w:rsidRDefault="003725AD" w:rsidP="003725AD">
      <w:pPr>
        <w:pStyle w:val="ConsPlusNormal"/>
        <w:ind w:firstLine="540"/>
        <w:jc w:val="both"/>
      </w:pPr>
      <w:r w:rsidRPr="003725AD">
        <w:t>3) план расходов по форме, установленной Департаментом и размещенной на его официальном сайте (далее - план расходов);</w:t>
      </w:r>
    </w:p>
    <w:p w:rsidR="003725AD" w:rsidRPr="003725AD" w:rsidRDefault="003725AD" w:rsidP="003725AD">
      <w:pPr>
        <w:pStyle w:val="ConsPlusNormal"/>
        <w:ind w:firstLine="540"/>
        <w:jc w:val="both"/>
      </w:pPr>
      <w:r w:rsidRPr="003725AD">
        <w:t xml:space="preserve">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 и размещенной на его официальном сайте;</w:t>
      </w:r>
    </w:p>
    <w:p w:rsidR="003725AD" w:rsidRPr="003725AD" w:rsidRDefault="003725AD" w:rsidP="003725AD">
      <w:pPr>
        <w:pStyle w:val="ConsPlusNormal"/>
        <w:ind w:firstLine="540"/>
        <w:jc w:val="both"/>
      </w:pPr>
      <w:r w:rsidRPr="003725AD">
        <w:t>5) список членов Получателя средств из бюджета автономного округа в произвольной форме с указанием фамилии, имени, отчества и адреса проживания каждого из них;</w:t>
      </w:r>
    </w:p>
    <w:p w:rsidR="003725AD" w:rsidRPr="003725AD" w:rsidRDefault="003725AD" w:rsidP="003725AD">
      <w:pPr>
        <w:pStyle w:val="ConsPlusNormal"/>
        <w:ind w:firstLine="540"/>
        <w:jc w:val="both"/>
      </w:pPr>
      <w:r w:rsidRPr="003725AD">
        <w:t>6) справку расчет о движении поголовья сельскохозяйственных животных соответствующих видов по форме, установленной Департаментом и размещенной на его официальном сайте (в случае если у Получателя средств из бюджета автономного округа имеются в наличии сельскохозяйственные животные).</w:t>
      </w:r>
    </w:p>
    <w:p w:rsidR="003725AD" w:rsidRPr="003725AD" w:rsidRDefault="003725AD" w:rsidP="003725AD">
      <w:pPr>
        <w:pStyle w:val="ConsPlusNormal"/>
        <w:ind w:firstLine="540"/>
        <w:jc w:val="both"/>
      </w:pPr>
      <w:r w:rsidRPr="003725AD">
        <w:t>Копии документов заверяет глава Получателя средств из бюджета автономного округа, индивидуальный предприниматель с указанием должности, фамилии и инициалов, даты заверения, с оттиском печати Получателя средств из бюджета автономного округа (при наличии) на каждом листе из представленных документов.</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2.3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2.3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пункте 2.3 Порядка.</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r w:rsidRPr="003725AD">
        <w:lastRenderedPageBreak/>
        <w:t>выписку из Единого государственного реестра индивидуальных предпринимателей (в Федеральной налоговой службе Российской Федерации);</w:t>
      </w:r>
    </w:p>
    <w:p w:rsidR="003725AD" w:rsidRPr="003725AD" w:rsidRDefault="003725AD" w:rsidP="003725AD">
      <w:pPr>
        <w:pStyle w:val="ConsPlusNormal"/>
        <w:ind w:firstLine="540"/>
        <w:jc w:val="both"/>
      </w:pPr>
      <w:r w:rsidRPr="003725AD">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3725AD" w:rsidRPr="003725AD" w:rsidRDefault="003725AD" w:rsidP="003725AD">
      <w:pPr>
        <w:pStyle w:val="ConsPlusNormal"/>
        <w:ind w:firstLine="540"/>
        <w:jc w:val="both"/>
      </w:pPr>
      <w:bookmarkStart w:id="64" w:name="P901"/>
      <w:bookmarkEnd w:id="64"/>
      <w:r w:rsidRPr="003725AD">
        <w:t xml:space="preserve">2.7. Документы (их копии), предусмотренные в пункте 2.3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рассматривает их и представленные документы на предмет соответствия Порядку и достоверности содержащихся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2.9 Порядка, Департамент в течение 3 рабочих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3725AD" w:rsidRPr="003725AD" w:rsidRDefault="003725AD" w:rsidP="003725AD">
      <w:pPr>
        <w:pStyle w:val="ConsPlusNormal"/>
        <w:ind w:firstLine="540"/>
        <w:jc w:val="both"/>
      </w:pPr>
      <w:bookmarkStart w:id="65" w:name="P905"/>
      <w:bookmarkEnd w:id="65"/>
      <w:r w:rsidRPr="003725AD">
        <w:t>2.9. Основания для отказа в участии в Конкурсе:</w:t>
      </w:r>
    </w:p>
    <w:p w:rsidR="003725AD" w:rsidRPr="003725AD" w:rsidRDefault="003725AD" w:rsidP="003725AD">
      <w:pPr>
        <w:pStyle w:val="ConsPlusNormal"/>
        <w:ind w:firstLine="540"/>
        <w:jc w:val="both"/>
      </w:pPr>
      <w:r w:rsidRPr="003725AD">
        <w:t>1) несоответствие Получателя средств из бюджета автономного округа условиям, установленным пунктами 1.2, 1.3, 1.5 - 1.7, 3.2 Порядка;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2) нарушение срока представления заявки и документов в соответствии с пунктом 2.1 Порядка;</w:t>
      </w:r>
    </w:p>
    <w:p w:rsidR="003725AD" w:rsidRPr="003725AD" w:rsidRDefault="003725AD" w:rsidP="003725AD">
      <w:pPr>
        <w:pStyle w:val="ConsPlusNormal"/>
        <w:ind w:firstLine="540"/>
        <w:jc w:val="both"/>
      </w:pPr>
      <w:r w:rsidRPr="003725AD">
        <w:t>3) непредставление (представление не в полном объеме) документов, указанных в пункте 2.3 Порядка;</w:t>
      </w:r>
    </w:p>
    <w:p w:rsidR="003725AD" w:rsidRPr="003725AD" w:rsidRDefault="003725AD" w:rsidP="003725AD">
      <w:pPr>
        <w:pStyle w:val="ConsPlusNormal"/>
        <w:ind w:firstLine="540"/>
        <w:jc w:val="both"/>
      </w:pPr>
      <w:r w:rsidRPr="003725AD">
        <w:t>4) представление документов с нарушением требований к их оформлению, установленных пунктами 2.3, 2.7 Порядка;</w:t>
      </w:r>
    </w:p>
    <w:p w:rsidR="003725AD" w:rsidRPr="003725AD" w:rsidRDefault="003725AD" w:rsidP="003725AD">
      <w:pPr>
        <w:pStyle w:val="ConsPlusNormal"/>
        <w:ind w:firstLine="540"/>
        <w:jc w:val="both"/>
      </w:pPr>
      <w:r w:rsidRPr="003725AD">
        <w:t>5) недостоверность информации, содержащейся в документах, представленных Получателем средств из бюджета автономного округа, в том числе информац</w:t>
      </w:r>
      <w:proofErr w:type="gramStart"/>
      <w:r w:rsidRPr="003725AD">
        <w:t>ии о е</w:t>
      </w:r>
      <w:proofErr w:type="gramEnd"/>
      <w:r w:rsidRPr="003725AD">
        <w:t>го месте нахождения и адресе;</w:t>
      </w:r>
    </w:p>
    <w:p w:rsidR="003725AD" w:rsidRPr="003725AD" w:rsidRDefault="003725AD" w:rsidP="003725AD">
      <w:pPr>
        <w:pStyle w:val="ConsPlusNormal"/>
        <w:ind w:firstLine="540"/>
        <w:jc w:val="both"/>
      </w:pPr>
      <w:r w:rsidRPr="003725AD">
        <w:t>6) подача заявки с нарушением сроков, установленных для ее представления.</w:t>
      </w:r>
    </w:p>
    <w:p w:rsidR="003725AD" w:rsidRPr="003725AD" w:rsidRDefault="003725AD" w:rsidP="003725AD">
      <w:pPr>
        <w:pStyle w:val="ConsPlusNormal"/>
        <w:ind w:firstLine="540"/>
        <w:jc w:val="both"/>
      </w:pPr>
      <w:r w:rsidRPr="003725AD">
        <w:t xml:space="preserve">2.10. Комиссия в течение 5 рабочих дней </w:t>
      </w:r>
      <w:proofErr w:type="gramStart"/>
      <w:r w:rsidRPr="003725AD">
        <w:t>с даты поступления</w:t>
      </w:r>
      <w:proofErr w:type="gramEnd"/>
      <w:r w:rsidRPr="003725AD">
        <w:t xml:space="preserve"> заявок рассматривает их и прилагаемые документы, составляет рейтинг согласно таблице 4 приложения 23 к настоящему Постановлению, подписывает протокол заседания Комиссии (далее - протокол) и направляет его в Департамент.</w:t>
      </w:r>
    </w:p>
    <w:p w:rsidR="003725AD" w:rsidRPr="003725AD" w:rsidRDefault="003725AD" w:rsidP="003725AD">
      <w:pPr>
        <w:pStyle w:val="ConsPlusNormal"/>
        <w:ind w:firstLine="540"/>
        <w:jc w:val="both"/>
      </w:pPr>
      <w:r w:rsidRPr="003725AD">
        <w:t xml:space="preserve">Прошедшими Конкурс считаются Получатели средств из бюджета автономного округа, чьи документы набрали по итогам </w:t>
      </w:r>
      <w:proofErr w:type="spellStart"/>
      <w:r w:rsidRPr="003725AD">
        <w:t>рейтингования</w:t>
      </w:r>
      <w:proofErr w:type="spellEnd"/>
      <w:r w:rsidRPr="003725AD">
        <w:t xml:space="preserve"> более 5 баллов.</w:t>
      </w:r>
    </w:p>
    <w:p w:rsidR="003725AD" w:rsidRPr="003725AD" w:rsidRDefault="003725AD" w:rsidP="003725AD">
      <w:pPr>
        <w:pStyle w:val="ConsPlusNormal"/>
        <w:ind w:firstLine="540"/>
        <w:jc w:val="both"/>
      </w:pPr>
      <w:r w:rsidRPr="003725AD">
        <w:t xml:space="preserve">2.11. Департамент в течение 5 рабочих дней </w:t>
      </w:r>
      <w:proofErr w:type="gramStart"/>
      <w:r w:rsidRPr="003725AD">
        <w:t>с даты получения</w:t>
      </w:r>
      <w:proofErr w:type="gramEnd"/>
      <w:r w:rsidRPr="003725AD">
        <w:t xml:space="preserve"> протокола принимает решение в форме приказа о заключении Соглашения или об отказе в его заключении.</w:t>
      </w:r>
    </w:p>
    <w:p w:rsidR="003725AD" w:rsidRPr="003725AD" w:rsidRDefault="003725AD" w:rsidP="003725AD">
      <w:pPr>
        <w:pStyle w:val="ConsPlusNormal"/>
        <w:ind w:firstLine="540"/>
        <w:jc w:val="both"/>
      </w:pPr>
      <w:r w:rsidRPr="003725AD">
        <w:t xml:space="preserve">2.12. Департамент в течение 2 рабочих дней </w:t>
      </w:r>
      <w:proofErr w:type="gramStart"/>
      <w:r w:rsidRPr="003725AD">
        <w:t>с даты проведения</w:t>
      </w:r>
      <w:proofErr w:type="gramEnd"/>
      <w:r w:rsidRPr="003725AD">
        <w:t xml:space="preserve"> заседания Комиссии размещает на едином портале и на Сайте информацию о рассмотрении заявок, включающую следующие сведения:</w:t>
      </w:r>
    </w:p>
    <w:p w:rsidR="003725AD" w:rsidRPr="003725AD" w:rsidRDefault="003725AD" w:rsidP="003725AD">
      <w:pPr>
        <w:pStyle w:val="ConsPlusNormal"/>
        <w:ind w:firstLine="540"/>
        <w:jc w:val="both"/>
      </w:pPr>
      <w:r w:rsidRPr="003725AD">
        <w:t>дата, время и место рассмотрения заявок;</w:t>
      </w:r>
    </w:p>
    <w:p w:rsidR="003725AD" w:rsidRPr="003725AD" w:rsidRDefault="003725AD" w:rsidP="003725AD">
      <w:pPr>
        <w:pStyle w:val="ConsPlusNormal"/>
        <w:ind w:firstLine="540"/>
        <w:jc w:val="both"/>
      </w:pPr>
      <w:r w:rsidRPr="003725AD">
        <w:t>информация о Соискателях, заявки которых были рассмотрены;</w:t>
      </w:r>
    </w:p>
    <w:p w:rsidR="003725AD" w:rsidRPr="003725AD" w:rsidRDefault="003725AD" w:rsidP="003725AD">
      <w:pPr>
        <w:pStyle w:val="ConsPlusNormal"/>
        <w:ind w:firstLine="540"/>
        <w:jc w:val="both"/>
      </w:pPr>
      <w:r w:rsidRPr="003725AD">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725AD" w:rsidRPr="003725AD" w:rsidRDefault="003725AD" w:rsidP="003725AD">
      <w:pPr>
        <w:pStyle w:val="ConsPlusNormal"/>
        <w:ind w:firstLine="540"/>
        <w:jc w:val="both"/>
      </w:pPr>
      <w:r w:rsidRPr="003725AD">
        <w:lastRenderedPageBreak/>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3.1. Основанием для перечисления Гранта является Соглашение, заключенное между Департаментом и Получателем средств из бюджета автономного округа. Соглашение заключается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3725AD" w:rsidRPr="003725AD" w:rsidRDefault="003725AD" w:rsidP="003725AD">
      <w:pPr>
        <w:pStyle w:val="ConsPlusNormal"/>
        <w:ind w:firstLine="540"/>
        <w:jc w:val="both"/>
      </w:pPr>
      <w:r w:rsidRPr="003725AD">
        <w:t>Грант предоставляется в размере, указанном в пункте 1.5 Порядка.</w:t>
      </w:r>
    </w:p>
    <w:p w:rsidR="003725AD" w:rsidRPr="003725AD" w:rsidRDefault="003725AD" w:rsidP="003725AD">
      <w:pPr>
        <w:pStyle w:val="ConsPlusNormal"/>
        <w:ind w:firstLine="540"/>
        <w:jc w:val="both"/>
      </w:pPr>
      <w:r w:rsidRPr="003725AD">
        <w:t>Соглашение содержит следующие положения:</w:t>
      </w:r>
    </w:p>
    <w:p w:rsidR="003725AD" w:rsidRPr="003725AD" w:rsidRDefault="003725AD" w:rsidP="003725AD">
      <w:pPr>
        <w:pStyle w:val="ConsPlusNormal"/>
        <w:ind w:firstLine="540"/>
        <w:jc w:val="both"/>
      </w:pPr>
      <w:r w:rsidRPr="003725AD">
        <w:t>цели использования Гранта;</w:t>
      </w:r>
    </w:p>
    <w:p w:rsidR="003725AD" w:rsidRPr="003725AD" w:rsidRDefault="003725AD" w:rsidP="003725AD">
      <w:pPr>
        <w:pStyle w:val="ConsPlusNormal"/>
        <w:ind w:firstLine="540"/>
        <w:jc w:val="both"/>
      </w:pPr>
      <w:r w:rsidRPr="003725AD">
        <w:t>план расходов;</w:t>
      </w:r>
    </w:p>
    <w:p w:rsidR="003725AD" w:rsidRPr="003725AD" w:rsidRDefault="003725AD" w:rsidP="003725AD">
      <w:pPr>
        <w:pStyle w:val="ConsPlusNormal"/>
        <w:ind w:firstLine="540"/>
        <w:jc w:val="both"/>
      </w:pPr>
      <w:r w:rsidRPr="003725AD">
        <w:t>сроки перечисления Гранта и счета, на которые он перечисляется;</w:t>
      </w:r>
    </w:p>
    <w:p w:rsidR="003725AD" w:rsidRPr="003725AD" w:rsidRDefault="003725AD" w:rsidP="003725AD">
      <w:pPr>
        <w:pStyle w:val="ConsPlusNormal"/>
        <w:ind w:firstLine="540"/>
        <w:jc w:val="both"/>
      </w:pPr>
      <w:r w:rsidRPr="003725AD">
        <w:t>результаты деятельности;</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3725AD" w:rsidRPr="003725AD" w:rsidRDefault="003725AD" w:rsidP="003725AD">
      <w:pPr>
        <w:pStyle w:val="ConsPlusNormal"/>
        <w:ind w:firstLine="540"/>
        <w:jc w:val="both"/>
      </w:pPr>
      <w:r w:rsidRPr="003725AD">
        <w:t>обязательства сторон, размер Гранта;</w:t>
      </w:r>
    </w:p>
    <w:p w:rsidR="003725AD" w:rsidRPr="003725AD" w:rsidRDefault="003725AD" w:rsidP="003725AD">
      <w:pPr>
        <w:pStyle w:val="ConsPlusNormal"/>
        <w:ind w:firstLine="540"/>
        <w:jc w:val="both"/>
      </w:pPr>
      <w:r w:rsidRPr="003725AD">
        <w:t>порядок контроля соблюдения Получателем условий Соглашения;</w:t>
      </w:r>
    </w:p>
    <w:p w:rsidR="003725AD" w:rsidRPr="003725AD" w:rsidRDefault="003725AD" w:rsidP="003725AD">
      <w:pPr>
        <w:pStyle w:val="ConsPlusNormal"/>
        <w:ind w:firstLine="540"/>
        <w:jc w:val="both"/>
      </w:pPr>
      <w:r w:rsidRPr="003725AD">
        <w:t>план контрольных мероприятий;</w:t>
      </w:r>
    </w:p>
    <w:p w:rsidR="003725AD" w:rsidRPr="003725AD" w:rsidRDefault="003725AD" w:rsidP="003725AD">
      <w:pPr>
        <w:pStyle w:val="ConsPlusNormal"/>
        <w:ind w:firstLine="540"/>
        <w:jc w:val="both"/>
      </w:pPr>
      <w:proofErr w:type="gramStart"/>
      <w:r w:rsidRPr="003725AD">
        <w:t>обязательство Получателя средств из бюджета автономного округа оплачивать не менее 40% стоимости каждого наименования приобретаемого имущества, выполняемых работ, оказываемых услуг, указанных в плане расходов, не менее 20% стоимости каждого наименования приобретаемого имущества, выполняемых работ, оказываемых услуг, указанных в плане расходов (при использовании Гранта на цели, указанные в абзаце восьмом подпункта "в" пункта 2 приложения 8 к Государственной программе);</w:t>
      </w:r>
      <w:proofErr w:type="gramEnd"/>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использовать Грант не позднее 24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обеспечить создание не менее 3 новых постоянных рабочих ме</w:t>
      </w:r>
      <w:proofErr w:type="gramStart"/>
      <w:r w:rsidRPr="003725AD">
        <w:t>ст в ср</w:t>
      </w:r>
      <w:proofErr w:type="gramEnd"/>
      <w:r w:rsidRPr="003725AD">
        <w:t>ок не более 24 месяцев со дня подписания Соглашения;</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3725AD" w:rsidRPr="003725AD" w:rsidRDefault="003725AD" w:rsidP="003725AD">
      <w:pPr>
        <w:pStyle w:val="ConsPlusNormal"/>
        <w:ind w:firstLine="540"/>
        <w:jc w:val="both"/>
      </w:pPr>
      <w:r w:rsidRPr="003725AD">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66" w:name="P944"/>
      <w:bookmarkEnd w:id="66"/>
      <w:r w:rsidRPr="003725AD">
        <w:t xml:space="preserve">3.2. Получатель средств из бюджета автономного округа, которому предоставлен Грант, не </w:t>
      </w:r>
      <w:r w:rsidRPr="003725AD">
        <w:lastRenderedPageBreak/>
        <w:t>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3725AD" w:rsidRPr="003725AD" w:rsidRDefault="003725AD" w:rsidP="003725AD">
      <w:pPr>
        <w:pStyle w:val="ConsPlusNormal"/>
        <w:ind w:firstLine="540"/>
        <w:jc w:val="both"/>
      </w:pPr>
      <w:r w:rsidRPr="003725AD">
        <w:t>Размер Гранта должен соответствовать плану расходов и пределам, установленным пунктом 1.5 Порядка.</w:t>
      </w:r>
    </w:p>
    <w:p w:rsidR="003725AD" w:rsidRPr="003725AD" w:rsidRDefault="003725AD" w:rsidP="003725AD">
      <w:pPr>
        <w:pStyle w:val="ConsPlusNormal"/>
        <w:ind w:firstLine="540"/>
        <w:jc w:val="both"/>
      </w:pPr>
      <w:r w:rsidRPr="003725AD">
        <w:t xml:space="preserve">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Гранта, установленные Соглашением, предусматривающие обязательство Получателя средств из бюджета автономного округа обеспечить:</w:t>
      </w:r>
    </w:p>
    <w:p w:rsidR="003725AD" w:rsidRPr="003725AD" w:rsidRDefault="003725AD" w:rsidP="003725AD">
      <w:pPr>
        <w:pStyle w:val="ConsPlusNormal"/>
        <w:ind w:firstLine="540"/>
        <w:jc w:val="both"/>
      </w:pPr>
      <w:proofErr w:type="gramStart"/>
      <w:r w:rsidRPr="003725AD">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roofErr w:type="gramEnd"/>
    </w:p>
    <w:p w:rsidR="003725AD" w:rsidRPr="003725AD" w:rsidRDefault="003725AD" w:rsidP="003725AD">
      <w:pPr>
        <w:pStyle w:val="ConsPlusNormal"/>
        <w:ind w:firstLine="540"/>
        <w:jc w:val="both"/>
      </w:pPr>
      <w:r w:rsidRPr="003725AD">
        <w:t>количество новых постоянных рабочих мест исходя из расчета создания не менее 3 новых постоянных рабочих мест на 1 Грант, в срок не более 24 месяцев со дня получения Гранта.</w:t>
      </w:r>
    </w:p>
    <w:p w:rsidR="003725AD" w:rsidRPr="003725AD" w:rsidRDefault="003725AD" w:rsidP="003725AD">
      <w:pPr>
        <w:pStyle w:val="ConsPlusNormal"/>
        <w:ind w:firstLine="540"/>
        <w:jc w:val="both"/>
      </w:pPr>
      <w:r w:rsidRPr="003725AD">
        <w:t>Результатом предоставления Гранта является достижение Получателем средств из бюджета автономного округа значений результатов деятельности, исполнение условий Соглашения.</w:t>
      </w:r>
    </w:p>
    <w:p w:rsidR="003725AD" w:rsidRPr="003725AD" w:rsidRDefault="003725AD" w:rsidP="003725AD">
      <w:pPr>
        <w:pStyle w:val="ConsPlusNormal"/>
        <w:ind w:firstLine="540"/>
        <w:jc w:val="both"/>
      </w:pPr>
      <w:r w:rsidRPr="003725AD">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3725AD" w:rsidRPr="003725AD" w:rsidRDefault="003725AD" w:rsidP="003725AD">
      <w:pPr>
        <w:pStyle w:val="ConsPlusNormal"/>
        <w:ind w:firstLine="540"/>
        <w:jc w:val="both"/>
      </w:pPr>
      <w:r w:rsidRPr="003725AD">
        <w:t>В случае одинакового количества баллов у нескольких Получателей средств из бюджета автономного округа Грант в приоритетном порядке выплачивается Получателю средств из бюджета автономного округа, заявка которого зарегистрирована ранее.</w:t>
      </w:r>
    </w:p>
    <w:p w:rsidR="003725AD" w:rsidRPr="003725AD" w:rsidRDefault="003725AD" w:rsidP="003725AD">
      <w:pPr>
        <w:pStyle w:val="ConsPlusNormal"/>
        <w:ind w:firstLine="540"/>
        <w:jc w:val="both"/>
      </w:pPr>
      <w:bookmarkStart w:id="67" w:name="P952"/>
      <w:bookmarkEnd w:id="67"/>
      <w:r w:rsidRPr="003725AD">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proofErr w:type="gramStart"/>
      <w:r w:rsidRPr="003725AD">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roofErr w:type="gramEnd"/>
    </w:p>
    <w:p w:rsidR="003725AD" w:rsidRPr="003725AD" w:rsidRDefault="003725AD" w:rsidP="003725AD">
      <w:pPr>
        <w:pStyle w:val="ConsPlusNormal"/>
        <w:ind w:firstLine="540"/>
        <w:jc w:val="both"/>
      </w:pPr>
      <w:r w:rsidRPr="003725AD">
        <w:t>3.5. Основаниями для отказа в заключени</w:t>
      </w:r>
      <w:proofErr w:type="gramStart"/>
      <w:r w:rsidRPr="003725AD">
        <w:t>и</w:t>
      </w:r>
      <w:proofErr w:type="gramEnd"/>
      <w:r w:rsidRPr="003725AD">
        <w:t xml:space="preserve"> Соглашения и предоставлении Гранта являются:</w:t>
      </w:r>
    </w:p>
    <w:p w:rsidR="003725AD" w:rsidRPr="003725AD" w:rsidRDefault="003725AD" w:rsidP="003725AD">
      <w:pPr>
        <w:pStyle w:val="ConsPlusNormal"/>
        <w:ind w:firstLine="540"/>
        <w:jc w:val="both"/>
      </w:pPr>
      <w:r w:rsidRPr="003725AD">
        <w:lastRenderedPageBreak/>
        <w:t>представление Соглашения с нарушением установленной формы или с нарушением срока его представления в Департамент, установленного пунктом 3.4 Порядка;</w:t>
      </w:r>
    </w:p>
    <w:p w:rsidR="003725AD" w:rsidRPr="003725AD" w:rsidRDefault="003725AD" w:rsidP="003725AD">
      <w:pPr>
        <w:pStyle w:val="ConsPlusNormal"/>
        <w:ind w:firstLine="540"/>
        <w:jc w:val="both"/>
      </w:pPr>
      <w:r w:rsidRPr="003725AD">
        <w:t>отказ в подписании Соглашения;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Гранта;</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bookmarkStart w:id="68" w:name="P966"/>
      <w:bookmarkEnd w:id="68"/>
      <w:r w:rsidRPr="003725AD">
        <w:t xml:space="preserve">3.7. </w:t>
      </w:r>
      <w:proofErr w:type="gramStart"/>
      <w:r w:rsidRPr="003725AD">
        <w:t>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кодексом Российской Федерации, Гражданским кодексом Российской Федерации, Градостроительным кодексом Российской Федерации (далее - документы).</w:t>
      </w:r>
      <w:proofErr w:type="gramEnd"/>
      <w:r w:rsidRPr="003725AD">
        <w:t xml:space="preserve"> Исчерпывающий перечень и сроки представления документов устанавливается Соглашением.</w:t>
      </w:r>
    </w:p>
    <w:p w:rsidR="003725AD" w:rsidRPr="003725AD" w:rsidRDefault="003725AD" w:rsidP="003725AD">
      <w:pPr>
        <w:pStyle w:val="ConsPlusNormal"/>
        <w:ind w:firstLine="540"/>
        <w:jc w:val="both"/>
      </w:pPr>
      <w:r w:rsidRPr="003725AD">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3725AD" w:rsidRPr="003725AD" w:rsidRDefault="003725AD" w:rsidP="003725AD">
      <w:pPr>
        <w:pStyle w:val="ConsPlusNormal"/>
        <w:ind w:firstLine="540"/>
        <w:jc w:val="both"/>
      </w:pPr>
      <w:r w:rsidRPr="003725AD">
        <w:t>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3725AD" w:rsidRPr="003725AD" w:rsidRDefault="003725AD" w:rsidP="003725AD">
      <w:pPr>
        <w:pStyle w:val="ConsPlusNormal"/>
        <w:ind w:firstLine="540"/>
        <w:jc w:val="both"/>
      </w:pPr>
      <w:r w:rsidRPr="003725AD">
        <w:t xml:space="preserve">3.8. </w:t>
      </w:r>
      <w:proofErr w:type="gramStart"/>
      <w:r w:rsidRPr="003725AD">
        <w:t>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пункте 3.7.</w:t>
      </w:r>
      <w:proofErr w:type="gramEnd"/>
    </w:p>
    <w:p w:rsidR="003725AD" w:rsidRPr="003725AD" w:rsidRDefault="003725AD" w:rsidP="003725AD">
      <w:pPr>
        <w:pStyle w:val="ConsPlusNormal"/>
        <w:ind w:firstLine="540"/>
        <w:jc w:val="both"/>
      </w:pPr>
      <w:r w:rsidRPr="003725AD">
        <w:t xml:space="preserve">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w:t>
      </w:r>
      <w:proofErr w:type="gramStart"/>
      <w:r w:rsidRPr="003725AD">
        <w:t>на те</w:t>
      </w:r>
      <w:proofErr w:type="gramEnd"/>
      <w:r w:rsidRPr="003725AD">
        <w:t xml:space="preserve"> же цели в порядке, установленном Правительством Ханты-Мансийского автономного округа - Югры.</w:t>
      </w:r>
    </w:p>
    <w:p w:rsidR="003725AD" w:rsidRPr="003725AD" w:rsidRDefault="003725AD" w:rsidP="003725AD">
      <w:pPr>
        <w:pStyle w:val="ConsPlusNormal"/>
        <w:ind w:firstLine="540"/>
        <w:jc w:val="both"/>
      </w:pPr>
      <w:r w:rsidRPr="003725AD">
        <w:t xml:space="preserve">3.9.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Гранта, установленные Соглашением, предусматривающие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3725AD" w:rsidRPr="003725AD" w:rsidRDefault="003725AD" w:rsidP="003725AD">
      <w:pPr>
        <w:pStyle w:val="ConsPlusNormal"/>
        <w:ind w:firstLine="540"/>
        <w:jc w:val="both"/>
      </w:pPr>
      <w:r w:rsidRPr="003725AD">
        <w:t>3.10. Результатом предоставления Гранта является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3725AD" w:rsidRPr="003725AD" w:rsidRDefault="003725AD" w:rsidP="003725AD">
      <w:pPr>
        <w:pStyle w:val="ConsPlusNormal"/>
        <w:ind w:firstLine="540"/>
        <w:jc w:val="both"/>
      </w:pPr>
      <w:r w:rsidRPr="003725AD">
        <w:t>Использование Гранта и достижение результата его предоставления Получатель средств из бюджета автономного округа осуществляет в срок не более 24 месяцев со дня подписания Соглашения.</w:t>
      </w:r>
    </w:p>
    <w:p w:rsidR="003725AD" w:rsidRPr="003725AD" w:rsidRDefault="003725AD" w:rsidP="003725AD">
      <w:pPr>
        <w:pStyle w:val="ConsPlusTitle"/>
        <w:jc w:val="center"/>
        <w:outlineLvl w:val="1"/>
      </w:pPr>
      <w:r w:rsidRPr="003725AD">
        <w:lastRenderedPageBreak/>
        <w:t>IV. Требования к отчетности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7</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69" w:name="P1003"/>
      <w:bookmarkEnd w:id="69"/>
      <w:r w:rsidRPr="003725AD">
        <w:t>ПОРЯДОК</w:t>
      </w:r>
    </w:p>
    <w:p w:rsidR="003725AD" w:rsidRPr="003725AD" w:rsidRDefault="003725AD" w:rsidP="003725AD">
      <w:pPr>
        <w:pStyle w:val="ConsPlusTitle"/>
        <w:jc w:val="center"/>
      </w:pPr>
      <w:r w:rsidRPr="003725AD">
        <w:t>ПРЕДОСТАВЛЕНИЯ ГРАНТА В ФОРМЕ СУБСИДИИ НА РЕАЛИЗАЦИЮ</w:t>
      </w:r>
    </w:p>
    <w:p w:rsidR="003725AD" w:rsidRPr="003725AD" w:rsidRDefault="003725AD" w:rsidP="003725AD">
      <w:pPr>
        <w:pStyle w:val="ConsPlusTitle"/>
        <w:jc w:val="center"/>
      </w:pPr>
      <w:r w:rsidRPr="003725AD">
        <w:t>ПРОЕКТОВ ПО ЗАГОТОВКЕ И ПЕРЕРАБОТКЕ ДИКОРОСОВ</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70" w:name="P1013"/>
      <w:bookmarkEnd w:id="70"/>
      <w:r w:rsidRPr="003725AD">
        <w:t xml:space="preserve">1.1. </w:t>
      </w:r>
      <w:proofErr w:type="gramStart"/>
      <w:r w:rsidRPr="003725AD">
        <w:t>Порядок определяет цель, условия, правила предоставления гранта в форме субсидии на финансовое обеспечение затрат на реализацию проектов по заготовке и переработке дикоросов по основному мероприятию 4.1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w:t>
      </w:r>
      <w:proofErr w:type="gramEnd"/>
      <w:r w:rsidRPr="003725AD">
        <w:t xml:space="preserve">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w:t>
      </w:r>
    </w:p>
    <w:p w:rsidR="003725AD" w:rsidRPr="003725AD" w:rsidRDefault="003725AD" w:rsidP="003725AD">
      <w:pPr>
        <w:pStyle w:val="ConsPlusNormal"/>
        <w:ind w:firstLine="540"/>
        <w:jc w:val="both"/>
      </w:pPr>
      <w:bookmarkStart w:id="71" w:name="P1014"/>
      <w:bookmarkEnd w:id="71"/>
      <w:r w:rsidRPr="003725AD">
        <w:t>1.2. Понятия, используемые в Порядке:</w:t>
      </w:r>
    </w:p>
    <w:p w:rsidR="003725AD" w:rsidRPr="003725AD" w:rsidRDefault="003725AD" w:rsidP="003725AD">
      <w:pPr>
        <w:pStyle w:val="ConsPlusNormal"/>
        <w:ind w:firstLine="540"/>
        <w:jc w:val="both"/>
      </w:pPr>
      <w:proofErr w:type="gramStart"/>
      <w:r w:rsidRPr="003725AD">
        <w:t>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на финансовое обеспечение его затрат, связанных с реализацией проекта по созданию и (или) развитию на территории автономного округа объектов по заготовке и переработке дикоросов, не возмещаемых по иным направлениям государственной поддержки, предусмотренным настоящим</w:t>
      </w:r>
      <w:proofErr w:type="gramEnd"/>
      <w:r w:rsidRPr="003725AD">
        <w:t xml:space="preserve"> Постановлением (далее - Постановление);</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(за исключением государственных (муниципальных) учреждений), которые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w:t>
      </w:r>
      <w:proofErr w:type="gramEnd"/>
      <w:r w:rsidRPr="003725AD">
        <w:t xml:space="preserve"> предприниматели, которые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осуществляющие деятельность на территории автономного округа;</w:t>
      </w:r>
    </w:p>
    <w:p w:rsidR="003725AD" w:rsidRPr="003725AD" w:rsidRDefault="003725AD" w:rsidP="003725AD">
      <w:pPr>
        <w:pStyle w:val="ConsPlusNormal"/>
        <w:ind w:firstLine="540"/>
        <w:jc w:val="both"/>
      </w:pPr>
      <w:r w:rsidRPr="003725AD">
        <w:t>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положение о которой утверждено приложением 23 к настоящему Постановлению;</w:t>
      </w:r>
    </w:p>
    <w:p w:rsidR="003725AD" w:rsidRPr="003725AD" w:rsidRDefault="003725AD" w:rsidP="003725AD">
      <w:pPr>
        <w:pStyle w:val="ConsPlusNormal"/>
        <w:ind w:firstLine="540"/>
        <w:jc w:val="both"/>
      </w:pPr>
      <w:bookmarkStart w:id="72" w:name="P1018"/>
      <w:bookmarkEnd w:id="72"/>
      <w:proofErr w:type="gramStart"/>
      <w:r w:rsidRPr="003725AD">
        <w:t>проект - бизнес-план по созданию и (или) развитию на территории автономного округа объектов по заготовке и переработке дикоросов, составленный в произвольной форме, который содержит перечень затрат, указанных в пункте 3.2 Порядка, условия использования Гранта,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 (далее</w:t>
      </w:r>
      <w:proofErr w:type="gramEnd"/>
      <w:r w:rsidRPr="003725AD">
        <w:t xml:space="preserve"> - Департамент).</w:t>
      </w:r>
    </w:p>
    <w:p w:rsidR="003725AD" w:rsidRPr="003725AD" w:rsidRDefault="003725AD" w:rsidP="003725AD">
      <w:pPr>
        <w:pStyle w:val="ConsPlusNormal"/>
        <w:ind w:firstLine="540"/>
        <w:jc w:val="both"/>
      </w:pPr>
      <w:r w:rsidRPr="003725AD">
        <w:t xml:space="preserve">1.3. Грант предоставляет Департамент, осуществляющий функции главного распорядителя </w:t>
      </w:r>
      <w:r w:rsidRPr="003725AD">
        <w:lastRenderedPageBreak/>
        <w:t>бюджетных средств,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его предоставление в соответствующем финансовом году.</w:t>
      </w:r>
    </w:p>
    <w:p w:rsidR="003725AD" w:rsidRPr="003725AD" w:rsidRDefault="003725AD" w:rsidP="003725AD">
      <w:pPr>
        <w:pStyle w:val="ConsPlusNormal"/>
        <w:ind w:firstLine="540"/>
        <w:jc w:val="both"/>
      </w:pPr>
      <w:bookmarkStart w:id="73" w:name="P1020"/>
      <w:bookmarkEnd w:id="73"/>
      <w:r w:rsidRPr="003725AD">
        <w:t>1.4. Критерии отбора Получателей средств из бюджета автономного округа:</w:t>
      </w:r>
    </w:p>
    <w:p w:rsidR="003725AD" w:rsidRPr="003725AD" w:rsidRDefault="003725AD" w:rsidP="003725AD">
      <w:pPr>
        <w:pStyle w:val="ConsPlusNormal"/>
        <w:ind w:firstLine="540"/>
        <w:jc w:val="both"/>
      </w:pPr>
      <w:r w:rsidRPr="003725AD">
        <w:t>представил проект со сроком окупаемости не более 5 лет;</w:t>
      </w:r>
    </w:p>
    <w:p w:rsidR="003725AD" w:rsidRPr="003725AD" w:rsidRDefault="003725AD" w:rsidP="003725AD">
      <w:pPr>
        <w:pStyle w:val="ConsPlusNormal"/>
        <w:ind w:firstLine="540"/>
        <w:jc w:val="both"/>
      </w:pPr>
      <w:r w:rsidRPr="003725AD">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3725AD" w:rsidRPr="003725AD" w:rsidRDefault="003725AD" w:rsidP="003725AD">
      <w:pPr>
        <w:pStyle w:val="ConsPlusNormal"/>
        <w:ind w:firstLine="540"/>
        <w:jc w:val="both"/>
      </w:pPr>
      <w:r w:rsidRPr="003725AD">
        <w:t>ранее не являлся получателем Гранта;</w:t>
      </w:r>
    </w:p>
    <w:p w:rsidR="003725AD" w:rsidRPr="003725AD" w:rsidRDefault="003725AD" w:rsidP="003725AD">
      <w:pPr>
        <w:pStyle w:val="ConsPlusNormal"/>
        <w:ind w:firstLine="540"/>
        <w:jc w:val="both"/>
      </w:pPr>
      <w:r w:rsidRPr="003725AD">
        <w:t>обязуется оплачивать за счет собственных средств не менее 30% стоимости каждого наименования приобретений, запланированных проектом;</w:t>
      </w:r>
    </w:p>
    <w:p w:rsidR="003725AD" w:rsidRPr="003725AD" w:rsidRDefault="003725AD" w:rsidP="003725AD">
      <w:pPr>
        <w:pStyle w:val="ConsPlusNormal"/>
        <w:ind w:firstLine="540"/>
        <w:jc w:val="both"/>
      </w:pPr>
      <w:r w:rsidRPr="003725AD">
        <w:t>осуществление деятельности на территории автономного округа;</w:t>
      </w:r>
    </w:p>
    <w:p w:rsidR="003725AD" w:rsidRPr="003725AD" w:rsidRDefault="003725AD" w:rsidP="003725AD">
      <w:pPr>
        <w:pStyle w:val="ConsPlusNormal"/>
        <w:ind w:firstLine="540"/>
        <w:jc w:val="both"/>
      </w:pPr>
      <w:r w:rsidRPr="003725AD">
        <w:t>наличие на праве собственности и (или) аренды земельного участка с правом пользования, соответствующим направлению деятельности проекта;</w:t>
      </w:r>
    </w:p>
    <w:p w:rsidR="003725AD" w:rsidRPr="003725AD" w:rsidRDefault="003725AD" w:rsidP="003725AD">
      <w:pPr>
        <w:pStyle w:val="ConsPlusNormal"/>
        <w:ind w:firstLine="540"/>
        <w:jc w:val="both"/>
      </w:pPr>
      <w:r w:rsidRPr="003725AD">
        <w:t xml:space="preserve">обязуется осуществлять деятельность в течение не менее 5 лет </w:t>
      </w:r>
      <w:proofErr w:type="gramStart"/>
      <w:r w:rsidRPr="003725AD">
        <w:t>с даты подписания</w:t>
      </w:r>
      <w:proofErr w:type="gramEnd"/>
      <w:r w:rsidRPr="003725AD">
        <w:t xml:space="preserve"> соглашения о предоставлении Гранта.</w:t>
      </w:r>
    </w:p>
    <w:p w:rsidR="003725AD" w:rsidRPr="003725AD" w:rsidRDefault="003725AD" w:rsidP="003725AD">
      <w:pPr>
        <w:pStyle w:val="ConsPlusNormal"/>
        <w:ind w:firstLine="540"/>
        <w:jc w:val="both"/>
      </w:pPr>
      <w:r w:rsidRPr="003725AD">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3725AD" w:rsidRPr="003725AD" w:rsidRDefault="003725AD" w:rsidP="003725AD">
      <w:pPr>
        <w:pStyle w:val="ConsPlusNormal"/>
        <w:ind w:firstLine="540"/>
        <w:jc w:val="both"/>
      </w:pPr>
      <w:r w:rsidRPr="003725AD">
        <w:t>Отбор Получателей Гранта проводится посредством проведения конкурса (далее - Конкурс).</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Конкурса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74" w:name="P1033"/>
      <w:bookmarkEnd w:id="74"/>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2.3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r w:rsidRPr="003725AD">
        <w:t xml:space="preserve">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roofErr w:type="gramStart"/>
      <w:r w:rsidRPr="003725AD">
        <w:t>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roofErr w:type="gramEnd"/>
    </w:p>
    <w:p w:rsidR="003725AD" w:rsidRPr="003725AD" w:rsidRDefault="003725AD" w:rsidP="003725AD">
      <w:pPr>
        <w:pStyle w:val="ConsPlusNormal"/>
        <w:ind w:firstLine="540"/>
        <w:jc w:val="both"/>
      </w:pPr>
      <w:r w:rsidRPr="003725AD">
        <w:lastRenderedPageBreak/>
        <w:t>2.2. Департамент приказом объявляет Конкурс.</w:t>
      </w:r>
    </w:p>
    <w:p w:rsidR="003725AD" w:rsidRPr="003725AD" w:rsidRDefault="003725AD" w:rsidP="003725AD">
      <w:pPr>
        <w:pStyle w:val="ConsPlusNormal"/>
        <w:ind w:firstLine="540"/>
        <w:jc w:val="both"/>
      </w:pPr>
      <w:r w:rsidRPr="003725AD">
        <w:t>Срок проведения Конкурса, форму заявки для участия в Конкурсе, срок и место его проведения утверждает своим приказом Департамент.</w:t>
      </w:r>
    </w:p>
    <w:p w:rsidR="003725AD" w:rsidRPr="003725AD" w:rsidRDefault="003725AD" w:rsidP="003725AD">
      <w:pPr>
        <w:pStyle w:val="ConsPlusNormal"/>
        <w:ind w:firstLine="540"/>
        <w:jc w:val="both"/>
      </w:pPr>
      <w:r w:rsidRPr="003725AD">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gramStart"/>
      <w:r w:rsidRPr="003725AD">
        <w:t>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3725AD">
        <w:t xml:space="preserve">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документов, указанных в пункте 2.3 Порядка, составляет не менее 30 календарных дней </w:t>
      </w:r>
      <w:proofErr w:type="gramStart"/>
      <w:r w:rsidRPr="003725AD">
        <w:t>с даты размещения</w:t>
      </w:r>
      <w:proofErr w:type="gramEnd"/>
      <w:r w:rsidRPr="003725AD">
        <w:t xml:space="preserve"> объявления о Конкурсе.</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bookmarkStart w:id="75" w:name="P1046"/>
      <w:bookmarkEnd w:id="75"/>
      <w:r w:rsidRPr="003725AD">
        <w:t>2.3.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roofErr w:type="gramEnd"/>
      <w:r w:rsidRPr="003725AD">
        <w:t>);</w:t>
      </w:r>
    </w:p>
    <w:p w:rsidR="003725AD" w:rsidRPr="003725AD" w:rsidRDefault="003725AD" w:rsidP="003725AD">
      <w:pPr>
        <w:pStyle w:val="ConsPlusNormal"/>
        <w:ind w:firstLine="540"/>
        <w:jc w:val="both"/>
      </w:pPr>
      <w:r w:rsidRPr="003725AD">
        <w:t>2) прое</w:t>
      </w:r>
      <w:proofErr w:type="gramStart"/>
      <w:r w:rsidRPr="003725AD">
        <w:t>кт в пр</w:t>
      </w:r>
      <w:proofErr w:type="gramEnd"/>
      <w:r w:rsidRPr="003725AD">
        <w:t>оизвольной форме с учетом требований, установленных абзацем пятым пункта 1.2 Порядка, со сроком окупаемости не более 5 лет;</w:t>
      </w:r>
    </w:p>
    <w:p w:rsidR="003725AD" w:rsidRPr="003725AD" w:rsidRDefault="003725AD" w:rsidP="003725AD">
      <w:pPr>
        <w:pStyle w:val="ConsPlusNormal"/>
        <w:ind w:firstLine="540"/>
        <w:jc w:val="both"/>
      </w:pPr>
      <w:r w:rsidRPr="003725AD">
        <w:t>3) план расходов по форме, установленной Департаментом и размещенной на его официальном сайте (далее - план расходов);</w:t>
      </w:r>
    </w:p>
    <w:p w:rsidR="003725AD" w:rsidRPr="003725AD" w:rsidRDefault="003725AD" w:rsidP="003725AD">
      <w:pPr>
        <w:pStyle w:val="ConsPlusNormal"/>
        <w:ind w:firstLine="540"/>
        <w:jc w:val="both"/>
      </w:pPr>
      <w:r w:rsidRPr="003725AD">
        <w:t xml:space="preserve">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 и размещенной на его официальном сайте.</w:t>
      </w:r>
    </w:p>
    <w:p w:rsidR="003725AD" w:rsidRPr="003725AD" w:rsidRDefault="003725AD" w:rsidP="003725AD">
      <w:pPr>
        <w:pStyle w:val="ConsPlusNormal"/>
        <w:ind w:firstLine="540"/>
        <w:jc w:val="both"/>
      </w:pPr>
      <w:r w:rsidRPr="003725AD">
        <w:t>Копии документов заверяет руководитель Получателя средств из бюджета автономного округа с указанием должности, фамилии и инициалов, даты заверения, оттиском печати (при наличии) на каждом листе из представленных документов.</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2.3 Порядка,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2.3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2.3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 xml:space="preserve">В случае соответствия Получателей средств из бюджета автономного округа требованиям, </w:t>
      </w:r>
      <w:r w:rsidRPr="003725AD">
        <w:lastRenderedPageBreak/>
        <w:t>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2.3 Порядка (далее - список). Список составляет должностное лицо Департамента, ответственное за рассмотрение документов, указанных в пункте 2.3 Порядка, в произвольной форме. Документам присваиваются номера в соответствии с регистрацией в СЭД.</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r w:rsidRPr="003725AD">
        <w:t>выписку из Единого государственного реестра индивидуальных предпринимателей (в Федеральной налоговой службе Российской Федерации);</w:t>
      </w:r>
    </w:p>
    <w:p w:rsidR="003725AD" w:rsidRPr="003725AD" w:rsidRDefault="003725AD" w:rsidP="003725AD">
      <w:pPr>
        <w:pStyle w:val="ConsPlusNormal"/>
        <w:ind w:firstLine="540"/>
        <w:jc w:val="both"/>
      </w:pPr>
      <w:r w:rsidRPr="003725AD">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Получатель средств из бюджета автономного округа вправе по собственной инициативе представить указанные документы и сведения.</w:t>
      </w:r>
    </w:p>
    <w:p w:rsidR="003725AD" w:rsidRPr="003725AD" w:rsidRDefault="003725AD" w:rsidP="003725AD">
      <w:pPr>
        <w:pStyle w:val="ConsPlusNormal"/>
        <w:ind w:firstLine="540"/>
        <w:jc w:val="both"/>
      </w:pPr>
      <w:bookmarkStart w:id="76" w:name="P1061"/>
      <w:bookmarkEnd w:id="76"/>
      <w:r w:rsidRPr="003725AD">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3725AD" w:rsidRPr="003725AD" w:rsidRDefault="003725AD" w:rsidP="003725AD">
      <w:pPr>
        <w:pStyle w:val="ConsPlusNormal"/>
        <w:ind w:firstLine="540"/>
        <w:jc w:val="both"/>
      </w:pPr>
      <w:r w:rsidRPr="003725AD">
        <w:t xml:space="preserve">2.7. Документы (копии документов), предусмотренные в пункте 2.3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рассматривает их и представленные Получателями средств из бюджета автономного округа документы на предмет соответствия Порядку и достоверности содержащихся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2.9 Порядка, Департамент в течение 3 рабочих дней со дня принятия соответствующего решения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и проекты, представленные Получателями средств из бюджета автономного округа, на рассмотрение Комиссии.</w:t>
      </w:r>
    </w:p>
    <w:p w:rsidR="003725AD" w:rsidRPr="003725AD" w:rsidRDefault="003725AD" w:rsidP="003725AD">
      <w:pPr>
        <w:pStyle w:val="ConsPlusNormal"/>
        <w:ind w:firstLine="540"/>
        <w:jc w:val="both"/>
      </w:pPr>
      <w:bookmarkStart w:id="77" w:name="P1066"/>
      <w:bookmarkEnd w:id="77"/>
      <w:r w:rsidRPr="003725AD">
        <w:t>2.9. Основания для отказа в участии в Конкурсе:</w:t>
      </w:r>
    </w:p>
    <w:p w:rsidR="003725AD" w:rsidRPr="003725AD" w:rsidRDefault="003725AD" w:rsidP="003725AD">
      <w:pPr>
        <w:pStyle w:val="ConsPlusNormal"/>
        <w:ind w:firstLine="540"/>
        <w:jc w:val="both"/>
      </w:pPr>
      <w:r w:rsidRPr="003725AD">
        <w:t>1) несоответствие Получателя средств из бюджета автономного округа условиям, установленным пунктами 1.2, 1.4, 2.1, 3.2 Порядка;</w:t>
      </w:r>
    </w:p>
    <w:p w:rsidR="003725AD" w:rsidRPr="003725AD" w:rsidRDefault="003725AD" w:rsidP="003725AD">
      <w:pPr>
        <w:pStyle w:val="ConsPlusNormal"/>
        <w:ind w:firstLine="540"/>
        <w:jc w:val="both"/>
      </w:pPr>
      <w:r w:rsidRPr="003725AD">
        <w:t>2) нарушение срока представления заявки и документов в соответствии с пунктом 2.1 Порядка;</w:t>
      </w:r>
    </w:p>
    <w:p w:rsidR="003725AD" w:rsidRPr="003725AD" w:rsidRDefault="003725AD" w:rsidP="003725AD">
      <w:pPr>
        <w:pStyle w:val="ConsPlusNormal"/>
        <w:ind w:firstLine="540"/>
        <w:jc w:val="both"/>
      </w:pPr>
      <w:r w:rsidRPr="003725AD">
        <w:t>3) непредставление (представление не в полном объеме) документов, указанных в пункте 2.3 Порядка;</w:t>
      </w:r>
    </w:p>
    <w:p w:rsidR="003725AD" w:rsidRPr="003725AD" w:rsidRDefault="003725AD" w:rsidP="003725AD">
      <w:pPr>
        <w:pStyle w:val="ConsPlusNormal"/>
        <w:ind w:firstLine="540"/>
        <w:jc w:val="both"/>
      </w:pPr>
      <w:r w:rsidRPr="003725AD">
        <w:t>4) представление документов с нарушением требований к их оформлению, установленных пунктами 2.3, 2.6 Порядка;</w:t>
      </w:r>
    </w:p>
    <w:p w:rsidR="003725AD" w:rsidRPr="003725AD" w:rsidRDefault="003725AD" w:rsidP="003725AD">
      <w:pPr>
        <w:pStyle w:val="ConsPlusNormal"/>
        <w:ind w:firstLine="540"/>
        <w:jc w:val="both"/>
      </w:pPr>
      <w:r w:rsidRPr="003725AD">
        <w:t xml:space="preserve">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w:t>
      </w:r>
      <w:r w:rsidRPr="003725AD">
        <w:lastRenderedPageBreak/>
        <w:t>нахождения и адресе.</w:t>
      </w:r>
    </w:p>
    <w:p w:rsidR="003725AD" w:rsidRPr="003725AD" w:rsidRDefault="003725AD" w:rsidP="003725AD">
      <w:pPr>
        <w:pStyle w:val="ConsPlusNormal"/>
        <w:ind w:firstLine="540"/>
        <w:jc w:val="both"/>
      </w:pPr>
      <w:r w:rsidRPr="003725AD">
        <w:t xml:space="preserve">2.10. Комиссия в течение 5 рабочих дней </w:t>
      </w:r>
      <w:proofErr w:type="gramStart"/>
      <w:r w:rsidRPr="003725AD">
        <w:t>с даты поступления</w:t>
      </w:r>
      <w:proofErr w:type="gramEnd"/>
      <w:r w:rsidRPr="003725AD">
        <w:t xml:space="preserve"> заявок рассматривает их и прилагаемые документы, составляет рейтинг согласно таблице 5 приложения 23 к настоящему Постановлению, подписывает протокол заседания Комиссии (далее - протокол) и направляет его в Департамент.</w:t>
      </w:r>
    </w:p>
    <w:p w:rsidR="003725AD" w:rsidRPr="003725AD" w:rsidRDefault="003725AD" w:rsidP="003725AD">
      <w:pPr>
        <w:pStyle w:val="ConsPlusNormal"/>
        <w:ind w:firstLine="540"/>
        <w:jc w:val="both"/>
      </w:pPr>
      <w:r w:rsidRPr="003725AD">
        <w:t xml:space="preserve">Прошедшими Конкурс считаются Получатели средств из бюджета автономного округа, чьи документы набрали по итогам </w:t>
      </w:r>
      <w:proofErr w:type="spellStart"/>
      <w:r w:rsidRPr="003725AD">
        <w:t>рейтингования</w:t>
      </w:r>
      <w:proofErr w:type="spellEnd"/>
      <w:r w:rsidRPr="003725AD">
        <w:t xml:space="preserve"> более 5 баллов.</w:t>
      </w:r>
    </w:p>
    <w:p w:rsidR="003725AD" w:rsidRPr="003725AD" w:rsidRDefault="003725AD" w:rsidP="003725AD">
      <w:pPr>
        <w:pStyle w:val="ConsPlusNormal"/>
        <w:ind w:firstLine="540"/>
        <w:jc w:val="both"/>
      </w:pPr>
      <w:r w:rsidRPr="003725AD">
        <w:t xml:space="preserve">2.11. Департамент в течение 5 рабочих дней </w:t>
      </w:r>
      <w:proofErr w:type="gramStart"/>
      <w:r w:rsidRPr="003725AD">
        <w:t>с даты получения</w:t>
      </w:r>
      <w:proofErr w:type="gramEnd"/>
      <w:r w:rsidRPr="003725AD">
        <w:t xml:space="preserve"> протокола принимает решение о заключении Соглашения или об отказе в его заключении, утверждает его приказом.</w:t>
      </w:r>
    </w:p>
    <w:p w:rsidR="003725AD" w:rsidRPr="003725AD" w:rsidRDefault="003725AD" w:rsidP="003725AD">
      <w:pPr>
        <w:pStyle w:val="ConsPlusNormal"/>
        <w:ind w:firstLine="540"/>
        <w:jc w:val="both"/>
      </w:pPr>
      <w:r w:rsidRPr="003725AD">
        <w:t xml:space="preserve">2.12. Департамент в течение 5 рабочих дней </w:t>
      </w:r>
      <w:proofErr w:type="gramStart"/>
      <w:r w:rsidRPr="003725AD">
        <w:t>с даты подписания</w:t>
      </w:r>
      <w:proofErr w:type="gramEnd"/>
      <w:r w:rsidRPr="003725AD">
        <w:t xml:space="preserve"> приказа размещает на едином портале и на Сайте информацию о рассмотрении заявок, включающую следующие сведения:</w:t>
      </w:r>
    </w:p>
    <w:p w:rsidR="003725AD" w:rsidRPr="003725AD" w:rsidRDefault="003725AD" w:rsidP="003725AD">
      <w:pPr>
        <w:pStyle w:val="ConsPlusNormal"/>
        <w:ind w:firstLine="540"/>
        <w:jc w:val="both"/>
      </w:pPr>
      <w:r w:rsidRPr="003725AD">
        <w:t>дата, время и место проведения рассмотрения заявок;</w:t>
      </w:r>
    </w:p>
    <w:p w:rsidR="003725AD" w:rsidRPr="003725AD" w:rsidRDefault="003725AD" w:rsidP="003725AD">
      <w:pPr>
        <w:pStyle w:val="ConsPlusNormal"/>
        <w:ind w:firstLine="540"/>
        <w:jc w:val="both"/>
      </w:pPr>
      <w:r w:rsidRPr="003725AD">
        <w:t>дата, время и место оценки заявок (проектов);</w:t>
      </w:r>
    </w:p>
    <w:p w:rsidR="003725AD" w:rsidRPr="003725AD" w:rsidRDefault="003725AD" w:rsidP="003725AD">
      <w:pPr>
        <w:pStyle w:val="ConsPlusNormal"/>
        <w:ind w:firstLine="540"/>
        <w:jc w:val="both"/>
      </w:pPr>
      <w:r w:rsidRPr="003725AD">
        <w:t>информация об участниках конкурса, заявки которых были рассмотрены;</w:t>
      </w:r>
    </w:p>
    <w:p w:rsidR="003725AD" w:rsidRPr="003725AD" w:rsidRDefault="003725AD" w:rsidP="003725AD">
      <w:pPr>
        <w:pStyle w:val="ConsPlusNormal"/>
        <w:ind w:firstLine="540"/>
        <w:jc w:val="both"/>
      </w:pPr>
      <w:r w:rsidRPr="003725AD">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3725AD" w:rsidRPr="003725AD" w:rsidRDefault="003725AD" w:rsidP="003725AD">
      <w:pPr>
        <w:pStyle w:val="ConsPlusNormal"/>
        <w:ind w:firstLine="540"/>
        <w:jc w:val="both"/>
      </w:pPr>
      <w:r w:rsidRPr="003725AD">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и размер предоставляемого им Гранта.</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w:t>
      </w:r>
    </w:p>
    <w:p w:rsidR="003725AD" w:rsidRPr="003725AD" w:rsidRDefault="003725AD" w:rsidP="003725AD">
      <w:pPr>
        <w:pStyle w:val="ConsPlusNormal"/>
        <w:ind w:firstLine="540"/>
        <w:jc w:val="both"/>
      </w:pPr>
      <w:r w:rsidRPr="003725AD">
        <w:t xml:space="preserve">В соглашение в дополнение к условиям, установленным </w:t>
      </w:r>
      <w:proofErr w:type="spellStart"/>
      <w:r w:rsidRPr="003725AD">
        <w:t>Депфином</w:t>
      </w:r>
      <w:proofErr w:type="spellEnd"/>
      <w:r w:rsidRPr="003725AD">
        <w:t xml:space="preserve"> Югры, включаются:</w:t>
      </w:r>
    </w:p>
    <w:p w:rsidR="003725AD" w:rsidRPr="003725AD" w:rsidRDefault="003725AD" w:rsidP="003725AD">
      <w:pPr>
        <w:pStyle w:val="ConsPlusNormal"/>
        <w:ind w:firstLine="540"/>
        <w:jc w:val="both"/>
      </w:pPr>
      <w:r w:rsidRPr="003725AD">
        <w:t>перечень документов, подтверждающих возникновение денежных обязательств;</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оплачивать не менее 30% стоимости каждого наименования приобретаемого имущества, выполняемых работ, оказываемых услуг, указанных в плане расходов;</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использовать Грант не позднее 18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 в соответствии с проектом;</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обеспечить создание не менее 1 нового постоянного рабочего места в срок не более 18 месяцев со дня подписания Соглашения;</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3725AD" w:rsidRPr="003725AD" w:rsidRDefault="003725AD" w:rsidP="003725AD">
      <w:pPr>
        <w:pStyle w:val="ConsPlusNormal"/>
        <w:ind w:firstLine="540"/>
        <w:jc w:val="both"/>
      </w:pPr>
      <w:r w:rsidRPr="003725AD">
        <w:lastRenderedPageBreak/>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 включая возможность его расторжения по соглашению сторон.</w:t>
      </w:r>
    </w:p>
    <w:p w:rsidR="003725AD" w:rsidRPr="003725AD" w:rsidRDefault="003725AD" w:rsidP="003725AD">
      <w:pPr>
        <w:pStyle w:val="ConsPlusNormal"/>
        <w:ind w:firstLine="540"/>
        <w:jc w:val="both"/>
      </w:pPr>
      <w:r w:rsidRPr="003725AD">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3725AD" w:rsidRPr="003725AD" w:rsidRDefault="003725AD" w:rsidP="003725AD">
      <w:pPr>
        <w:pStyle w:val="ConsPlusNormal"/>
        <w:ind w:firstLine="540"/>
        <w:jc w:val="both"/>
      </w:pPr>
      <w:bookmarkStart w:id="78" w:name="P1097"/>
      <w:bookmarkEnd w:id="78"/>
      <w:r w:rsidRPr="003725AD">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3725AD" w:rsidRPr="003725AD" w:rsidRDefault="003725AD" w:rsidP="003725AD">
      <w:pPr>
        <w:pStyle w:val="ConsPlusNormal"/>
        <w:ind w:firstLine="540"/>
        <w:jc w:val="both"/>
      </w:pPr>
      <w:r w:rsidRPr="003725AD">
        <w:t>Грант предоставляется Получателю средств из бюджета автономного округа Департаментом за счет средств бюджета автономного округа 1 раз в размере, не превышающем 1500,0 тыс. рублей, но не более 70% затрат Получателя средств из бюджета автономного округа на реализацию проекта.</w:t>
      </w:r>
    </w:p>
    <w:p w:rsidR="003725AD" w:rsidRPr="003725AD" w:rsidRDefault="003725AD" w:rsidP="003725AD">
      <w:pPr>
        <w:pStyle w:val="ConsPlusNormal"/>
        <w:ind w:firstLine="540"/>
        <w:jc w:val="both"/>
      </w:pPr>
      <w:r w:rsidRPr="003725AD">
        <w:t>Расходы, указанные в плане расходов, не могут превышать установленный Порядком размер Гранта.</w:t>
      </w:r>
    </w:p>
    <w:p w:rsidR="003725AD" w:rsidRPr="003725AD" w:rsidRDefault="003725AD" w:rsidP="003725AD">
      <w:pPr>
        <w:pStyle w:val="ConsPlusNormal"/>
        <w:ind w:firstLine="540"/>
        <w:jc w:val="both"/>
      </w:pPr>
      <w:r w:rsidRPr="003725AD">
        <w:t>Перечень затрат, финансовое обеспечение которых осуществляется за счет Гранта:</w:t>
      </w:r>
    </w:p>
    <w:p w:rsidR="003725AD" w:rsidRPr="003725AD" w:rsidRDefault="003725AD" w:rsidP="003725AD">
      <w:pPr>
        <w:pStyle w:val="ConsPlusNormal"/>
        <w:ind w:firstLine="540"/>
        <w:jc w:val="both"/>
      </w:pPr>
      <w:r w:rsidRPr="003725AD">
        <w:t>разработка проектной документации для строительства (реконструкции) производственных и складских зданий, помещений, предназначенных для приемки, хранения и переработки продукции дикоросов;</w:t>
      </w:r>
    </w:p>
    <w:p w:rsidR="003725AD" w:rsidRPr="003725AD" w:rsidRDefault="003725AD" w:rsidP="003725AD">
      <w:pPr>
        <w:pStyle w:val="ConsPlusNormal"/>
        <w:ind w:firstLine="540"/>
        <w:jc w:val="both"/>
      </w:pPr>
      <w:r w:rsidRPr="003725AD">
        <w:t>приобретение, строительство, ремонт и переустройство производственных и складских зданий, помещений (в том числе модульных), необходимых для приемки, хранения и переработки продукции дикоросов;</w:t>
      </w:r>
    </w:p>
    <w:p w:rsidR="003725AD" w:rsidRPr="003725AD" w:rsidRDefault="003725AD" w:rsidP="003725AD">
      <w:pPr>
        <w:pStyle w:val="ConsPlusNormal"/>
        <w:ind w:firstLine="540"/>
        <w:jc w:val="both"/>
      </w:pPr>
      <w:r w:rsidRPr="003725AD">
        <w:t>подключение производственных и складских зданий, помещений, сооружений, необходимых для приемки, хранения и переработки продукции дикоросов к инженерным сетям - электрическим, вод</w:t>
      </w:r>
      <w:proofErr w:type="gramStart"/>
      <w:r w:rsidRPr="003725AD">
        <w:t>о-</w:t>
      </w:r>
      <w:proofErr w:type="gramEnd"/>
      <w:r w:rsidRPr="003725AD">
        <w:t>, газо- и теплопроводным сетям;</w:t>
      </w:r>
    </w:p>
    <w:p w:rsidR="003725AD" w:rsidRPr="003725AD" w:rsidRDefault="003725AD" w:rsidP="003725AD">
      <w:pPr>
        <w:pStyle w:val="ConsPlusNormal"/>
        <w:ind w:firstLine="540"/>
        <w:jc w:val="both"/>
      </w:pPr>
      <w:r w:rsidRPr="003725AD">
        <w:t>приобретение оборудования, необходимого для приемки, хранения и переработки продукции дикоросов;</w:t>
      </w:r>
    </w:p>
    <w:p w:rsidR="003725AD" w:rsidRPr="003725AD" w:rsidRDefault="003725AD" w:rsidP="003725AD">
      <w:pPr>
        <w:pStyle w:val="ConsPlusNormal"/>
        <w:ind w:firstLine="540"/>
        <w:jc w:val="both"/>
      </w:pPr>
      <w:r w:rsidRPr="003725AD">
        <w:t>приобретение специализированной техники (транспорта), необходимой для транспортировки сырья и продукции переработки дикоросов, перечень которой утверждает приказом Департамент.</w:t>
      </w:r>
    </w:p>
    <w:p w:rsidR="003725AD" w:rsidRPr="003725AD" w:rsidRDefault="003725AD" w:rsidP="003725AD">
      <w:pPr>
        <w:pStyle w:val="ConsPlusNormal"/>
        <w:ind w:firstLine="540"/>
        <w:jc w:val="both"/>
      </w:pPr>
      <w:r w:rsidRPr="003725AD">
        <w:t xml:space="preserve">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Гранта, установленные Соглашением, предусматривающие обязательство Получателя средств из бюджета автономного округа обеспечить:</w:t>
      </w:r>
    </w:p>
    <w:p w:rsidR="003725AD" w:rsidRPr="003725AD" w:rsidRDefault="003725AD" w:rsidP="003725AD">
      <w:pPr>
        <w:pStyle w:val="ConsPlusNormal"/>
        <w:ind w:firstLine="540"/>
        <w:jc w:val="both"/>
      </w:pPr>
      <w:r w:rsidRPr="003725AD">
        <w:t>количество новых постоянных рабочих мест и принятых на них работников, зарегистрированных в Пенсионном фонде Российской Федерации, не менее 1 в течение 18 месяцев с момента подписания Соглашения.</w:t>
      </w:r>
    </w:p>
    <w:p w:rsidR="003725AD" w:rsidRPr="003725AD" w:rsidRDefault="003725AD" w:rsidP="003725AD">
      <w:pPr>
        <w:pStyle w:val="ConsPlusNormal"/>
        <w:ind w:firstLine="540"/>
        <w:jc w:val="both"/>
      </w:pPr>
      <w:proofErr w:type="gramStart"/>
      <w:r w:rsidRPr="003725AD">
        <w:t>Результатом предоставления Гранта является увеличение Получателем средств из бюджета автономного округа объемов заготовки (сбора) или реализации продукции дикоросов, в соответствии с основным видом деятельности Получателя средств из бюджета автономного округа, не менее чем на 0,5% по отношению к отчетному финансовому году (значения результативности использования Гранта в год его предоставления определяются в соответствии с проектом).</w:t>
      </w:r>
      <w:proofErr w:type="gramEnd"/>
    </w:p>
    <w:p w:rsidR="003725AD" w:rsidRPr="003725AD" w:rsidRDefault="003725AD" w:rsidP="003725AD">
      <w:pPr>
        <w:pStyle w:val="ConsPlusNormal"/>
        <w:ind w:firstLine="540"/>
        <w:jc w:val="both"/>
      </w:pPr>
      <w:r w:rsidRPr="003725AD">
        <w:t>Использование Гранта и достижение значений результатов деятельности Получатель средств из бюджета автономного округа осуществляет в срок не более 18 месяцев со дня заключения Соглашения.</w:t>
      </w:r>
    </w:p>
    <w:p w:rsidR="003725AD" w:rsidRPr="003725AD" w:rsidRDefault="003725AD" w:rsidP="003725AD">
      <w:pPr>
        <w:pStyle w:val="ConsPlusNormal"/>
        <w:ind w:firstLine="540"/>
        <w:jc w:val="both"/>
      </w:pPr>
      <w:r w:rsidRPr="003725AD">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3725AD" w:rsidRPr="003725AD" w:rsidRDefault="003725AD" w:rsidP="003725AD">
      <w:pPr>
        <w:pStyle w:val="ConsPlusNormal"/>
        <w:ind w:firstLine="540"/>
        <w:jc w:val="both"/>
      </w:pPr>
      <w:r w:rsidRPr="003725AD">
        <w:t>В случае одинакового количества баллов у нескольких Получателей Грант в приоритетном порядке выплачивается Получателю средств из бюджета автономного округа, заявка которого зарегистрирована ранее по времени и дате.</w:t>
      </w:r>
    </w:p>
    <w:p w:rsidR="003725AD" w:rsidRPr="003725AD" w:rsidRDefault="003725AD" w:rsidP="003725AD">
      <w:pPr>
        <w:pStyle w:val="ConsPlusNormal"/>
        <w:ind w:firstLine="540"/>
        <w:jc w:val="both"/>
      </w:pPr>
      <w:r w:rsidRPr="003725AD">
        <w:t xml:space="preserve">Процедура возврата Гранта в случае выявления нарушения условий, установленных при его предоставлении, представления Получателем средств из бюджета автономного округа </w:t>
      </w:r>
      <w:r w:rsidRPr="003725AD">
        <w:lastRenderedPageBreak/>
        <w:t xml:space="preserve">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 установлена разделом V Порядка.</w:t>
      </w:r>
    </w:p>
    <w:p w:rsidR="003725AD" w:rsidRPr="003725AD" w:rsidRDefault="003725AD" w:rsidP="003725AD">
      <w:pPr>
        <w:pStyle w:val="ConsPlusNormal"/>
        <w:ind w:firstLine="540"/>
        <w:jc w:val="both"/>
      </w:pPr>
      <w:bookmarkStart w:id="79" w:name="P1113"/>
      <w:bookmarkEnd w:id="79"/>
      <w:r w:rsidRPr="003725AD">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3.5. Основаниями для отказа в заключени</w:t>
      </w:r>
      <w:proofErr w:type="gramStart"/>
      <w:r w:rsidRPr="003725AD">
        <w:t>и</w:t>
      </w:r>
      <w:proofErr w:type="gramEnd"/>
      <w:r w:rsidRPr="003725AD">
        <w:t xml:space="preserve"> Соглашения и предоставлении Гранта являются:</w:t>
      </w:r>
    </w:p>
    <w:p w:rsidR="003725AD" w:rsidRPr="003725AD" w:rsidRDefault="003725AD" w:rsidP="003725AD">
      <w:pPr>
        <w:pStyle w:val="ConsPlusNormal"/>
        <w:ind w:firstLine="540"/>
        <w:jc w:val="both"/>
      </w:pPr>
      <w:r w:rsidRPr="003725AD">
        <w:t>представление Соглашения с нарушением установленной формы или с нарушением срока его представления в Департамент, установленного пунктом 3.4 Порядка;</w:t>
      </w:r>
    </w:p>
    <w:p w:rsidR="003725AD" w:rsidRPr="003725AD" w:rsidRDefault="003725AD" w:rsidP="003725AD">
      <w:pPr>
        <w:pStyle w:val="ConsPlusNormal"/>
        <w:ind w:firstLine="540"/>
        <w:jc w:val="both"/>
      </w:pPr>
      <w:r w:rsidRPr="003725AD">
        <w:t>отказ в подписании Соглашения;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Гранта;</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bookmarkStart w:id="80" w:name="P1127"/>
      <w:bookmarkEnd w:id="80"/>
      <w:r w:rsidRPr="003725AD">
        <w:t xml:space="preserve">3.7. </w:t>
      </w:r>
      <w:proofErr w:type="gramStart"/>
      <w:r w:rsidRPr="003725AD">
        <w:t xml:space="preserve">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кодексом Российской Федерации, Гражданским кодексом Российской Федерации, Градостроительным кодексом Российской Федерации (далее - </w:t>
      </w:r>
      <w:r w:rsidRPr="003725AD">
        <w:lastRenderedPageBreak/>
        <w:t>документы).</w:t>
      </w:r>
      <w:proofErr w:type="gramEnd"/>
      <w:r w:rsidRPr="003725AD">
        <w:t xml:space="preserve"> Исчерпывающий перечень и сроки представления документов устанавливается Соглашением.</w:t>
      </w:r>
    </w:p>
    <w:p w:rsidR="003725AD" w:rsidRPr="003725AD" w:rsidRDefault="003725AD" w:rsidP="003725AD">
      <w:pPr>
        <w:pStyle w:val="ConsPlusNormal"/>
        <w:ind w:firstLine="540"/>
        <w:jc w:val="both"/>
      </w:pPr>
      <w:r w:rsidRPr="003725AD">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3725AD" w:rsidRPr="003725AD" w:rsidRDefault="003725AD" w:rsidP="003725AD">
      <w:pPr>
        <w:pStyle w:val="ConsPlusNormal"/>
        <w:ind w:firstLine="540"/>
        <w:jc w:val="both"/>
      </w:pPr>
      <w:r w:rsidRPr="003725AD">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3725AD" w:rsidRPr="003725AD" w:rsidRDefault="003725AD" w:rsidP="003725AD">
      <w:pPr>
        <w:pStyle w:val="ConsPlusNormal"/>
        <w:ind w:firstLine="540"/>
        <w:jc w:val="both"/>
      </w:pPr>
      <w:r w:rsidRPr="003725AD">
        <w:t xml:space="preserve">3.8. </w:t>
      </w:r>
      <w:proofErr w:type="gramStart"/>
      <w:r w:rsidRPr="003725AD">
        <w:t>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пункте 3.7.</w:t>
      </w:r>
      <w:proofErr w:type="gramEnd"/>
    </w:p>
    <w:p w:rsidR="003725AD" w:rsidRPr="003725AD" w:rsidRDefault="003725AD" w:rsidP="003725AD">
      <w:pPr>
        <w:pStyle w:val="ConsPlusNormal"/>
        <w:ind w:firstLine="540"/>
        <w:jc w:val="both"/>
      </w:pPr>
      <w:r w:rsidRPr="003725AD">
        <w:t xml:space="preserve">3.9. Процедура возврата Гранта,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 осуществляется в соответствии с разделом V Порядка.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Требования к отчетности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bookmarkStart w:id="81" w:name="P1137"/>
      <w:bookmarkEnd w:id="81"/>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w:t>
      </w:r>
      <w:r w:rsidRPr="003725AD">
        <w:lastRenderedPageBreak/>
        <w:t>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8</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82" w:name="P1161"/>
      <w:bookmarkEnd w:id="82"/>
      <w:r w:rsidRPr="003725AD">
        <w:t>ПОРЯДОК</w:t>
      </w:r>
    </w:p>
    <w:p w:rsidR="003725AD" w:rsidRPr="003725AD" w:rsidRDefault="003725AD" w:rsidP="003725AD">
      <w:pPr>
        <w:pStyle w:val="ConsPlusTitle"/>
        <w:jc w:val="center"/>
      </w:pPr>
      <w:r w:rsidRPr="003725AD">
        <w:t>ПРЕДОСТАВЛЕНИЯ ЕДИНОВРЕМЕННОЙ СОЦИАЛЬНОЙ ВЫПЛАТЫ ВЫПУСКНИКАМ</w:t>
      </w:r>
    </w:p>
    <w:p w:rsidR="003725AD" w:rsidRPr="003725AD" w:rsidRDefault="003725AD" w:rsidP="003725AD">
      <w:pPr>
        <w:pStyle w:val="ConsPlusTitle"/>
        <w:jc w:val="center"/>
      </w:pPr>
      <w:r w:rsidRPr="003725AD">
        <w:t>ОБРАЗОВАТЕЛЬНЫХ УЧРЕЖДЕНИЙ ВЫСШЕГО, СРЕДНЕГО И НАЧАЛЬНОГО</w:t>
      </w:r>
    </w:p>
    <w:p w:rsidR="003725AD" w:rsidRPr="003725AD" w:rsidRDefault="003725AD" w:rsidP="003725AD">
      <w:pPr>
        <w:pStyle w:val="ConsPlusTitle"/>
        <w:jc w:val="center"/>
      </w:pPr>
      <w:r w:rsidRPr="003725AD">
        <w:t>ПРОФЕССИОНАЛЬНОГО ОБРАЗОВАНИЯ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процедуру и правила предоставления единовременной социальной выплаты из бюджета Ханты-Мансийского автономного округа - Югры (далее - автономный округ) выпускникам образовательных учреждений высшего, среднего и начального профессионального образования, переехавшим на постоянное место жительства в сельскую местность, заключившим трудовой договор с организациями агропромышленного комплекса (далее - Получатели средств из бюджета автономного округа, социальная выплата), для реализации основного мероприятия 4.2 "Содействие развитию агропромышленного комплекса</w:t>
      </w:r>
      <w:proofErr w:type="gramEnd"/>
      <w:r w:rsidRPr="003725AD">
        <w:t>"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пределах средств, предусмотренных на эти цели в бюджете автономного округа на текущий финансовый год.</w:t>
      </w:r>
    </w:p>
    <w:p w:rsidR="003725AD" w:rsidRPr="003725AD" w:rsidRDefault="003725AD" w:rsidP="003725AD">
      <w:pPr>
        <w:pStyle w:val="ConsPlusNormal"/>
        <w:ind w:firstLine="540"/>
        <w:jc w:val="both"/>
      </w:pPr>
      <w:bookmarkStart w:id="83" w:name="P1171"/>
      <w:bookmarkEnd w:id="83"/>
      <w:r w:rsidRPr="003725AD">
        <w:t>1.2. Социальные выплаты предоставляет Департамент промышленности автономного округа (далее - Департамент) с целью оказания финансовой помощи Получателям средств из бюджета автономного округа на социально-бытовые нужды (приобретение предметов домашнего обихода, предметов первой необходимости: бытовая техника, компьютерная техника, кухонная утварь, хозяйственный инвентарь, материалы (комплектующие) для обустройства жилого помещения).</w:t>
      </w:r>
    </w:p>
    <w:p w:rsidR="003725AD" w:rsidRPr="003725AD" w:rsidRDefault="003725AD" w:rsidP="003725AD">
      <w:pPr>
        <w:pStyle w:val="ConsPlusNormal"/>
        <w:ind w:firstLine="540"/>
        <w:jc w:val="both"/>
      </w:pPr>
      <w:r w:rsidRPr="003725AD">
        <w:t>Социальные выплаты Департамент предоставляет Получателям средств из бюджета автономного округа, впервые вступившим в трудовые отношения с организациями агропромышленного комплекса: крестьянскими (фермерскими) хозяйствами, индивидуальными предпринимателями, юридическими лицами независимо от организационно-правовых форм, осуществляющими производственную деятельность в сельской местности на территории автономного округа (далее - работодатели).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Критерии отбора Получателей</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84" w:name="P1176"/>
      <w:bookmarkEnd w:id="84"/>
      <w:r w:rsidRPr="003725AD">
        <w:t>2.1. Право на получение социальной выплаты имеют молодые специалисты, возраст которых на дату регистрации заявления о предоставлении социальной выплаты не превышает 35 лет, имеющие законченное (высшее, среднее, начальное) профессиональное образование и заключившие трудовые договоры с работодателями на срок не менее 3 лет в соответствии с полученной квалификацией.</w:t>
      </w:r>
    </w:p>
    <w:p w:rsidR="003725AD" w:rsidRPr="003725AD" w:rsidRDefault="003725AD" w:rsidP="003725AD">
      <w:pPr>
        <w:pStyle w:val="ConsPlusNormal"/>
        <w:ind w:firstLine="540"/>
        <w:jc w:val="both"/>
      </w:pPr>
      <w:bookmarkStart w:id="85" w:name="P1177"/>
      <w:bookmarkEnd w:id="85"/>
      <w:r w:rsidRPr="003725AD">
        <w:t>2.2. Получатели средств из бюджета автономного округа не должны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предоставления и размеры социальной выплаты</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86" w:name="P1181"/>
      <w:bookmarkEnd w:id="86"/>
      <w:r w:rsidRPr="003725AD">
        <w:t>3.1. Основаниями для предоставления социальной выплаты Получателям средств из бюджета автономного округа являются:</w:t>
      </w:r>
    </w:p>
    <w:p w:rsidR="003725AD" w:rsidRPr="003725AD" w:rsidRDefault="003725AD" w:rsidP="003725AD">
      <w:pPr>
        <w:pStyle w:val="ConsPlusNormal"/>
        <w:ind w:firstLine="540"/>
        <w:jc w:val="both"/>
      </w:pPr>
      <w:r w:rsidRPr="003725AD">
        <w:t>наличие трудового договора, заключенного между Получателем и работодателем сроком не менее 3 лет;</w:t>
      </w:r>
    </w:p>
    <w:p w:rsidR="003725AD" w:rsidRPr="003725AD" w:rsidRDefault="003725AD" w:rsidP="003725AD">
      <w:pPr>
        <w:pStyle w:val="ConsPlusNormal"/>
        <w:ind w:firstLine="540"/>
        <w:jc w:val="both"/>
      </w:pPr>
      <w:r w:rsidRPr="003725AD">
        <w:lastRenderedPageBreak/>
        <w:t>регистрация Получателя средств из бюджета автономного округа в сельском поселении автономного округа по месту осуществления производственной деятельности работодателя.</w:t>
      </w:r>
    </w:p>
    <w:p w:rsidR="003725AD" w:rsidRPr="003725AD" w:rsidRDefault="003725AD" w:rsidP="003725AD">
      <w:pPr>
        <w:pStyle w:val="ConsPlusNormal"/>
        <w:ind w:firstLine="540"/>
        <w:jc w:val="both"/>
      </w:pPr>
      <w:bookmarkStart w:id="87" w:name="P1184"/>
      <w:bookmarkEnd w:id="87"/>
      <w:r w:rsidRPr="003725AD">
        <w:t xml:space="preserve">3.2. </w:t>
      </w:r>
      <w:proofErr w:type="gramStart"/>
      <w:r w:rsidRPr="003725AD">
        <w:t>Социальные выплаты предоставляются Получателям средств из бюджета автономного округа, принятым на работу в течение шести месяцев после окончания учебного заведения или по окончании срочной военной службы в Вооруженных Силах Российской Федерации (для Получателей средств из бюджета автономного округа, призванных на срочную военную службу в Вооруженные Силы Российской Федерации в течение шести месяцев после окончания учебного заведения).</w:t>
      </w:r>
      <w:proofErr w:type="gramEnd"/>
    </w:p>
    <w:p w:rsidR="003725AD" w:rsidRPr="003725AD" w:rsidRDefault="003725AD" w:rsidP="003725AD">
      <w:pPr>
        <w:pStyle w:val="ConsPlusNormal"/>
        <w:ind w:firstLine="540"/>
        <w:jc w:val="both"/>
      </w:pPr>
      <w:r w:rsidRPr="003725AD">
        <w:t>3.3. Размер социальной выплаты Получателю средств из бюджета автономного округа составляет:</w:t>
      </w:r>
    </w:p>
    <w:p w:rsidR="003725AD" w:rsidRPr="003725AD" w:rsidRDefault="003725AD" w:rsidP="003725AD">
      <w:pPr>
        <w:pStyle w:val="ConsPlusNormal"/>
        <w:ind w:firstLine="540"/>
        <w:jc w:val="both"/>
      </w:pPr>
      <w:proofErr w:type="gramStart"/>
      <w:r w:rsidRPr="003725AD">
        <w:t>имеющему</w:t>
      </w:r>
      <w:proofErr w:type="gramEnd"/>
      <w:r w:rsidRPr="003725AD">
        <w:t xml:space="preserve"> высшее профессиональное образование - 100000 рублей;</w:t>
      </w:r>
    </w:p>
    <w:p w:rsidR="003725AD" w:rsidRPr="003725AD" w:rsidRDefault="003725AD" w:rsidP="003725AD">
      <w:pPr>
        <w:pStyle w:val="ConsPlusNormal"/>
        <w:ind w:firstLine="540"/>
        <w:jc w:val="both"/>
      </w:pPr>
      <w:proofErr w:type="gramStart"/>
      <w:r w:rsidRPr="003725AD">
        <w:t>имеющему</w:t>
      </w:r>
      <w:proofErr w:type="gramEnd"/>
      <w:r w:rsidRPr="003725AD">
        <w:t xml:space="preserve"> среднее профессиональное образование - 50000 рублей;</w:t>
      </w:r>
    </w:p>
    <w:p w:rsidR="003725AD" w:rsidRPr="003725AD" w:rsidRDefault="003725AD" w:rsidP="003725AD">
      <w:pPr>
        <w:pStyle w:val="ConsPlusNormal"/>
        <w:ind w:firstLine="540"/>
        <w:jc w:val="both"/>
      </w:pPr>
      <w:proofErr w:type="gramStart"/>
      <w:r w:rsidRPr="003725AD">
        <w:t>имеющему</w:t>
      </w:r>
      <w:proofErr w:type="gramEnd"/>
      <w:r w:rsidRPr="003725AD">
        <w:t xml:space="preserve"> начальное профессиональное образование - 25000 рублей.</w:t>
      </w:r>
    </w:p>
    <w:p w:rsidR="003725AD" w:rsidRPr="003725AD" w:rsidRDefault="003725AD" w:rsidP="003725AD">
      <w:pPr>
        <w:pStyle w:val="ConsPlusNormal"/>
        <w:ind w:firstLine="540"/>
        <w:jc w:val="both"/>
      </w:pPr>
      <w:r w:rsidRPr="003725AD">
        <w:t>Социальная выплата предоставляется Получателю средств из бюджета автономного округа единовременно, один раз.</w:t>
      </w:r>
    </w:p>
    <w:p w:rsidR="003725AD" w:rsidRPr="003725AD" w:rsidRDefault="003725AD" w:rsidP="003725AD">
      <w:pPr>
        <w:pStyle w:val="ConsPlusNormal"/>
        <w:ind w:firstLine="540"/>
        <w:jc w:val="both"/>
      </w:pPr>
      <w:r w:rsidRPr="003725AD">
        <w:t>3.4. Основанием для перечисления социальной выплаты является соглашение о ее предоставлении (далее - Соглашение), заключенное между Департаментом и Получателем средств из бюджета автономного округа. Соглашение заключается сроком на 3 года.</w:t>
      </w:r>
    </w:p>
    <w:p w:rsidR="003725AD" w:rsidRPr="003725AD" w:rsidRDefault="003725AD" w:rsidP="003725AD">
      <w:pPr>
        <w:pStyle w:val="ConsPlusNormal"/>
        <w:ind w:firstLine="540"/>
        <w:jc w:val="both"/>
      </w:pPr>
      <w:r w:rsidRPr="003725AD">
        <w:t>3.5. Форма Соглашения утверждается Департаментом.</w:t>
      </w:r>
    </w:p>
    <w:p w:rsidR="003725AD" w:rsidRPr="003725AD" w:rsidRDefault="003725AD" w:rsidP="003725AD">
      <w:pPr>
        <w:pStyle w:val="ConsPlusNormal"/>
        <w:ind w:firstLine="540"/>
        <w:jc w:val="both"/>
      </w:pPr>
      <w:r w:rsidRPr="003725AD">
        <w:t>3.6. Соглашение должно содержать следующие положения:</w:t>
      </w:r>
    </w:p>
    <w:p w:rsidR="003725AD" w:rsidRPr="003725AD" w:rsidRDefault="003725AD" w:rsidP="003725AD">
      <w:pPr>
        <w:pStyle w:val="ConsPlusNormal"/>
        <w:ind w:firstLine="540"/>
        <w:jc w:val="both"/>
      </w:pPr>
      <w:r w:rsidRPr="003725AD">
        <w:t>размер предоставляемой социальной выплаты;</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осуществлять трудовые отношения у работодателя в соответствии с полученной квалификацией, осуществляющего производственную деятельность на территории сельских поселений автономного округа, не менее 3 лет с момента предоставления социальной выплаты;</w:t>
      </w:r>
    </w:p>
    <w:p w:rsidR="003725AD" w:rsidRPr="003725AD" w:rsidRDefault="003725AD" w:rsidP="003725AD">
      <w:pPr>
        <w:pStyle w:val="ConsPlusNormal"/>
        <w:ind w:firstLine="540"/>
        <w:jc w:val="both"/>
      </w:pPr>
      <w:r w:rsidRPr="003725AD">
        <w:t>порядок контроля соблюдения Получателем средств из бюджета автономного округа условий Соглашения;</w:t>
      </w:r>
    </w:p>
    <w:p w:rsidR="003725AD" w:rsidRPr="003725AD" w:rsidRDefault="003725AD" w:rsidP="003725AD">
      <w:pPr>
        <w:pStyle w:val="ConsPlusNormal"/>
        <w:ind w:firstLine="540"/>
        <w:jc w:val="both"/>
      </w:pPr>
      <w:r w:rsidRPr="003725AD">
        <w:t>порядок, сроки и состав отчетности Получателя средств из бюджета автономного округа об использовании социальной выплаты;</w:t>
      </w:r>
    </w:p>
    <w:p w:rsidR="003725AD" w:rsidRPr="003725AD" w:rsidRDefault="003725AD" w:rsidP="003725AD">
      <w:pPr>
        <w:pStyle w:val="ConsPlusNormal"/>
        <w:ind w:firstLine="540"/>
        <w:jc w:val="both"/>
      </w:pPr>
      <w:r w:rsidRPr="003725AD">
        <w:t>ответственность Получателя средств из бюджета автономного округа в случае невыполнения условий Соглашения.</w:t>
      </w:r>
    </w:p>
    <w:p w:rsidR="003725AD" w:rsidRPr="003725AD" w:rsidRDefault="003725AD" w:rsidP="003725AD">
      <w:pPr>
        <w:pStyle w:val="ConsPlusNormal"/>
        <w:ind w:firstLine="540"/>
        <w:jc w:val="both"/>
      </w:pPr>
      <w:r w:rsidRPr="003725AD">
        <w:t>3.7. Департамент формирует единый список Получателей средств из бюджета автономного округа на текущий год в хронологической последовательности согласно регистрации заявлений о предоставлении социальной выплаты и прилагаемых к ним документов (далее - документы).</w:t>
      </w:r>
    </w:p>
    <w:p w:rsidR="003725AD" w:rsidRPr="003725AD" w:rsidRDefault="003725AD" w:rsidP="003725AD">
      <w:pPr>
        <w:pStyle w:val="ConsPlusNormal"/>
        <w:ind w:firstLine="540"/>
        <w:jc w:val="both"/>
      </w:pPr>
      <w:r w:rsidRPr="003725AD">
        <w:t>Должностное лицо Департамента, ответственное за прием документов:</w:t>
      </w:r>
    </w:p>
    <w:p w:rsidR="003725AD" w:rsidRPr="003725AD" w:rsidRDefault="003725AD" w:rsidP="003725AD">
      <w:pPr>
        <w:pStyle w:val="ConsPlusNormal"/>
        <w:ind w:firstLine="540"/>
        <w:jc w:val="both"/>
      </w:pPr>
      <w:r w:rsidRPr="003725AD">
        <w:t xml:space="preserve">регистрирует их в течение 1 рабочего дня с момента их поступления в Департамент, о чем направляет уведомление Получателю средств из бюджета автономного округа посредством почтовой связи в форме информационного письма Департамента, подписанного директором Департамента или лицом, его замещающим, в течение 5 рабочих дней </w:t>
      </w:r>
      <w:proofErr w:type="gramStart"/>
      <w:r w:rsidRPr="003725AD">
        <w:t>с даты регистрации</w:t>
      </w:r>
      <w:proofErr w:type="gramEnd"/>
      <w:r w:rsidRPr="003725AD">
        <w:t xml:space="preserve"> документов;</w:t>
      </w:r>
    </w:p>
    <w:p w:rsidR="003725AD" w:rsidRPr="003725AD" w:rsidRDefault="003725AD" w:rsidP="003725AD">
      <w:pPr>
        <w:pStyle w:val="ConsPlusNormal"/>
        <w:ind w:firstLine="540"/>
        <w:jc w:val="both"/>
      </w:pPr>
      <w:r w:rsidRPr="003725AD">
        <w:t>передает их должностному лицу Департамента, ответственному за их рассмотрение, в течение 2 рабочих дней с даты их регистрации.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Правила предоставления социальной выплаты</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88" w:name="P1205"/>
      <w:bookmarkEnd w:id="88"/>
      <w:r w:rsidRPr="003725AD">
        <w:t>4.1. Департамент не позднее 31 июля текущего финансового года размещает на своем официальном сайте по адресу www.depprom.admhmao.ru информацию о порядке, сроках предоставления, сумме социальной выплаты, формы и перечень документов, необходимых для представления Получателями средств из бюджета автономного округа в Департамент, форму Соглашения.</w:t>
      </w:r>
    </w:p>
    <w:p w:rsidR="003725AD" w:rsidRPr="003725AD" w:rsidRDefault="003725AD" w:rsidP="003725AD">
      <w:pPr>
        <w:pStyle w:val="ConsPlusNormal"/>
        <w:ind w:firstLine="540"/>
        <w:jc w:val="both"/>
      </w:pPr>
      <w:bookmarkStart w:id="89" w:name="P1206"/>
      <w:bookmarkEnd w:id="89"/>
      <w:r w:rsidRPr="003725AD">
        <w:t>Получатели в срок до 15 ноября текущего финансового года представляют в Департамент следующие документы:</w:t>
      </w:r>
    </w:p>
    <w:p w:rsidR="003725AD" w:rsidRPr="003725AD" w:rsidRDefault="003725AD" w:rsidP="003725AD">
      <w:pPr>
        <w:pStyle w:val="ConsPlusNormal"/>
        <w:ind w:firstLine="540"/>
        <w:jc w:val="both"/>
      </w:pPr>
      <w:r w:rsidRPr="003725AD">
        <w:t xml:space="preserve">заявление о предоставлении социальной выплаты, которое </w:t>
      </w:r>
      <w:proofErr w:type="gramStart"/>
      <w:r w:rsidRPr="003725AD">
        <w:t>включает</w:t>
      </w:r>
      <w:proofErr w:type="gramEnd"/>
      <w:r w:rsidRPr="003725AD">
        <w:t xml:space="preserve"> в том числе согласие на публикацию (размещение) в информационно-телекоммуникационной сети Интернет </w:t>
      </w:r>
      <w:r w:rsidRPr="003725AD">
        <w:lastRenderedPageBreak/>
        <w:t>информации о получателе, иной информации о получателе, связанной с предоставлением социальной выплаты, согласие на обработку персональных данных, по форме, утвержденной Департаментом;</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копию паспорта Получателя средств из бюджета автономного округа;</w:t>
      </w:r>
    </w:p>
    <w:p w:rsidR="003725AD" w:rsidRPr="003725AD" w:rsidRDefault="003725AD" w:rsidP="003725AD">
      <w:pPr>
        <w:pStyle w:val="ConsPlusNormal"/>
        <w:ind w:firstLine="540"/>
        <w:jc w:val="both"/>
      </w:pPr>
      <w:r w:rsidRPr="003725AD">
        <w:t>копию трудового договора, заверенного работодателем;</w:t>
      </w:r>
    </w:p>
    <w:p w:rsidR="003725AD" w:rsidRPr="003725AD" w:rsidRDefault="003725AD" w:rsidP="003725AD">
      <w:pPr>
        <w:pStyle w:val="ConsPlusNormal"/>
        <w:ind w:firstLine="540"/>
        <w:jc w:val="both"/>
      </w:pPr>
      <w:r w:rsidRPr="003725AD">
        <w:t>копию трудовой книжки, заверенной работодателем;</w:t>
      </w:r>
    </w:p>
    <w:p w:rsidR="003725AD" w:rsidRPr="003725AD" w:rsidRDefault="003725AD" w:rsidP="003725AD">
      <w:pPr>
        <w:pStyle w:val="ConsPlusNormal"/>
        <w:ind w:firstLine="540"/>
        <w:jc w:val="both"/>
      </w:pPr>
      <w:r w:rsidRPr="003725AD">
        <w:t>копию документа об образовании, заверенного работодателем;</w:t>
      </w:r>
    </w:p>
    <w:p w:rsidR="003725AD" w:rsidRPr="003725AD" w:rsidRDefault="003725AD" w:rsidP="003725AD">
      <w:pPr>
        <w:pStyle w:val="ConsPlusNormal"/>
        <w:ind w:firstLine="540"/>
        <w:jc w:val="both"/>
      </w:pPr>
      <w:r w:rsidRPr="003725AD">
        <w:t>копию военного билета (для Получателей средств из бюджета автономного округа, призванных на срочную военную службу в Вооруженные Силы Российской Федерации в течение 6 месяцев после окончания учебного заведения);</w:t>
      </w:r>
    </w:p>
    <w:p w:rsidR="003725AD" w:rsidRPr="003725AD" w:rsidRDefault="003725AD" w:rsidP="003725AD">
      <w:pPr>
        <w:pStyle w:val="ConsPlusNormal"/>
        <w:ind w:firstLine="540"/>
        <w:jc w:val="both"/>
      </w:pPr>
      <w:r w:rsidRPr="003725AD">
        <w:t>согласие на обработку персональных данных.</w:t>
      </w:r>
    </w:p>
    <w:p w:rsidR="003725AD" w:rsidRPr="003725AD" w:rsidRDefault="003725AD" w:rsidP="003725AD">
      <w:pPr>
        <w:pStyle w:val="ConsPlusNormal"/>
        <w:ind w:firstLine="540"/>
        <w:jc w:val="both"/>
      </w:pPr>
      <w:r w:rsidRPr="003725AD">
        <w:t>4.2. 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4.3. Документы (копии документов), предусмотренные в пунктах 4.1, 4.5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средств из бюджета автономного округа, второй (копия) прилагается к представленным документам.</w:t>
      </w:r>
    </w:p>
    <w:p w:rsidR="003725AD" w:rsidRPr="003725AD" w:rsidRDefault="003725AD" w:rsidP="003725AD">
      <w:pPr>
        <w:pStyle w:val="ConsPlusNormal"/>
        <w:ind w:firstLine="540"/>
        <w:jc w:val="both"/>
      </w:pPr>
      <w:r w:rsidRPr="003725AD">
        <w:t xml:space="preserve">4.4. Департамент в течение 7 рабочих дней </w:t>
      </w:r>
      <w:proofErr w:type="gramStart"/>
      <w:r w:rsidRPr="003725AD">
        <w:t>с даты регистрации</w:t>
      </w:r>
      <w:proofErr w:type="gramEnd"/>
      <w:r w:rsidRPr="003725AD">
        <w:t xml:space="preserve"> Департаментом документов, указанных в пункте 4.1 Порядка, осуществляет их проверку на предмет достоверности и соответствия установленным Порядком требованиям, а также проверку Получателя средств из бюджета автономного округа на соответствие требованиям, установленным пунктами 1.2, 2.1, 2.2, 3.1, 3.2 Порядка (далее - проверки).</w:t>
      </w:r>
    </w:p>
    <w:p w:rsidR="003725AD" w:rsidRPr="003725AD" w:rsidRDefault="003725AD" w:rsidP="003725AD">
      <w:pPr>
        <w:pStyle w:val="ConsPlusNormal"/>
        <w:ind w:firstLine="540"/>
        <w:jc w:val="both"/>
      </w:pPr>
      <w:r w:rsidRPr="003725AD">
        <w:t xml:space="preserve">По результатам проверок и рассмотрения документов Департамент принимает решение о предоставлении социальной выплаты или об отказе в ее предоставлении в течение 3 рабочих дней </w:t>
      </w:r>
      <w:proofErr w:type="gramStart"/>
      <w:r w:rsidRPr="003725AD">
        <w:t>с даты окончания</w:t>
      </w:r>
      <w:proofErr w:type="gramEnd"/>
      <w:r w:rsidRPr="003725AD">
        <w:t xml:space="preserve"> указанных проверок.</w:t>
      </w:r>
    </w:p>
    <w:p w:rsidR="003725AD" w:rsidRPr="003725AD" w:rsidRDefault="003725AD" w:rsidP="003725AD">
      <w:pPr>
        <w:pStyle w:val="ConsPlusNormal"/>
        <w:ind w:firstLine="540"/>
        <w:jc w:val="both"/>
      </w:pPr>
      <w:r w:rsidRPr="003725AD">
        <w:t>Решение о предоставлении социальной выплаты или об отказе в ее предоставлении утверждает приказом Департамент.</w:t>
      </w:r>
    </w:p>
    <w:p w:rsidR="003725AD" w:rsidRPr="003725AD" w:rsidRDefault="003725AD" w:rsidP="003725AD">
      <w:pPr>
        <w:pStyle w:val="ConsPlusNormal"/>
        <w:ind w:firstLine="540"/>
        <w:jc w:val="both"/>
      </w:pPr>
      <w:bookmarkStart w:id="90" w:name="P1220"/>
      <w:bookmarkEnd w:id="90"/>
      <w:r w:rsidRPr="003725AD">
        <w:t>4.5. В случае принятия решения о предоставлении социальной выплаты Департамент в течение 5 рабочих дней со дня его принятия направляет Получателю средств из бюджета автономного округа подписанное со стороны Департамента Соглашение для его подписания при непосредственном обращении Получателя или посредством почтового отправления.</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bookmarkStart w:id="91" w:name="P1222"/>
      <w:bookmarkEnd w:id="91"/>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r w:rsidRPr="003725AD">
        <w:t>4.6. В случае принятия решения об отказе в предоставлении социальной выплаты Департамент в течение 3 рабочих дней со дня его принятия направляет Получателю средств из бюджета автономного округа уведомление об отказе в предоставлении социальной выплаты с указанием причин отказа.</w:t>
      </w:r>
    </w:p>
    <w:p w:rsidR="003725AD" w:rsidRPr="003725AD" w:rsidRDefault="003725AD" w:rsidP="003725AD">
      <w:pPr>
        <w:pStyle w:val="ConsPlusNormal"/>
        <w:ind w:firstLine="540"/>
        <w:jc w:val="both"/>
      </w:pPr>
      <w:bookmarkStart w:id="92" w:name="P1224"/>
      <w:bookmarkEnd w:id="92"/>
      <w:r w:rsidRPr="003725AD">
        <w:t>4.7. Основаниями для отказа в предоставлении социальной выплаты являются:</w:t>
      </w:r>
    </w:p>
    <w:p w:rsidR="003725AD" w:rsidRPr="003725AD" w:rsidRDefault="003725AD" w:rsidP="003725AD">
      <w:pPr>
        <w:pStyle w:val="ConsPlusNormal"/>
        <w:ind w:firstLine="540"/>
        <w:jc w:val="both"/>
      </w:pPr>
      <w:r w:rsidRPr="003725AD">
        <w:t>отсутствие лимитов, предусмотренных для предоставления социальной выплаты, в бюджете автономного округа;</w:t>
      </w:r>
    </w:p>
    <w:p w:rsidR="003725AD" w:rsidRPr="003725AD" w:rsidRDefault="003725AD" w:rsidP="003725AD">
      <w:pPr>
        <w:pStyle w:val="ConsPlusNormal"/>
        <w:ind w:firstLine="540"/>
        <w:jc w:val="both"/>
      </w:pPr>
      <w:r w:rsidRPr="003725AD">
        <w:t>представление документов, указанных в пункте 4.1 Порядка, с нарушением установленных требований к их оформлению;</w:t>
      </w:r>
    </w:p>
    <w:p w:rsidR="003725AD" w:rsidRPr="003725AD" w:rsidRDefault="003725AD" w:rsidP="003725AD">
      <w:pPr>
        <w:pStyle w:val="ConsPlusNormal"/>
        <w:ind w:firstLine="540"/>
        <w:jc w:val="both"/>
      </w:pPr>
      <w:r w:rsidRPr="003725AD">
        <w:t xml:space="preserve">недостоверность представленных Получателем средств из бюджета автономного округа </w:t>
      </w:r>
      <w:r w:rsidRPr="003725AD">
        <w:lastRenderedPageBreak/>
        <w:t>документов, указанных в пункте 4.1 Порядка;</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установленным пунктами 1.2, 2.1, 2.2, 3.1, 3.2 Порядка;</w:t>
      </w:r>
    </w:p>
    <w:p w:rsidR="003725AD" w:rsidRPr="003725AD" w:rsidRDefault="003725AD" w:rsidP="003725AD">
      <w:pPr>
        <w:pStyle w:val="ConsPlusNormal"/>
        <w:ind w:firstLine="540"/>
        <w:jc w:val="both"/>
      </w:pPr>
      <w:r w:rsidRPr="003725AD">
        <w:t>непредставление Получателем средств из бюджета автономного округа (представление не в полном объеме) документов, установленных пунктами 4.1, 4.5 Порядка;</w:t>
      </w:r>
    </w:p>
    <w:p w:rsidR="003725AD" w:rsidRPr="003725AD" w:rsidRDefault="003725AD" w:rsidP="003725AD">
      <w:pPr>
        <w:pStyle w:val="ConsPlusNormal"/>
        <w:ind w:firstLine="540"/>
        <w:jc w:val="both"/>
      </w:pPr>
      <w:r w:rsidRPr="003725AD">
        <w:t>нарушение сроков представления документов, установленных абзацем вторым пункта 4.1, абзацем вторым пункта 4.5 Порядка;</w:t>
      </w:r>
    </w:p>
    <w:p w:rsidR="003725AD" w:rsidRPr="003725AD" w:rsidRDefault="003725AD" w:rsidP="003725AD">
      <w:pPr>
        <w:pStyle w:val="ConsPlusNormal"/>
        <w:ind w:firstLine="540"/>
        <w:jc w:val="both"/>
      </w:pPr>
      <w:r w:rsidRPr="003725AD">
        <w:t>представление Соглашения с нарушением установленной формы;</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социальной выплаты.</w:t>
      </w:r>
    </w:p>
    <w:p w:rsidR="003725AD" w:rsidRPr="003725AD" w:rsidRDefault="003725AD" w:rsidP="003725AD">
      <w:pPr>
        <w:pStyle w:val="ConsPlusNormal"/>
        <w:ind w:firstLine="540"/>
        <w:jc w:val="both"/>
      </w:pPr>
      <w:r w:rsidRPr="003725AD">
        <w:t>В случае недостаточности лимитов для предоставления социальной выплаты в полном объеме она в приоритетном порядке выплачивается Получателям средств из бюджета автономного округа, заявления которых зарегистрированы ранее по времени и дате.</w:t>
      </w:r>
    </w:p>
    <w:p w:rsidR="003725AD" w:rsidRPr="003725AD" w:rsidRDefault="003725AD" w:rsidP="003725AD">
      <w:pPr>
        <w:pStyle w:val="ConsPlusNormal"/>
        <w:ind w:firstLine="540"/>
        <w:jc w:val="both"/>
      </w:pPr>
      <w:r w:rsidRPr="003725AD">
        <w:t xml:space="preserve">4.8. В случае отсутствия оснований, предусмотренных пунктом 4.7 Порядка, Департамент в течение 15 рабочих дней </w:t>
      </w:r>
      <w:proofErr w:type="gramStart"/>
      <w:r w:rsidRPr="003725AD">
        <w:t>с даты регистрации</w:t>
      </w:r>
      <w:proofErr w:type="gramEnd"/>
      <w:r w:rsidRPr="003725AD">
        <w:t xml:space="preserve"> Соглашения осуществляет ее перечисление Получателю средств из бюджета автономного округа в порядке, сроки и на счет, установленные Соглашением.</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Правила возврата социальной выплаты в случае нарушения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5.1. В случае выявления представления Получателем средств из бюджета автономного округа недостоверных сведений, нецелевого использования социальной выплаты, ненадлежащего исполнения Соглашения:</w:t>
      </w:r>
    </w:p>
    <w:p w:rsidR="003725AD" w:rsidRPr="003725AD" w:rsidRDefault="003725AD" w:rsidP="003725AD">
      <w:pPr>
        <w:pStyle w:val="ConsPlusNormal"/>
        <w:ind w:firstLine="540"/>
        <w:jc w:val="both"/>
      </w:pPr>
      <w:r w:rsidRPr="003725AD">
        <w:t>5.1.1. Департамент в течение 5 рабочих дней направляет Получателю средств из бюджета автономного округа письменное уведомление о необходимости возврата социальной выплаты (далее - уведомление).</w:t>
      </w:r>
    </w:p>
    <w:p w:rsidR="003725AD" w:rsidRPr="003725AD" w:rsidRDefault="003725AD" w:rsidP="003725AD">
      <w:pPr>
        <w:pStyle w:val="ConsPlusNormal"/>
        <w:ind w:firstLine="540"/>
        <w:jc w:val="both"/>
      </w:pPr>
      <w:r w:rsidRPr="003725AD">
        <w:t>5.1.2. Получатель средств из бюджета автономного округа в течение 30 рабочих дней со дня получения уведомления обязан выполнить требования, указанные в нем.</w:t>
      </w:r>
    </w:p>
    <w:p w:rsidR="003725AD" w:rsidRPr="003725AD" w:rsidRDefault="003725AD" w:rsidP="003725AD">
      <w:pPr>
        <w:pStyle w:val="ConsPlusNormal"/>
        <w:ind w:firstLine="540"/>
        <w:jc w:val="both"/>
      </w:pPr>
      <w:r w:rsidRPr="003725AD">
        <w:t>5.1.3. При невозврате социальной выплаты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5.2. Ответственность за достоверность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9</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93" w:name="P1254"/>
      <w:bookmarkEnd w:id="93"/>
      <w:r w:rsidRPr="003725AD">
        <w:t>ПОРЯДОК</w:t>
      </w:r>
    </w:p>
    <w:p w:rsidR="003725AD" w:rsidRPr="003725AD" w:rsidRDefault="003725AD" w:rsidP="003725AD">
      <w:pPr>
        <w:pStyle w:val="ConsPlusTitle"/>
        <w:jc w:val="center"/>
      </w:pPr>
      <w:r w:rsidRPr="003725AD">
        <w:t>ПРЕДОСТАВЛЕНИЯ СУБСИДИИ НА ПОВЫШЕНИЕ ПРОДУКТИВНОСТИ</w:t>
      </w:r>
    </w:p>
    <w:p w:rsidR="003725AD" w:rsidRPr="003725AD" w:rsidRDefault="003725AD" w:rsidP="003725AD">
      <w:pPr>
        <w:pStyle w:val="ConsPlusTitle"/>
        <w:jc w:val="center"/>
      </w:pPr>
      <w:r w:rsidRPr="003725AD">
        <w:t>В МОЛОЧНОМ СКОТОВОДСТВЕ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правила предоставления субсидии для реализации основного мероприятия 2.2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затрат, направленных на повышение продуктивности в молочном скотоводстве на условиях</w:t>
      </w:r>
      <w:proofErr w:type="gramEnd"/>
      <w:r w:rsidRPr="003725AD">
        <w:t xml:space="preserve"> </w:t>
      </w:r>
      <w:proofErr w:type="spellStart"/>
      <w:r w:rsidRPr="003725AD">
        <w:t>софинансирования</w:t>
      </w:r>
      <w:proofErr w:type="spellEnd"/>
      <w:r w:rsidRPr="003725AD">
        <w:t xml:space="preserve"> из федерального бюджета и бюджета Ханты-Мансийского автономного округа - Югры (далее также - автономный округ) (далее - субсидия).</w:t>
      </w:r>
    </w:p>
    <w:p w:rsidR="003725AD" w:rsidRPr="003725AD" w:rsidRDefault="003725AD" w:rsidP="003725AD">
      <w:pPr>
        <w:pStyle w:val="ConsPlusNormal"/>
        <w:ind w:firstLine="540"/>
        <w:jc w:val="both"/>
      </w:pPr>
      <w:bookmarkStart w:id="94" w:name="P1263"/>
      <w:bookmarkEnd w:id="94"/>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при осуществлении производства, реализации и (или) отгруженного сельскохозяйственными товаропроизводителями на собственную переработку коровьего и</w:t>
      </w:r>
      <w:proofErr w:type="gramEnd"/>
      <w:r w:rsidRPr="003725AD">
        <w:t xml:space="preserve"> (или) козьего молока.</w:t>
      </w:r>
    </w:p>
    <w:p w:rsidR="003725AD" w:rsidRPr="003725AD" w:rsidRDefault="003725AD" w:rsidP="003725AD">
      <w:pPr>
        <w:pStyle w:val="ConsPlusNormal"/>
        <w:ind w:firstLine="540"/>
        <w:jc w:val="both"/>
      </w:pPr>
      <w:r w:rsidRPr="003725AD">
        <w:t>Субсидия предоставляется по ставке согласно приложению 25 к настоящему постановлению (далее - постановление), но не более 95% фактических подтвержденных затрат, понесенных за текущий финансовый год и декабрь отчетного финансового года.</w:t>
      </w:r>
    </w:p>
    <w:p w:rsidR="003725AD" w:rsidRPr="003725AD" w:rsidRDefault="003725AD" w:rsidP="003725AD">
      <w:pPr>
        <w:pStyle w:val="ConsPlusNormal"/>
        <w:ind w:firstLine="540"/>
        <w:jc w:val="both"/>
      </w:pPr>
      <w:bookmarkStart w:id="95" w:name="P1265"/>
      <w:bookmarkEnd w:id="95"/>
      <w:r w:rsidRPr="003725AD">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3725AD" w:rsidRPr="003725AD" w:rsidRDefault="003725AD" w:rsidP="003725AD">
      <w:pPr>
        <w:pStyle w:val="ConsPlusNormal"/>
        <w:ind w:firstLine="540"/>
        <w:jc w:val="both"/>
      </w:pPr>
      <w:r w:rsidRPr="003725AD">
        <w:t>1.4. В целях реализации Порядка к возмещению подлежат затраты за текущий финансовый год и декабрь отчетного финансового года, направленные на повышение продуктивности в молочном скотоводстве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3725AD" w:rsidRPr="003725AD" w:rsidRDefault="003725AD" w:rsidP="003725AD">
      <w:pPr>
        <w:pStyle w:val="ConsPlusNormal"/>
        <w:ind w:firstLine="540"/>
        <w:jc w:val="both"/>
      </w:pPr>
      <w:r w:rsidRPr="003725AD">
        <w:t>1.5. Отбор получателей средств из бюджета автономного округа для предоставления субсидии (далее - отбор) осуществляется посредством запроса предложений, направляемых получателями средств из бюджета автономного округа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lastRenderedPageBreak/>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96" w:name="P1270"/>
      <w:bookmarkEnd w:id="96"/>
      <w:r w:rsidRPr="003725AD">
        <w:t>1.6. Критерии отбора:</w:t>
      </w:r>
    </w:p>
    <w:p w:rsidR="003725AD" w:rsidRPr="003725AD" w:rsidRDefault="003725AD" w:rsidP="003725AD">
      <w:pPr>
        <w:pStyle w:val="ConsPlusNormal"/>
        <w:ind w:firstLine="540"/>
        <w:jc w:val="both"/>
      </w:pPr>
      <w:r w:rsidRPr="003725AD">
        <w:t>наличие у получателя средств из бюджета автономного округа поголовья коров и (или) коз на 1-е число месяца представления им документов, предусмотренных пунктом 2.2 Порядка, в Департамент;</w:t>
      </w:r>
    </w:p>
    <w:p w:rsidR="003725AD" w:rsidRPr="003725AD" w:rsidRDefault="003725AD" w:rsidP="003725AD">
      <w:pPr>
        <w:pStyle w:val="ConsPlusNormal"/>
        <w:ind w:firstLine="540"/>
        <w:jc w:val="both"/>
      </w:pPr>
      <w:proofErr w:type="gramStart"/>
      <w:r w:rsidRPr="003725AD">
        <w:t>обеспечение получателем средств из бюджета автономного округа сохранности поголовья коров 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roofErr w:type="gramEnd"/>
    </w:p>
    <w:p w:rsidR="003725AD" w:rsidRPr="003725AD" w:rsidRDefault="003725AD" w:rsidP="003725AD">
      <w:pPr>
        <w:pStyle w:val="ConsPlusNormal"/>
        <w:ind w:firstLine="540"/>
        <w:jc w:val="both"/>
      </w:pPr>
      <w:r w:rsidRPr="003725AD">
        <w:t xml:space="preserve">1.7. </w:t>
      </w:r>
      <w:proofErr w:type="gramStart"/>
      <w:r w:rsidRPr="003725AD">
        <w:t>Сведения о субсидии размещаются на едином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roofErr w:type="gramEnd"/>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Условия 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97" w:name="P1277"/>
      <w:bookmarkEnd w:id="97"/>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 xml:space="preserve">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w:t>
      </w:r>
      <w:r w:rsidRPr="003725AD">
        <w:lastRenderedPageBreak/>
        <w:t>единоличного исполнительного органа, или главном бухгалтере.</w:t>
      </w:r>
    </w:p>
    <w:p w:rsidR="003725AD" w:rsidRPr="003725AD" w:rsidRDefault="003725AD" w:rsidP="003725AD">
      <w:pPr>
        <w:pStyle w:val="ConsPlusNormal"/>
        <w:ind w:firstLine="540"/>
        <w:jc w:val="both"/>
      </w:pPr>
      <w:bookmarkStart w:id="98" w:name="P1285"/>
      <w:bookmarkEnd w:id="98"/>
      <w:r w:rsidRPr="003725AD">
        <w:t>2.2. Для участия в отборе получатели средств из бюджета автономного округа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w:t>
      </w:r>
      <w:proofErr w:type="gramStart"/>
      <w:r w:rsidRPr="003725AD">
        <w:t>на</w:t>
      </w:r>
      <w:proofErr w:type="gramEnd"/>
      <w:r w:rsidRPr="003725AD">
        <w:t xml:space="preserve"> </w:t>
      </w:r>
      <w:proofErr w:type="gramStart"/>
      <w:r w:rsidRPr="003725AD">
        <w:t>его</w:t>
      </w:r>
      <w:proofErr w:type="gramEnd"/>
      <w:r w:rsidRPr="003725AD">
        <w:t xml:space="preserve"> официальном </w:t>
      </w:r>
      <w:proofErr w:type="gramStart"/>
      <w:r w:rsidRPr="003725AD">
        <w:t>сайте</w:t>
      </w:r>
      <w:proofErr w:type="gramEnd"/>
      <w:r w:rsidRPr="003725AD">
        <w:t xml:space="preserve"> (далее - заявление);</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proofErr w:type="gramStart"/>
      <w:r w:rsidRPr="003725AD">
        <w:t>справку-расчет субсидии на реализацию и (или) собственную переработку молока, справки-расчеты о движении поголовья сельскохозяйственных животных за отчетный период текущего финансового года, отчетного и предшествующего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документы, подтверждающие продуктивность за отчетный финансовый год и год, предшествующий отчетному финансовому году (за исключением сельскохозяйственных товаропроизводителей, которые начали</w:t>
      </w:r>
      <w:proofErr w:type="gramEnd"/>
      <w:r w:rsidRPr="003725AD">
        <w:t xml:space="preserve"> хозяйственную деятельность в текущем и отчетном финансовом году), по формам, установленным Департаментом и размещенной на его официальном сайте;</w:t>
      </w:r>
    </w:p>
    <w:p w:rsidR="003725AD" w:rsidRPr="003725AD" w:rsidRDefault="003725AD" w:rsidP="003725AD">
      <w:pPr>
        <w:pStyle w:val="ConsPlusNormal"/>
        <w:ind w:firstLine="540"/>
        <w:jc w:val="both"/>
      </w:pPr>
      <w:proofErr w:type="gramStart"/>
      <w:r w:rsidRPr="003725AD">
        <w:t>документы, подтверждающие факт реализации и (или) отгрузки на собственную переработку молока за период, заявленный для предоставления субсидии, которыми могут быть: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текущий финансовый годы (копии договоров купли-продажи, товарно-транспортные накладные, платежные документы, подтверждающие оплату</w:t>
      </w:r>
      <w:proofErr w:type="gramEnd"/>
      <w:r w:rsidRPr="003725AD">
        <w:t xml:space="preserve"> таких работ, услуг и (или) иные документы, предусмотренные законодательством Российской Федерации о бухгалтерском учете по формам, в соответствии с законодательством о бухгалтерском учете).</w:t>
      </w:r>
    </w:p>
    <w:p w:rsidR="003725AD" w:rsidRPr="003725AD" w:rsidRDefault="003725AD" w:rsidP="003725AD">
      <w:pPr>
        <w:pStyle w:val="ConsPlusNormal"/>
        <w:ind w:firstLine="540"/>
        <w:jc w:val="both"/>
      </w:pPr>
      <w:r w:rsidRPr="003725AD">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3725AD" w:rsidRPr="003725AD" w:rsidRDefault="003725AD" w:rsidP="003725AD">
      <w:pPr>
        <w:pStyle w:val="ConsPlusNormal"/>
        <w:ind w:firstLine="540"/>
        <w:jc w:val="both"/>
      </w:pPr>
      <w:bookmarkStart w:id="99" w:name="P1291"/>
      <w:bookmarkEnd w:id="99"/>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 xml:space="preserve">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w:t>
      </w:r>
      <w:r w:rsidRPr="003725AD">
        <w:lastRenderedPageBreak/>
        <w:t>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2.5. Департамент в течение 3 рабочих дней со дня регистрации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3725AD" w:rsidRPr="003725AD" w:rsidRDefault="003725AD" w:rsidP="003725AD">
      <w:pPr>
        <w:pStyle w:val="ConsPlusNormal"/>
        <w:ind w:firstLine="540"/>
        <w:jc w:val="both"/>
      </w:pPr>
      <w:bookmarkStart w:id="100" w:name="P1304"/>
      <w:bookmarkEnd w:id="100"/>
      <w:r w:rsidRPr="003725AD">
        <w:t>Основаниями для отклонения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1.6,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его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r w:rsidRPr="003725AD">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 xml:space="preserve">Соглашение заключается по форме, установленной Департаментом финансов автономного </w:t>
      </w:r>
      <w:r w:rsidRPr="003725AD">
        <w:lastRenderedPageBreak/>
        <w:t>округа, а в случае предоставления субсидии из федерального бюджета -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 xml:space="preserve">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101" w:name="P1318"/>
      <w:bookmarkEnd w:id="101"/>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w:t>
      </w:r>
      <w:proofErr w:type="gramStart"/>
      <w:r w:rsidRPr="003725AD">
        <w:t>с даты получения</w:t>
      </w:r>
      <w:proofErr w:type="gramEnd"/>
      <w:r w:rsidRPr="003725AD">
        <w:t xml:space="preserve"> Соглашения получателем до даты его передачи получателем средств из бюджета автономного округа почтовой организации), считается отказавшимся от получения субсидии.</w:t>
      </w:r>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2.9 Порядка.</w:t>
      </w:r>
    </w:p>
    <w:p w:rsidR="003725AD" w:rsidRPr="003725AD" w:rsidRDefault="003725AD" w:rsidP="003725AD">
      <w:pPr>
        <w:pStyle w:val="ConsPlusNormal"/>
        <w:ind w:firstLine="540"/>
        <w:jc w:val="both"/>
      </w:pPr>
      <w:r w:rsidRPr="003725AD">
        <w:lastRenderedPageBreak/>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3725AD" w:rsidRPr="003725AD" w:rsidRDefault="003725AD" w:rsidP="003725AD">
      <w:pPr>
        <w:pStyle w:val="ConsPlusNormal"/>
        <w:ind w:firstLine="540"/>
        <w:jc w:val="both"/>
      </w:pPr>
      <w:r w:rsidRPr="003725AD">
        <w:t>дату, время и место рассмотрения предложений;</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предложения которых были рассмотрены;</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Перечисление субсидии осуществляется Департаментом в пределах утвержденных бюджетных ассигнований в порядке и на счет, открытый получателем средств из бюджета автономного округа в российской кредитной организации, установленный Соглашением, не позднее 10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молока, а также молочной продуктивности коров. Для получателей средств из бюджета автономного округа,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молочной продуктивности коров в автономном округе (далее - продуктивность). Сведения о продуктивности устанавливаются в соответствии с отчетными данными, предоставляемыми в Департамент получателями средств из бюджета автономного округа, осуществляющими деятельность на территории автономного округа.</w:t>
      </w:r>
    </w:p>
    <w:p w:rsidR="003725AD" w:rsidRPr="003725AD" w:rsidRDefault="003725AD" w:rsidP="003725AD">
      <w:pPr>
        <w:pStyle w:val="ConsPlusNormal"/>
        <w:ind w:firstLine="540"/>
        <w:jc w:val="both"/>
      </w:pPr>
      <w:r w:rsidRPr="003725AD">
        <w:t>2.15. Результатом предоставления субсидии является увеличение продуктивности коров и коз.</w:t>
      </w:r>
    </w:p>
    <w:p w:rsidR="003725AD" w:rsidRPr="003725AD" w:rsidRDefault="003725AD" w:rsidP="003725AD">
      <w:pPr>
        <w:pStyle w:val="ConsPlusNormal"/>
        <w:ind w:firstLine="540"/>
        <w:jc w:val="both"/>
      </w:pPr>
      <w:r w:rsidRPr="003725AD">
        <w:t>2.16.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объем реализованного и (или) отгруженного на собственную переработку коровьего и (или) козьего молока, тонна в натуральном весе;</w:t>
      </w:r>
    </w:p>
    <w:p w:rsidR="003725AD" w:rsidRPr="003725AD" w:rsidRDefault="003725AD" w:rsidP="003725AD">
      <w:pPr>
        <w:pStyle w:val="ConsPlusNormal"/>
        <w:ind w:firstLine="540"/>
        <w:jc w:val="both"/>
      </w:pPr>
      <w:proofErr w:type="gramStart"/>
      <w:r w:rsidRPr="003725AD">
        <w:t>В</w:t>
      </w:r>
      <w:proofErr w:type="gramEnd"/>
      <w:r w:rsidRPr="003725AD">
        <w:t xml:space="preserve"> - </w:t>
      </w:r>
      <w:proofErr w:type="gramStart"/>
      <w:r w:rsidRPr="003725AD">
        <w:t>ставка</w:t>
      </w:r>
      <w:proofErr w:type="gramEnd"/>
      <w:r w:rsidRPr="003725AD">
        <w:t xml:space="preserve"> субсидии, установленная подпунктом 1.3 пункта 1 раздела "Животноводство" приложения 25 к настоящему постановлению.</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w:t>
      </w:r>
      <w:r w:rsidRPr="003725AD">
        <w:lastRenderedPageBreak/>
        <w:t xml:space="preserve">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10</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02" w:name="P1374"/>
      <w:bookmarkEnd w:id="102"/>
      <w:r w:rsidRPr="003725AD">
        <w:t>ПОРЯДОК</w:t>
      </w:r>
    </w:p>
    <w:p w:rsidR="003725AD" w:rsidRPr="003725AD" w:rsidRDefault="003725AD" w:rsidP="003725AD">
      <w:pPr>
        <w:pStyle w:val="ConsPlusTitle"/>
        <w:jc w:val="center"/>
      </w:pPr>
      <w:r w:rsidRPr="003725AD">
        <w:t>ПРЕДОСТАВЛЕНИЯ СУБСИДИИ НА РЕАЛИЗАЦИЮ МЕРОПРИЯТИЙ</w:t>
      </w:r>
    </w:p>
    <w:p w:rsidR="003725AD" w:rsidRPr="003725AD" w:rsidRDefault="003725AD" w:rsidP="003725AD">
      <w:pPr>
        <w:pStyle w:val="ConsPlusTitle"/>
        <w:jc w:val="center"/>
      </w:pPr>
      <w:r w:rsidRPr="003725AD">
        <w:t>ПО БЛАГОУСТРОЙСТВУ СЕЛЬСКИХ ТЕРРИТОРИЙ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цели, условия, правила предоставления субсидии на финансовое обеспечение затрат для реализации проектов по благоустройству сельских территорий основного мероприятия 5.2 "Реализация мероприятий по благоустройству сельских территорий" подпрограммы 5 "Комплексное развитие сельских территорий"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w:t>
      </w:r>
      <w:proofErr w:type="gramEnd"/>
      <w:r w:rsidRPr="003725AD">
        <w:t xml:space="preserve"> </w:t>
      </w:r>
      <w:proofErr w:type="gramStart"/>
      <w:r w:rsidRPr="003725AD">
        <w:t>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roofErr w:type="gramEnd"/>
    </w:p>
    <w:p w:rsidR="003725AD" w:rsidRPr="003725AD" w:rsidRDefault="003725AD" w:rsidP="003725AD">
      <w:pPr>
        <w:pStyle w:val="ConsPlusNormal"/>
        <w:ind w:firstLine="540"/>
        <w:jc w:val="both"/>
      </w:pPr>
      <w:bookmarkStart w:id="103" w:name="P1381"/>
      <w:bookmarkEnd w:id="103"/>
      <w:r w:rsidRPr="003725AD">
        <w:t>1.2. Понятия, используемые в Порядке:</w:t>
      </w:r>
    </w:p>
    <w:p w:rsidR="003725AD" w:rsidRPr="003725AD" w:rsidRDefault="003725AD" w:rsidP="003725AD">
      <w:pPr>
        <w:pStyle w:val="ConsPlusNormal"/>
        <w:ind w:firstLine="540"/>
        <w:jc w:val="both"/>
      </w:pPr>
      <w:proofErr w:type="gramStart"/>
      <w:r w:rsidRPr="003725AD">
        <w:t>субсидия - средства государственной поддержки, предоставляемые на реализацию общественно значимого проекта по благоустройству сельских территорий в соответствии с приложением 7 к настоящему постановлению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p>
    <w:p w:rsidR="003725AD" w:rsidRPr="003725AD" w:rsidRDefault="003725AD" w:rsidP="003725AD">
      <w:pPr>
        <w:pStyle w:val="ConsPlusNormal"/>
        <w:ind w:firstLine="540"/>
        <w:jc w:val="both"/>
      </w:pPr>
      <w:r w:rsidRPr="003725AD">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таких сельских населенных пунктов и рабочих поселков в автономном округе определяет Правительство автономного округа);</w:t>
      </w:r>
    </w:p>
    <w:p w:rsidR="003725AD" w:rsidRPr="003725AD" w:rsidRDefault="003725AD" w:rsidP="003725AD">
      <w:pPr>
        <w:pStyle w:val="ConsPlusNormal"/>
        <w:ind w:firstLine="540"/>
        <w:jc w:val="both"/>
      </w:pPr>
      <w:r w:rsidRPr="003725AD">
        <w:t>проект - общественно значимый проект по благоустройству сельских территорий;</w:t>
      </w:r>
    </w:p>
    <w:p w:rsidR="003725AD" w:rsidRPr="003725AD" w:rsidRDefault="003725AD" w:rsidP="003725AD">
      <w:pPr>
        <w:pStyle w:val="ConsPlusNormal"/>
        <w:ind w:firstLine="540"/>
        <w:jc w:val="both"/>
      </w:pPr>
      <w:r w:rsidRPr="003725AD">
        <w:t>Получатель средств из бюджета автономного округа - муниципальный район или городской округ автономного округа, на сельской территории которого расположен орган местного самоуправления или орган территориального общественного самоуправления (далее - орган), принявший решение о реализации проекта. Порядок взаимодействия Получателя средств из бюджета автономного округа и органа по реализации Порядка и проекта осуществляется в соответствии с правовым актом Получателя средств из бюджета автономного округа.</w:t>
      </w:r>
    </w:p>
    <w:p w:rsidR="003725AD" w:rsidRPr="003725AD" w:rsidRDefault="003725AD" w:rsidP="003725AD">
      <w:pPr>
        <w:pStyle w:val="ConsPlusNormal"/>
        <w:ind w:firstLine="540"/>
        <w:jc w:val="both"/>
      </w:pPr>
      <w:bookmarkStart w:id="104" w:name="P1386"/>
      <w:bookmarkEnd w:id="104"/>
      <w:r w:rsidRPr="003725AD">
        <w:t>1.3. Субсидию предоставляет Получателям средств из бюджета автономного округа Департамент промышленности автономного округа (далее - Департамент) в целях оказания финансовой поддержки при реализации проектов по следующим направлениям:</w:t>
      </w:r>
    </w:p>
    <w:p w:rsidR="003725AD" w:rsidRPr="003725AD" w:rsidRDefault="003725AD" w:rsidP="003725AD">
      <w:pPr>
        <w:pStyle w:val="ConsPlusNormal"/>
        <w:ind w:firstLine="540"/>
        <w:jc w:val="both"/>
      </w:pPr>
      <w:r w:rsidRPr="003725AD">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725AD" w:rsidRPr="003725AD" w:rsidRDefault="003725AD" w:rsidP="003725AD">
      <w:pPr>
        <w:pStyle w:val="ConsPlusNormal"/>
        <w:ind w:firstLine="540"/>
        <w:jc w:val="both"/>
      </w:pPr>
      <w:r w:rsidRPr="003725AD">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725AD" w:rsidRPr="003725AD" w:rsidRDefault="003725AD" w:rsidP="003725AD">
      <w:pPr>
        <w:pStyle w:val="ConsPlusNormal"/>
        <w:ind w:firstLine="540"/>
        <w:jc w:val="both"/>
      </w:pPr>
      <w:r w:rsidRPr="003725AD">
        <w:t xml:space="preserve">организация пешеходных коммуникаций, в том числе тротуаров, аллей, велосипедных </w:t>
      </w:r>
      <w:r w:rsidRPr="003725AD">
        <w:lastRenderedPageBreak/>
        <w:t>дорожек, тропинок;</w:t>
      </w:r>
    </w:p>
    <w:p w:rsidR="003725AD" w:rsidRPr="003725AD" w:rsidRDefault="003725AD" w:rsidP="003725AD">
      <w:pPr>
        <w:pStyle w:val="ConsPlusNormal"/>
        <w:ind w:firstLine="540"/>
        <w:jc w:val="both"/>
      </w:pPr>
      <w:r w:rsidRPr="003725AD">
        <w:t>создание и обустройство мест автомобильных и велосипедных парковок;</w:t>
      </w:r>
    </w:p>
    <w:p w:rsidR="003725AD" w:rsidRPr="003725AD" w:rsidRDefault="003725AD" w:rsidP="003725AD">
      <w:pPr>
        <w:pStyle w:val="ConsPlusNormal"/>
        <w:ind w:firstLine="540"/>
        <w:jc w:val="both"/>
      </w:pPr>
      <w:r w:rsidRPr="003725AD">
        <w:t>ремонтно-восстановительные работы улично-дорожной сети и дворовых проездов;</w:t>
      </w:r>
    </w:p>
    <w:p w:rsidR="003725AD" w:rsidRPr="003725AD" w:rsidRDefault="003725AD" w:rsidP="003725AD">
      <w:pPr>
        <w:pStyle w:val="ConsPlusNormal"/>
        <w:ind w:firstLine="540"/>
        <w:jc w:val="both"/>
      </w:pPr>
      <w:r w:rsidRPr="003725AD">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3725AD" w:rsidRPr="003725AD" w:rsidRDefault="003725AD" w:rsidP="003725AD">
      <w:pPr>
        <w:pStyle w:val="ConsPlusNormal"/>
        <w:ind w:firstLine="540"/>
        <w:jc w:val="both"/>
      </w:pPr>
      <w:r w:rsidRPr="003725AD">
        <w:t>обустройство территории в целях обеспечения беспрепятственного передвижения инвалидов и других маломобильных групп населения;</w:t>
      </w:r>
    </w:p>
    <w:p w:rsidR="003725AD" w:rsidRPr="003725AD" w:rsidRDefault="003725AD" w:rsidP="003725AD">
      <w:pPr>
        <w:pStyle w:val="ConsPlusNormal"/>
        <w:ind w:firstLine="540"/>
        <w:jc w:val="both"/>
      </w:pPr>
      <w:r w:rsidRPr="003725AD">
        <w:t>организация ливневых стоков;</w:t>
      </w:r>
    </w:p>
    <w:p w:rsidR="003725AD" w:rsidRPr="003725AD" w:rsidRDefault="003725AD" w:rsidP="003725AD">
      <w:pPr>
        <w:pStyle w:val="ConsPlusNormal"/>
        <w:ind w:firstLine="540"/>
        <w:jc w:val="both"/>
      </w:pPr>
      <w:r w:rsidRPr="003725AD">
        <w:t>обустройство общественных колодцев и водоразборных колонок;</w:t>
      </w:r>
    </w:p>
    <w:p w:rsidR="003725AD" w:rsidRPr="003725AD" w:rsidRDefault="003725AD" w:rsidP="003725AD">
      <w:pPr>
        <w:pStyle w:val="ConsPlusNormal"/>
        <w:ind w:firstLine="540"/>
        <w:jc w:val="both"/>
      </w:pPr>
      <w:r w:rsidRPr="003725AD">
        <w:t>обустройство площадок накопления твердых коммунальных отходов;</w:t>
      </w:r>
    </w:p>
    <w:p w:rsidR="003725AD" w:rsidRPr="003725AD" w:rsidRDefault="003725AD" w:rsidP="003725AD">
      <w:pPr>
        <w:pStyle w:val="ConsPlusNormal"/>
        <w:ind w:firstLine="540"/>
        <w:jc w:val="both"/>
      </w:pPr>
      <w:r w:rsidRPr="003725AD">
        <w:t>сохранение и восстановление природных ландшафтов и историко-культурных памятников.</w:t>
      </w:r>
    </w:p>
    <w:p w:rsidR="003725AD" w:rsidRPr="003725AD" w:rsidRDefault="003725AD" w:rsidP="003725AD">
      <w:pPr>
        <w:pStyle w:val="ConsPlusNormal"/>
        <w:ind w:firstLine="540"/>
        <w:jc w:val="both"/>
      </w:pPr>
      <w:r w:rsidRPr="003725AD">
        <w:t xml:space="preserve">Элементы благоустройства и виды работ, включаемые в проекты, утверждает приказом Департамент (далее - виды работ) и размещает его на своем официальном сайте в сети Интернет по адресу www.depprom.admhmao.ru (далее - Сайт) в течение 3 рабочих дней </w:t>
      </w:r>
      <w:proofErr w:type="gramStart"/>
      <w:r w:rsidRPr="003725AD">
        <w:t>с даты подписания</w:t>
      </w:r>
      <w:proofErr w:type="gramEnd"/>
      <w:r w:rsidRPr="003725AD">
        <w:t>.</w:t>
      </w:r>
    </w:p>
    <w:p w:rsidR="003725AD" w:rsidRPr="003725AD" w:rsidRDefault="003725AD" w:rsidP="003725AD">
      <w:pPr>
        <w:pStyle w:val="ConsPlusNormal"/>
        <w:ind w:firstLine="540"/>
        <w:jc w:val="both"/>
      </w:pPr>
      <w:r w:rsidRPr="003725AD">
        <w:t>Получателю средств из бюджета автономного округа предоставляется субсидия не реализацию не более 1 проекта в год.</w:t>
      </w:r>
    </w:p>
    <w:p w:rsidR="003725AD" w:rsidRPr="003725AD" w:rsidRDefault="003725AD" w:rsidP="003725AD">
      <w:pPr>
        <w:pStyle w:val="ConsPlusNormal"/>
        <w:ind w:firstLine="540"/>
        <w:jc w:val="both"/>
      </w:pPr>
      <w:r w:rsidRPr="003725AD">
        <w:t xml:space="preserve">1.4. Размер субсидии, предоставляемой Получателю средств из бюджета автономного округа, на реализацию каждого проекта не превышает 2 млн. рублей и составляет не более 70% общего объема финансового обеспечения реализации проекта. </w:t>
      </w:r>
      <w:proofErr w:type="gramStart"/>
      <w:r w:rsidRPr="003725AD">
        <w:t>При этом не менее 30% объема финансирования реализации проекта обеспечивается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rsidRPr="003725AD">
        <w:t xml:space="preserve"> Размеры средств местного бюджета, вклада граждан и (или) юридических лиц (индивидуальных предпринимателей) утверждает приказом Департамент.</w:t>
      </w:r>
    </w:p>
    <w:p w:rsidR="003725AD" w:rsidRPr="003725AD" w:rsidRDefault="003725AD" w:rsidP="003725AD">
      <w:pPr>
        <w:pStyle w:val="ConsPlusNormal"/>
        <w:ind w:firstLine="540"/>
        <w:jc w:val="both"/>
      </w:pPr>
      <w:r w:rsidRPr="003725AD">
        <w:t>1.5. Работы, выполняемые в рамках проекта, завершаются до 31 декабря года, в котором получена субсидия.</w:t>
      </w:r>
    </w:p>
    <w:p w:rsidR="003725AD" w:rsidRPr="003725AD" w:rsidRDefault="003725AD" w:rsidP="003725AD">
      <w:pPr>
        <w:pStyle w:val="ConsPlusNormal"/>
        <w:ind w:firstLine="540"/>
        <w:jc w:val="both"/>
      </w:pPr>
      <w:r w:rsidRPr="003725AD">
        <w:t>Размер субсидии соответствует смете расходов, представленной Получателем средств из бюджета автономного округа для участия в конкурсе на предоставление субсидии (далее - Конкурс). Изменение сметы расходов, в том числе в пределах предоставленной субсидии, подлежит согласованию с Департаментом.</w:t>
      </w:r>
    </w:p>
    <w:p w:rsidR="003725AD" w:rsidRPr="003725AD" w:rsidRDefault="003725AD" w:rsidP="003725AD">
      <w:pPr>
        <w:pStyle w:val="ConsPlusNormal"/>
        <w:ind w:firstLine="540"/>
        <w:jc w:val="both"/>
      </w:pPr>
      <w:r w:rsidRPr="003725AD">
        <w:t>Результатами предоставления субсидии являются:</w:t>
      </w:r>
    </w:p>
    <w:p w:rsidR="003725AD" w:rsidRPr="003725AD" w:rsidRDefault="003725AD" w:rsidP="003725AD">
      <w:pPr>
        <w:pStyle w:val="ConsPlusNormal"/>
        <w:ind w:firstLine="540"/>
        <w:jc w:val="both"/>
      </w:pPr>
      <w:r w:rsidRPr="003725AD">
        <w:t>реализация проекта до конца финансового года, в котором предоставлена субсидия;</w:t>
      </w:r>
    </w:p>
    <w:p w:rsidR="003725AD" w:rsidRPr="003725AD" w:rsidRDefault="003725AD" w:rsidP="003725AD">
      <w:pPr>
        <w:pStyle w:val="ConsPlusNormal"/>
        <w:ind w:firstLine="540"/>
        <w:jc w:val="both"/>
      </w:pPr>
      <w:r w:rsidRPr="003725AD">
        <w:t>использование результата реализации проекта сроком не менее предусмотренного соответствующими требованиями (ГОСТ, СНиП, СанПиН, иная техническая документация).</w:t>
      </w:r>
    </w:p>
    <w:p w:rsidR="003725AD" w:rsidRPr="003725AD" w:rsidRDefault="003725AD" w:rsidP="003725AD">
      <w:pPr>
        <w:pStyle w:val="ConsPlusNormal"/>
        <w:ind w:firstLine="540"/>
        <w:jc w:val="both"/>
      </w:pPr>
      <w:r w:rsidRPr="003725AD">
        <w:t>Эффективность использования субсидии оценивает ежегодно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3725AD" w:rsidRPr="003725AD" w:rsidRDefault="003725AD" w:rsidP="003725AD">
      <w:pPr>
        <w:pStyle w:val="ConsPlusNormal"/>
        <w:ind w:firstLine="540"/>
        <w:jc w:val="both"/>
      </w:pPr>
      <w:r w:rsidRPr="003725AD">
        <w:t>1.6. Предоставление субсидии осуществляется по результатам Конкурса, на котором оцениваются проекты.</w:t>
      </w:r>
    </w:p>
    <w:p w:rsidR="003725AD" w:rsidRPr="003725AD" w:rsidRDefault="003725AD" w:rsidP="003725AD">
      <w:pPr>
        <w:pStyle w:val="ConsPlusNormal"/>
        <w:ind w:firstLine="540"/>
        <w:jc w:val="both"/>
      </w:pPr>
      <w:r w:rsidRPr="003725AD">
        <w:t>Критериями отбора проектов являются:</w:t>
      </w:r>
    </w:p>
    <w:p w:rsidR="003725AD" w:rsidRPr="003725AD" w:rsidRDefault="003725AD" w:rsidP="003725AD">
      <w:pPr>
        <w:pStyle w:val="ConsPlusNormal"/>
        <w:ind w:firstLine="540"/>
        <w:jc w:val="both"/>
      </w:pPr>
      <w:r w:rsidRPr="003725AD">
        <w:t>площадь, на которой реализуется проект;</w:t>
      </w:r>
    </w:p>
    <w:p w:rsidR="003725AD" w:rsidRPr="003725AD" w:rsidRDefault="003725AD" w:rsidP="003725AD">
      <w:pPr>
        <w:pStyle w:val="ConsPlusNormal"/>
        <w:ind w:firstLine="540"/>
        <w:jc w:val="both"/>
      </w:pPr>
      <w:r w:rsidRPr="003725AD">
        <w:t xml:space="preserve">обязательный вклад граждан, индивидуальных предпринимателей, юридических лиц от доли </w:t>
      </w:r>
      <w:proofErr w:type="spellStart"/>
      <w:r w:rsidRPr="003725AD">
        <w:t>софинансирования</w:t>
      </w:r>
      <w:proofErr w:type="spellEnd"/>
      <w:r w:rsidRPr="003725AD">
        <w:t xml:space="preserve"> Получателя средств из бюджета автономного округа;</w:t>
      </w:r>
    </w:p>
    <w:p w:rsidR="003725AD" w:rsidRPr="003725AD" w:rsidRDefault="003725AD" w:rsidP="003725AD">
      <w:pPr>
        <w:pStyle w:val="ConsPlusNormal"/>
        <w:ind w:firstLine="540"/>
        <w:jc w:val="both"/>
      </w:pPr>
      <w:r w:rsidRPr="003725AD">
        <w:t>численность сельского населения, подтвердившего участие в реализации проекта;</w:t>
      </w:r>
    </w:p>
    <w:p w:rsidR="003725AD" w:rsidRPr="003725AD" w:rsidRDefault="003725AD" w:rsidP="003725AD">
      <w:pPr>
        <w:pStyle w:val="ConsPlusNormal"/>
        <w:ind w:firstLine="540"/>
        <w:jc w:val="both"/>
      </w:pPr>
      <w:r w:rsidRPr="003725AD">
        <w:t>количество жителей Получателя средств из бюджета автономного округа, которые получат пользу непосредственно и косвенно.</w:t>
      </w:r>
    </w:p>
    <w:p w:rsidR="003725AD" w:rsidRPr="003725AD" w:rsidRDefault="003725AD" w:rsidP="003725AD">
      <w:pPr>
        <w:pStyle w:val="ConsPlusNormal"/>
        <w:ind w:firstLine="540"/>
        <w:jc w:val="both"/>
      </w:pPr>
      <w:bookmarkStart w:id="105" w:name="P1413"/>
      <w:bookmarkEnd w:id="105"/>
      <w:r w:rsidRPr="003725AD">
        <w:t>1.7. Условия участия в Конкурсе:</w:t>
      </w:r>
    </w:p>
    <w:p w:rsidR="003725AD" w:rsidRPr="003725AD" w:rsidRDefault="003725AD" w:rsidP="003725AD">
      <w:pPr>
        <w:pStyle w:val="ConsPlusNormal"/>
        <w:ind w:firstLine="540"/>
        <w:jc w:val="both"/>
      </w:pPr>
      <w:r w:rsidRPr="003725AD">
        <w:t xml:space="preserve">наличие схемы территориального планирования Получателя средств из бюджета автономного округа и генерального плана сельского поселения, где планируется реализация </w:t>
      </w:r>
      <w:r w:rsidRPr="003725AD">
        <w:lastRenderedPageBreak/>
        <w:t>проекта;</w:t>
      </w:r>
    </w:p>
    <w:p w:rsidR="003725AD" w:rsidRPr="003725AD" w:rsidRDefault="003725AD" w:rsidP="003725AD">
      <w:pPr>
        <w:pStyle w:val="ConsPlusNormal"/>
        <w:ind w:firstLine="540"/>
        <w:jc w:val="both"/>
      </w:pPr>
      <w:r w:rsidRPr="003725AD">
        <w:t>наличие утвержденных муниципальных программ, связанных с реализацией мероприятий, указанных в пункте 1.3 Порядка;</w:t>
      </w:r>
    </w:p>
    <w:p w:rsidR="003725AD" w:rsidRPr="003725AD" w:rsidRDefault="003725AD" w:rsidP="003725AD">
      <w:pPr>
        <w:pStyle w:val="ConsPlusNormal"/>
        <w:ind w:firstLine="540"/>
        <w:jc w:val="both"/>
      </w:pPr>
      <w:r w:rsidRPr="003725AD">
        <w:t>наличие средств местных бюджетов, предусмотренных на реализацию мероприятий, указанных в пункте 1.3 Порядка;</w:t>
      </w:r>
    </w:p>
    <w:p w:rsidR="003725AD" w:rsidRPr="003725AD" w:rsidRDefault="003725AD" w:rsidP="003725AD">
      <w:pPr>
        <w:pStyle w:val="ConsPlusNormal"/>
        <w:ind w:firstLine="540"/>
        <w:jc w:val="both"/>
      </w:pPr>
      <w:r w:rsidRPr="003725AD">
        <w:t>привлечение Получателем средств из бюджета автономного округа средств внебюджетных источников финансирования в объемах, необходимых для реализации проекта;</w:t>
      </w:r>
    </w:p>
    <w:p w:rsidR="003725AD" w:rsidRPr="003725AD" w:rsidRDefault="003725AD" w:rsidP="003725AD">
      <w:pPr>
        <w:pStyle w:val="ConsPlusNormal"/>
        <w:ind w:firstLine="540"/>
        <w:jc w:val="both"/>
      </w:pPr>
      <w:r w:rsidRPr="003725AD">
        <w:t>наличие паспорта проекта, на реализацию которого предоставляется субсидия.</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Конкурса</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106" w:name="P1422"/>
      <w:bookmarkEnd w:id="106"/>
      <w:r w:rsidRPr="003725AD">
        <w:t>2.1. Департамент приказом объявляет Конкурс.</w:t>
      </w:r>
    </w:p>
    <w:p w:rsidR="003725AD" w:rsidRPr="003725AD" w:rsidRDefault="003725AD" w:rsidP="003725AD">
      <w:pPr>
        <w:pStyle w:val="ConsPlusNormal"/>
        <w:ind w:firstLine="540"/>
        <w:jc w:val="both"/>
      </w:pPr>
      <w:r w:rsidRPr="003725AD">
        <w:t>Срок проведения Конкурса, форму заявки для участия в Конкурсе, срок и место его проведения утверждает Департамент.</w:t>
      </w:r>
    </w:p>
    <w:p w:rsidR="003725AD" w:rsidRPr="003725AD" w:rsidRDefault="003725AD" w:rsidP="003725AD">
      <w:pPr>
        <w:pStyle w:val="ConsPlusNormal"/>
        <w:ind w:firstLine="540"/>
        <w:jc w:val="both"/>
      </w:pPr>
      <w:r w:rsidRPr="003725AD">
        <w:t>Конкурс проводится не реже 1 раза в год при наличии лимитов бюджетных обязательств в бюджете автономного округа, предусмотренных для предоставления субсидии.</w:t>
      </w:r>
    </w:p>
    <w:p w:rsidR="003725AD" w:rsidRPr="003725AD" w:rsidRDefault="003725AD" w:rsidP="003725AD">
      <w:pPr>
        <w:pStyle w:val="ConsPlusNormal"/>
        <w:ind w:firstLine="540"/>
        <w:jc w:val="both"/>
      </w:pPr>
      <w:r w:rsidRPr="003725AD">
        <w:t xml:space="preserve">Департамент в течение 10 рабочих дней </w:t>
      </w:r>
      <w:proofErr w:type="gramStart"/>
      <w:r w:rsidRPr="003725AD">
        <w:t>с даты объявления</w:t>
      </w:r>
      <w:proofErr w:type="gramEnd"/>
      <w:r w:rsidRPr="003725AD">
        <w:t xml:space="preserve"> Конкурса размещает информацию о его проведении на Сайте и направляет в органы местного самоуправления муниципальных образований автономного округа.</w:t>
      </w:r>
    </w:p>
    <w:p w:rsidR="003725AD" w:rsidRPr="003725AD" w:rsidRDefault="003725AD" w:rsidP="003725AD">
      <w:pPr>
        <w:pStyle w:val="ConsPlusNormal"/>
        <w:ind w:firstLine="540"/>
        <w:jc w:val="both"/>
      </w:pPr>
      <w:proofErr w:type="gramStart"/>
      <w:r w:rsidRPr="003725AD">
        <w:t>На Сайте Департамента также размещает информацию о датах начала и окончания приема заявки для участия в Конкурсе и документов, максимальной сумме субсидии, порядке, условиях и критериях отбора Получателей средств из бюджета автономного округа и проектов, порядке предоставления субсидии, формы и перечень документов, необходимых для представления в Департамент, форму соглашения о предоставлении субсидии, информацию о результатах проведения Конкурса, в том числе</w:t>
      </w:r>
      <w:proofErr w:type="gramEnd"/>
      <w:r w:rsidRPr="003725AD">
        <w:t xml:space="preserve"> о его участниках, рейтинге и (или) оценках по критериям Конкурса.</w:t>
      </w:r>
    </w:p>
    <w:p w:rsidR="003725AD" w:rsidRPr="003725AD" w:rsidRDefault="003725AD" w:rsidP="003725AD">
      <w:pPr>
        <w:pStyle w:val="ConsPlusNormal"/>
        <w:ind w:firstLine="540"/>
        <w:jc w:val="both"/>
      </w:pPr>
      <w:r w:rsidRPr="003725AD">
        <w:t xml:space="preserve">Срок приема заявок для участия в Конкурсе составляет 20 рабочих дней </w:t>
      </w:r>
      <w:proofErr w:type="gramStart"/>
      <w:r w:rsidRPr="003725AD">
        <w:t>с даты объявления</w:t>
      </w:r>
      <w:proofErr w:type="gramEnd"/>
      <w:r w:rsidRPr="003725AD">
        <w:t xml:space="preserve"> Конкурса.</w:t>
      </w:r>
    </w:p>
    <w:p w:rsidR="003725AD" w:rsidRPr="003725AD" w:rsidRDefault="003725AD" w:rsidP="003725AD">
      <w:pPr>
        <w:pStyle w:val="ConsPlusNormal"/>
        <w:ind w:firstLine="540"/>
        <w:jc w:val="both"/>
      </w:pPr>
      <w:bookmarkStart w:id="107" w:name="P1428"/>
      <w:bookmarkEnd w:id="107"/>
      <w:r w:rsidRPr="003725AD">
        <w:t>2.2.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заявку для участия в Конкурсе по форме, установленной Департаментом и размещенной на его официальном сайте (далее - заявка);</w:t>
      </w:r>
      <w:proofErr w:type="gramEnd"/>
    </w:p>
    <w:p w:rsidR="003725AD" w:rsidRPr="003725AD" w:rsidRDefault="003725AD" w:rsidP="003725AD">
      <w:pPr>
        <w:pStyle w:val="ConsPlusNormal"/>
        <w:ind w:firstLine="540"/>
        <w:jc w:val="both"/>
      </w:pPr>
      <w:r w:rsidRPr="003725AD">
        <w:t>паспорт проекта, на реализацию которого предоставляется грант, по форме, установленной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проектно-сметную документацию на проект и (или) локальный сметный расчет;</w:t>
      </w:r>
    </w:p>
    <w:p w:rsidR="003725AD" w:rsidRPr="003725AD" w:rsidRDefault="003725AD" w:rsidP="003725AD">
      <w:pPr>
        <w:pStyle w:val="ConsPlusNormal"/>
        <w:ind w:firstLine="540"/>
        <w:jc w:val="both"/>
      </w:pPr>
      <w:r w:rsidRPr="003725AD">
        <w:t>документ об утверждении проектной документации;</w:t>
      </w:r>
    </w:p>
    <w:p w:rsidR="003725AD" w:rsidRPr="003725AD" w:rsidRDefault="003725AD" w:rsidP="003725AD">
      <w:pPr>
        <w:pStyle w:val="ConsPlusNormal"/>
        <w:ind w:firstLine="540"/>
        <w:jc w:val="both"/>
      </w:pPr>
      <w:r w:rsidRPr="003725AD">
        <w:t>положительное заключение государственной экспертизы на проект (при необходимости в соответствии с действующим законодательством);</w:t>
      </w:r>
    </w:p>
    <w:p w:rsidR="003725AD" w:rsidRPr="003725AD" w:rsidRDefault="003725AD" w:rsidP="003725AD">
      <w:pPr>
        <w:pStyle w:val="ConsPlusNormal"/>
        <w:ind w:firstLine="540"/>
        <w:jc w:val="both"/>
      </w:pPr>
      <w:r w:rsidRPr="003725AD">
        <w:t>документы, подтверждающие обязательства по финансовому обеспечению реализации проекта за счет средств местного бюджета и внебюджетных источников;</w:t>
      </w:r>
    </w:p>
    <w:p w:rsidR="003725AD" w:rsidRPr="003725AD" w:rsidRDefault="003725AD" w:rsidP="003725AD">
      <w:pPr>
        <w:pStyle w:val="ConsPlusNormal"/>
        <w:ind w:firstLine="540"/>
        <w:jc w:val="both"/>
      </w:pPr>
      <w:r w:rsidRPr="003725AD">
        <w:t>презентацию проекта (слайды, видео).</w:t>
      </w:r>
    </w:p>
    <w:p w:rsidR="003725AD" w:rsidRPr="003725AD" w:rsidRDefault="003725AD" w:rsidP="003725AD">
      <w:pPr>
        <w:pStyle w:val="ConsPlusNormal"/>
        <w:ind w:firstLine="540"/>
        <w:jc w:val="both"/>
      </w:pPr>
      <w:r w:rsidRPr="003725AD">
        <w:t>Копии документов заверяет глава Получателя средств из бюджета автономного округа с указанием должности, фамилии и инициалов, даты заверения, оттиском печати (при наличии) на каждом листе документа.</w:t>
      </w:r>
    </w:p>
    <w:p w:rsidR="003725AD" w:rsidRPr="003725AD" w:rsidRDefault="003725AD" w:rsidP="003725AD">
      <w:pPr>
        <w:pStyle w:val="ConsPlusNormal"/>
        <w:ind w:firstLine="540"/>
        <w:jc w:val="both"/>
      </w:pPr>
      <w:bookmarkStart w:id="108" w:name="P1437"/>
      <w:bookmarkEnd w:id="108"/>
      <w:r w:rsidRPr="003725AD">
        <w:t xml:space="preserve">2.3. Документы (их копии), предусмотренные в пункте 2.2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или почтовым отправлением. Наименования, номера и даты представленных документов, количество листов в них вносятся в опись, оригинал которой с отметкой о дате, времени и должностном лице, принявшем их, остается у Заявителя, копия прилагается к представленным документам.</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заявок и документов,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рассмотрение документов.</w:t>
      </w:r>
    </w:p>
    <w:p w:rsidR="003725AD" w:rsidRPr="003725AD" w:rsidRDefault="003725AD" w:rsidP="003725AD">
      <w:pPr>
        <w:pStyle w:val="ConsPlusNormal"/>
        <w:ind w:firstLine="540"/>
        <w:jc w:val="both"/>
      </w:pPr>
      <w:r w:rsidRPr="003725AD">
        <w:lastRenderedPageBreak/>
        <w:t xml:space="preserve">Департамент фиксирует результат регистрации заявок и документов посредством вручения Получателю средств из бюджета автономного округа лично или направления почтовой связью в течение 2 рабочих дней </w:t>
      </w:r>
      <w:proofErr w:type="gramStart"/>
      <w:r w:rsidRPr="003725AD">
        <w:t>с даты регистрации</w:t>
      </w:r>
      <w:proofErr w:type="gramEnd"/>
      <w:r w:rsidRPr="003725AD">
        <w:t xml:space="preserve"> уведомления, подписанного руководителем Департамента или лицом, его замещающим.</w:t>
      </w:r>
    </w:p>
    <w:p w:rsidR="003725AD" w:rsidRPr="003725AD" w:rsidRDefault="003725AD" w:rsidP="003725AD">
      <w:pPr>
        <w:pStyle w:val="ConsPlusNormal"/>
        <w:ind w:firstLine="540"/>
        <w:jc w:val="both"/>
      </w:pPr>
      <w:r w:rsidRPr="003725AD">
        <w:t>Департамент формирует единый список Получателей средств из бюджета автономного округа на текущий год в хронологической последовательности согласно времени и дате регистрации заявок.</w:t>
      </w:r>
    </w:p>
    <w:p w:rsidR="003725AD" w:rsidRPr="003725AD" w:rsidRDefault="003725AD" w:rsidP="003725AD">
      <w:pPr>
        <w:pStyle w:val="ConsPlusNormal"/>
        <w:ind w:firstLine="540"/>
        <w:jc w:val="both"/>
      </w:pPr>
      <w:r w:rsidRPr="003725AD">
        <w:t xml:space="preserve">2.5. Департамент в течение 10 рабочих дней </w:t>
      </w:r>
      <w:proofErr w:type="gramStart"/>
      <w:r w:rsidRPr="003725AD">
        <w:t>с даты окончания</w:t>
      </w:r>
      <w:proofErr w:type="gramEnd"/>
      <w:r w:rsidRPr="003725AD">
        <w:t xml:space="preserve"> приема заявок рассматривает их и представленные документы на предмет соответствия Порядку и достоверности содержащихся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2.6 Порядка, Департамент в течение 2 рабочих дней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направляет заявки и документы на рассмотрение комиссии по оценке и отбору заявок на предоставление субсидий, грантов в форме субсидий (далее - Комиссия), формируемой в соответствии с приложением 23 к настоящему Постановлению.</w:t>
      </w:r>
    </w:p>
    <w:p w:rsidR="003725AD" w:rsidRPr="003725AD" w:rsidRDefault="003725AD" w:rsidP="003725AD">
      <w:pPr>
        <w:pStyle w:val="ConsPlusNormal"/>
        <w:ind w:firstLine="540"/>
        <w:jc w:val="both"/>
      </w:pPr>
      <w:bookmarkStart w:id="109" w:name="P1444"/>
      <w:bookmarkEnd w:id="109"/>
      <w:r w:rsidRPr="003725AD">
        <w:t>2.6. Основания для отказа в участии в Конкурсе:</w:t>
      </w:r>
    </w:p>
    <w:p w:rsidR="003725AD" w:rsidRPr="003725AD" w:rsidRDefault="003725AD" w:rsidP="003725AD">
      <w:pPr>
        <w:pStyle w:val="ConsPlusNormal"/>
        <w:ind w:firstLine="540"/>
        <w:jc w:val="both"/>
      </w:pPr>
      <w:r w:rsidRPr="003725AD">
        <w:t>1) несоответствие Получателя средств из бюджета автономного округа, его проекта условиям, установленным пунктами 1.2 - 1.7 Порядка;</w:t>
      </w:r>
    </w:p>
    <w:p w:rsidR="003725AD" w:rsidRPr="003725AD" w:rsidRDefault="003725AD" w:rsidP="003725AD">
      <w:pPr>
        <w:pStyle w:val="ConsPlusNormal"/>
        <w:ind w:firstLine="540"/>
        <w:jc w:val="both"/>
      </w:pPr>
      <w:r w:rsidRPr="003725AD">
        <w:t>2) нарушение срока представления документов в соответствии с пунктом 2.1 Порядка;</w:t>
      </w:r>
    </w:p>
    <w:p w:rsidR="003725AD" w:rsidRPr="003725AD" w:rsidRDefault="003725AD" w:rsidP="003725AD">
      <w:pPr>
        <w:pStyle w:val="ConsPlusNormal"/>
        <w:ind w:firstLine="540"/>
        <w:jc w:val="both"/>
      </w:pPr>
      <w:r w:rsidRPr="003725AD">
        <w:t>3) непредставление (представление не в полном объеме) документов, указанных в пункте 2.2 Порядка;</w:t>
      </w:r>
    </w:p>
    <w:p w:rsidR="003725AD" w:rsidRPr="003725AD" w:rsidRDefault="003725AD" w:rsidP="003725AD">
      <w:pPr>
        <w:pStyle w:val="ConsPlusNormal"/>
        <w:ind w:firstLine="540"/>
        <w:jc w:val="both"/>
      </w:pPr>
      <w:r w:rsidRPr="003725AD">
        <w:t>4) представление документов с нарушением требований к их оформлению, установленных пунктами 2.2, 2.3 Порядка;</w:t>
      </w:r>
    </w:p>
    <w:p w:rsidR="003725AD" w:rsidRPr="003725AD" w:rsidRDefault="003725AD" w:rsidP="003725AD">
      <w:pPr>
        <w:pStyle w:val="ConsPlusNormal"/>
        <w:ind w:firstLine="540"/>
        <w:jc w:val="both"/>
      </w:pPr>
      <w:r w:rsidRPr="003725AD">
        <w:t>5) 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t xml:space="preserve">2.7. Комиссия в течение 5 рабочих дней </w:t>
      </w:r>
      <w:proofErr w:type="gramStart"/>
      <w:r w:rsidRPr="003725AD">
        <w:t>с даты поступления</w:t>
      </w:r>
      <w:proofErr w:type="gramEnd"/>
      <w:r w:rsidRPr="003725AD">
        <w:t xml:space="preserve"> заявок рассматривает их и прилагаемые документы, составляет рейтинг согласно приложению 23 к настоящему Постановлению.</w:t>
      </w:r>
    </w:p>
    <w:p w:rsidR="003725AD" w:rsidRPr="003725AD" w:rsidRDefault="003725AD" w:rsidP="003725AD">
      <w:pPr>
        <w:pStyle w:val="ConsPlusNormal"/>
        <w:ind w:firstLine="540"/>
        <w:jc w:val="both"/>
      </w:pPr>
      <w:r w:rsidRPr="003725AD">
        <w:t xml:space="preserve">Прошедшими Конкурс считаются Получатели средств из бюджета автономного округа, чей проект набрал по итогам </w:t>
      </w:r>
      <w:proofErr w:type="spellStart"/>
      <w:r w:rsidRPr="003725AD">
        <w:t>рейтингования</w:t>
      </w:r>
      <w:proofErr w:type="spellEnd"/>
      <w:r w:rsidRPr="003725AD">
        <w:t xml:space="preserve"> более 5 баллов.</w:t>
      </w:r>
    </w:p>
    <w:p w:rsidR="003725AD" w:rsidRPr="003725AD" w:rsidRDefault="003725AD" w:rsidP="003725AD">
      <w:pPr>
        <w:pStyle w:val="ConsPlusNormal"/>
        <w:ind w:firstLine="540"/>
        <w:jc w:val="both"/>
      </w:pPr>
      <w:r w:rsidRPr="003725AD">
        <w:t xml:space="preserve">2.8. Департамент в течение 5 рабочих дней </w:t>
      </w:r>
      <w:proofErr w:type="gramStart"/>
      <w:r w:rsidRPr="003725AD">
        <w:t>с даты получения</w:t>
      </w:r>
      <w:proofErr w:type="gramEnd"/>
      <w:r w:rsidRPr="003725AD">
        <w:t xml:space="preserve"> протокола заседания Комиссии принимает решение в форме приказа о предоставлении субсидии или об отказе в ее предоставлении.</w:t>
      </w:r>
    </w:p>
    <w:p w:rsidR="003725AD" w:rsidRPr="003725AD" w:rsidRDefault="003725AD" w:rsidP="003725AD">
      <w:pPr>
        <w:pStyle w:val="ConsPlusNormal"/>
        <w:ind w:firstLine="540"/>
        <w:jc w:val="both"/>
      </w:pPr>
      <w:r w:rsidRPr="003725AD">
        <w:t xml:space="preserve">2.9. Департамент в течение 10 рабочих дней </w:t>
      </w:r>
      <w:proofErr w:type="gramStart"/>
      <w:r w:rsidRPr="003725AD">
        <w:t>с даты принятия</w:t>
      </w:r>
      <w:proofErr w:type="gramEnd"/>
      <w:r w:rsidRPr="003725AD">
        <w:t xml:space="preserve"> решения о предоставлении субсидии вносит в Правительство автономного округа проект правового акта о распределении субсидии местным бюджетам из бюджета автономного округа между муниципальными образованиями.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субсидии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3.1. Субсидия предоставляется при соблюдении следующих условий:</w:t>
      </w:r>
    </w:p>
    <w:p w:rsidR="003725AD" w:rsidRPr="003725AD" w:rsidRDefault="003725AD" w:rsidP="003725AD">
      <w:pPr>
        <w:pStyle w:val="ConsPlusNormal"/>
        <w:ind w:firstLine="540"/>
        <w:jc w:val="both"/>
      </w:pPr>
      <w:r w:rsidRPr="003725AD">
        <w:t xml:space="preserve">а) наличие муниципального правового акта об утверждении перечня мероприятий, в целях </w:t>
      </w:r>
      <w:proofErr w:type="spellStart"/>
      <w:r w:rsidRPr="003725AD">
        <w:t>софинансирования</w:t>
      </w:r>
      <w:proofErr w:type="spellEnd"/>
      <w:r w:rsidRPr="003725AD">
        <w:t xml:space="preserve"> которых предоставляется субсидия;</w:t>
      </w:r>
    </w:p>
    <w:p w:rsidR="003725AD" w:rsidRPr="003725AD" w:rsidRDefault="003725AD" w:rsidP="003725AD">
      <w:pPr>
        <w:pStyle w:val="ConsPlusNormal"/>
        <w:ind w:firstLine="540"/>
        <w:jc w:val="both"/>
      </w:pPr>
      <w:r w:rsidRPr="003725AD">
        <w:t xml:space="preserve">б) наличие в местном бюджете (сводной бюджетной росписи местного бюджета) бюджетных ассигнований на исполнение расходных обязательств Получателя средств из бюджета автономного округа, в целях </w:t>
      </w:r>
      <w:proofErr w:type="spellStart"/>
      <w:r w:rsidRPr="003725AD">
        <w:t>софинансирования</w:t>
      </w:r>
      <w:proofErr w:type="spellEnd"/>
      <w:r w:rsidRPr="003725AD">
        <w:t xml:space="preserve">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3725AD" w:rsidRPr="003725AD" w:rsidRDefault="003725AD" w:rsidP="003725AD">
      <w:pPr>
        <w:pStyle w:val="ConsPlusNormal"/>
        <w:ind w:firstLine="540"/>
        <w:jc w:val="both"/>
      </w:pPr>
      <w:r w:rsidRPr="003725AD">
        <w:t xml:space="preserve">в) заключение соглашения о предоставлении из бюджета автономного округа субсидии местному бюджету, предусматривающего обязательства Получателя средств из бюджета автономного округа по исполнению расходных обязательств, в целях </w:t>
      </w:r>
      <w:proofErr w:type="spellStart"/>
      <w:r w:rsidRPr="003725AD">
        <w:t>софинансирования</w:t>
      </w:r>
      <w:proofErr w:type="spellEnd"/>
      <w:r w:rsidRPr="003725AD">
        <w:t xml:space="preserve"> которых </w:t>
      </w:r>
      <w:r w:rsidRPr="003725AD">
        <w:lastRenderedPageBreak/>
        <w:t>предоставляется субсидия, и ответственность за неисполнение предусмотренных указанным соглашением обязательств (далее - Соглашение).</w:t>
      </w:r>
    </w:p>
    <w:p w:rsidR="003725AD" w:rsidRPr="003725AD" w:rsidRDefault="003725AD" w:rsidP="003725AD">
      <w:pPr>
        <w:pStyle w:val="ConsPlusNormal"/>
        <w:ind w:firstLine="540"/>
        <w:jc w:val="both"/>
      </w:pPr>
      <w:r w:rsidRPr="003725AD">
        <w:t>3.2. Основанием для перечисления субсидии является Соглашение, заключенное между Департаментом и органом местного самоуправления Получателя средств из бюджета автономного округа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Соглашение должно содержать следующие положения:</w:t>
      </w:r>
    </w:p>
    <w:p w:rsidR="003725AD" w:rsidRPr="003725AD" w:rsidRDefault="003725AD" w:rsidP="003725AD">
      <w:pPr>
        <w:pStyle w:val="ConsPlusNormal"/>
        <w:ind w:firstLine="540"/>
        <w:jc w:val="both"/>
      </w:pPr>
      <w:r w:rsidRPr="003725AD">
        <w:t>цели использования субсидии Получателем средств из бюджета автономного округа;</w:t>
      </w:r>
    </w:p>
    <w:p w:rsidR="003725AD" w:rsidRPr="003725AD" w:rsidRDefault="003725AD" w:rsidP="003725AD">
      <w:pPr>
        <w:pStyle w:val="ConsPlusNormal"/>
        <w:ind w:firstLine="540"/>
        <w:jc w:val="both"/>
      </w:pPr>
      <w:r w:rsidRPr="003725AD">
        <w:t>сроки перечисления субсидии и счета, на которые она перечисляется;</w:t>
      </w:r>
    </w:p>
    <w:p w:rsidR="003725AD" w:rsidRPr="003725AD" w:rsidRDefault="003725AD" w:rsidP="003725AD">
      <w:pPr>
        <w:pStyle w:val="ConsPlusNormal"/>
        <w:ind w:firstLine="540"/>
        <w:jc w:val="both"/>
      </w:pPr>
      <w:r w:rsidRPr="003725AD">
        <w:t>показатели результативности реализации проекта;</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и (или) органом государственного финансового контроля проверок соблюдения целей и условий Порядка;</w:t>
      </w:r>
    </w:p>
    <w:p w:rsidR="003725AD" w:rsidRPr="003725AD" w:rsidRDefault="003725AD" w:rsidP="003725AD">
      <w:pPr>
        <w:pStyle w:val="ConsPlusNormal"/>
        <w:ind w:firstLine="540"/>
        <w:jc w:val="both"/>
      </w:pPr>
      <w:r w:rsidRPr="003725AD">
        <w:t>обязательства сторон, размер субсидии;</w:t>
      </w:r>
    </w:p>
    <w:p w:rsidR="003725AD" w:rsidRPr="003725AD" w:rsidRDefault="003725AD" w:rsidP="003725AD">
      <w:pPr>
        <w:pStyle w:val="ConsPlusNormal"/>
        <w:ind w:firstLine="540"/>
        <w:jc w:val="both"/>
      </w:pPr>
      <w:r w:rsidRPr="003725AD">
        <w:t>порядок контроля соблюдения Получателем средств из бюджета автономного округа условий Соглашения;</w:t>
      </w:r>
    </w:p>
    <w:p w:rsidR="003725AD" w:rsidRPr="003725AD" w:rsidRDefault="003725AD" w:rsidP="003725AD">
      <w:pPr>
        <w:pStyle w:val="ConsPlusNormal"/>
        <w:ind w:firstLine="540"/>
        <w:jc w:val="both"/>
      </w:pPr>
      <w:r w:rsidRPr="003725AD">
        <w:t>план контрольных мероприятий;</w:t>
      </w:r>
    </w:p>
    <w:p w:rsidR="003725AD" w:rsidRPr="003725AD" w:rsidRDefault="003725AD" w:rsidP="003725AD">
      <w:pPr>
        <w:pStyle w:val="ConsPlusNormal"/>
        <w:ind w:firstLine="540"/>
        <w:jc w:val="both"/>
      </w:pPr>
      <w:r w:rsidRPr="003725AD">
        <w:t>порядок, сроки и состав отчетности Получателем средств из бюджета автономного округа об использовании субсидии;</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обеспечить своевременное представление отчетности;</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3725AD" w:rsidRPr="003725AD" w:rsidRDefault="003725AD" w:rsidP="003725AD">
      <w:pPr>
        <w:pStyle w:val="ConsPlusNormal"/>
        <w:ind w:firstLine="540"/>
        <w:jc w:val="both"/>
      </w:pPr>
      <w:r w:rsidRPr="003725AD">
        <w:t>3.3. Получатель средств из бюджета автономного округа, которому предоставлена субсидия, не может получить государственную поддержку по иным мероприятиям Программы в отношении расходов, понесенных в соответствии с проектом.</w:t>
      </w:r>
    </w:p>
    <w:p w:rsidR="003725AD" w:rsidRPr="003725AD" w:rsidRDefault="003725AD" w:rsidP="003725AD">
      <w:pPr>
        <w:pStyle w:val="ConsPlusNormal"/>
        <w:ind w:firstLine="540"/>
        <w:jc w:val="both"/>
      </w:pPr>
      <w:r w:rsidRPr="003725AD">
        <w:t>3.4. В случае недостаточности лимитов для выплаты субсидии в полном объеме она в приоритетном порядке выплачивается Получателям средств из бюджета автономного округа, чьи проекты набрали по результатам Конкурса наибольшее количество баллов.</w:t>
      </w:r>
    </w:p>
    <w:p w:rsidR="003725AD" w:rsidRPr="003725AD" w:rsidRDefault="003725AD" w:rsidP="003725AD">
      <w:pPr>
        <w:pStyle w:val="ConsPlusNormal"/>
        <w:ind w:firstLine="540"/>
        <w:jc w:val="both"/>
      </w:pPr>
      <w:r w:rsidRPr="003725AD">
        <w:t>В случае одинакового количества баллов по проектам нескольких Получателей средств из бюджета автономного округа субсидия в приоритетном порядке выплачивается Получателю средств из бюджета автономного округа, заявка которого зарегистрирована ранее.</w:t>
      </w:r>
    </w:p>
    <w:p w:rsidR="003725AD" w:rsidRPr="003725AD" w:rsidRDefault="003725AD" w:rsidP="003725AD">
      <w:pPr>
        <w:pStyle w:val="ConsPlusNormal"/>
        <w:ind w:firstLine="540"/>
        <w:jc w:val="both"/>
      </w:pPr>
      <w:bookmarkStart w:id="110" w:name="P1476"/>
      <w:bookmarkEnd w:id="110"/>
      <w:r w:rsidRPr="003725AD">
        <w:t>3.5. Соглашение формируется в подсистеме бюджетного планирования и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система).</w:t>
      </w:r>
    </w:p>
    <w:p w:rsidR="003725AD" w:rsidRPr="003725AD" w:rsidRDefault="003725AD" w:rsidP="003725AD">
      <w:pPr>
        <w:pStyle w:val="ConsPlusNormal"/>
        <w:ind w:firstLine="540"/>
        <w:jc w:val="both"/>
      </w:pPr>
      <w:r w:rsidRPr="003725AD">
        <w:t xml:space="preserve">Департамент в течение 3 рабочих дней со дня принятия решения о предоставлении субсидии </w:t>
      </w:r>
      <w:proofErr w:type="gramStart"/>
      <w:r w:rsidRPr="003725AD">
        <w:t>формирует проект Соглашения и направляет</w:t>
      </w:r>
      <w:proofErr w:type="gramEnd"/>
      <w:r w:rsidRPr="003725AD">
        <w:t xml:space="preserve"> его для подписания Получателю средств из бюджета автономного округа, а также направляет почтовой связью или в системе электронного документооборота письменное уведомление о направлении ему проекта Соглашения в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на подписание. Срок подписания составляет 5 рабочих дней </w:t>
      </w:r>
      <w:proofErr w:type="gramStart"/>
      <w:r w:rsidRPr="003725AD">
        <w:t>с даты получения</w:t>
      </w:r>
      <w:proofErr w:type="gramEnd"/>
      <w:r w:rsidRPr="003725AD">
        <w:t xml:space="preserve"> уведомления о направлении Соглашения Получателю средств из бюджета автономного округа до момента его направления в Департамент посредством системы.</w:t>
      </w:r>
    </w:p>
    <w:p w:rsidR="003725AD" w:rsidRPr="003725AD" w:rsidRDefault="003725AD" w:rsidP="003725AD">
      <w:pPr>
        <w:pStyle w:val="ConsPlusNormal"/>
        <w:ind w:firstLine="540"/>
        <w:jc w:val="both"/>
      </w:pPr>
      <w:r w:rsidRPr="003725AD">
        <w:t>Получатель средств из бюджета автономного округа, не подписавший Соглашение в указанный срок, считается отказавшимся от получения субсидии.</w:t>
      </w:r>
    </w:p>
    <w:p w:rsidR="003725AD" w:rsidRPr="003725AD" w:rsidRDefault="003725AD" w:rsidP="003725AD">
      <w:pPr>
        <w:pStyle w:val="ConsPlusNormal"/>
        <w:ind w:firstLine="540"/>
        <w:jc w:val="both"/>
      </w:pPr>
      <w:r w:rsidRPr="003725AD">
        <w:t>3.6.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оформление Соглашения с нарушением установленной формы;</w:t>
      </w:r>
    </w:p>
    <w:p w:rsidR="003725AD" w:rsidRPr="003725AD" w:rsidRDefault="003725AD" w:rsidP="003725AD">
      <w:pPr>
        <w:pStyle w:val="ConsPlusNormal"/>
        <w:ind w:firstLine="540"/>
        <w:jc w:val="both"/>
      </w:pPr>
      <w:r w:rsidRPr="003725AD">
        <w:t>нарушение Получателем средств из бюджета автономного округа срока представления в Департамент подписанного Соглашения, установленного пунктом 3.5 Порядка;</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lastRenderedPageBreak/>
        <w:t>отсутствие лимитов бюджетных обязательств в бюджете автономного округа, предусмотренных для предоставления субсидии;</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3.7. Распределение субсидии между муниципальными образованиями автономного округа из бюджета автономного округа между муниципальными образованиями, осуществляется в соответствии с Постановлением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3725AD" w:rsidRPr="003725AD" w:rsidRDefault="003725AD" w:rsidP="003725AD">
      <w:pPr>
        <w:pStyle w:val="ConsPlusNormal"/>
        <w:ind w:firstLine="540"/>
        <w:jc w:val="both"/>
      </w:pPr>
      <w:r w:rsidRPr="003725AD">
        <w:t>3.8.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субсидии.</w:t>
      </w:r>
    </w:p>
    <w:p w:rsidR="003725AD" w:rsidRPr="003725AD" w:rsidRDefault="003725AD" w:rsidP="003725AD">
      <w:pPr>
        <w:pStyle w:val="ConsPlusNormal"/>
        <w:ind w:firstLine="540"/>
        <w:jc w:val="both"/>
      </w:pPr>
      <w:r w:rsidRPr="003725AD">
        <w:t>Субсидия, не использованная на конец финансового года, подлежит возврату в порядке, установленном бюджетным законодательством Российской Федерации.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Порядок осуществления контроля (мониторинга</w:t>
      </w:r>
      <w:proofErr w:type="gramStart"/>
      <w:r w:rsidRPr="003725AD">
        <w:t>)з</w:t>
      </w:r>
      <w:proofErr w:type="gramEnd"/>
      <w:r w:rsidRPr="003725AD">
        <w:t>а</w:t>
      </w:r>
    </w:p>
    <w:p w:rsidR="003725AD" w:rsidRPr="003725AD" w:rsidRDefault="003725AD" w:rsidP="003725AD">
      <w:pPr>
        <w:pStyle w:val="ConsPlusTitle"/>
        <w:jc w:val="center"/>
      </w:pPr>
      <w:r w:rsidRPr="003725AD">
        <w:t>соблюдением целей, условий и порядка предоставления субсидии</w:t>
      </w:r>
    </w:p>
    <w:p w:rsidR="003725AD" w:rsidRPr="003725AD" w:rsidRDefault="003725AD" w:rsidP="003725AD">
      <w:pPr>
        <w:pStyle w:val="ConsPlusTitle"/>
        <w:jc w:val="center"/>
      </w:pPr>
      <w:r w:rsidRPr="003725AD">
        <w:t>и ответственности за их несоблюдение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4.1. Департамент совместно с органами государственного финансового контроля осуществляет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4.3. В случае если Получателем средств из бюджета автономного округа по состоянию на 31 декабря года предоставления субсидии не достигнуты значения результатов исполнения мероприятий, в целях </w:t>
      </w:r>
      <w:proofErr w:type="spellStart"/>
      <w:r w:rsidRPr="003725AD">
        <w:t>софинансирования</w:t>
      </w:r>
      <w:proofErr w:type="spellEnd"/>
      <w:r w:rsidRPr="003725AD">
        <w:t xml:space="preserve"> которых предоставляется субсидия, она подлежит возврату в бюджет автономного округа.</w:t>
      </w:r>
    </w:p>
    <w:p w:rsidR="003725AD" w:rsidRPr="003725AD" w:rsidRDefault="003725AD" w:rsidP="003725AD">
      <w:pPr>
        <w:pStyle w:val="ConsPlusNormal"/>
        <w:ind w:firstLine="540"/>
        <w:jc w:val="both"/>
      </w:pPr>
      <w:r w:rsidRPr="003725AD">
        <w:t xml:space="preserve">4.4. </w:t>
      </w:r>
      <w:proofErr w:type="gramStart"/>
      <w:r w:rsidRPr="003725AD">
        <w:t xml:space="preserve">В случае если Получателем средств из бюджета автономного округа по состоянию на 31 декабря года предоставления субсидии допущены нарушения обязательств по уровню </w:t>
      </w:r>
      <w:proofErr w:type="spellStart"/>
      <w:r w:rsidRPr="003725AD">
        <w:t>софинансирования</w:t>
      </w:r>
      <w:proofErr w:type="spellEnd"/>
      <w:r w:rsidRPr="003725AD">
        <w:t>, объем средств, подлежащий возврату из местного бюджета в бюджет автономного округа, определяется в соответствии с пунктом 25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w:t>
      </w:r>
      <w:proofErr w:type="gramEnd"/>
      <w:r w:rsidRPr="003725AD">
        <w:t xml:space="preserve"> 6 декабря 2019 года N 475-п (далее - Правила).</w:t>
      </w:r>
    </w:p>
    <w:p w:rsidR="003725AD" w:rsidRPr="003725AD" w:rsidRDefault="003725AD" w:rsidP="003725AD">
      <w:pPr>
        <w:pStyle w:val="ConsPlusNormal"/>
        <w:ind w:firstLine="540"/>
        <w:jc w:val="both"/>
      </w:pPr>
      <w:r w:rsidRPr="003725AD">
        <w:t>4.5. В случае нецелевого использования субсидии и (или) нарушения Получателем средств из бюджета автономного округа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3725AD" w:rsidRPr="003725AD" w:rsidRDefault="003725AD" w:rsidP="003725AD">
      <w:pPr>
        <w:pStyle w:val="ConsPlusNormal"/>
        <w:ind w:firstLine="540"/>
        <w:jc w:val="both"/>
      </w:pPr>
      <w:proofErr w:type="gramStart"/>
      <w:r w:rsidRPr="003725AD">
        <w:t xml:space="preserve">В случае нарушения сроков предоставления отчетности об осуществлении расходов местного бюджета, в целях </w:t>
      </w:r>
      <w:proofErr w:type="spellStart"/>
      <w:r w:rsidRPr="003725AD">
        <w:t>софинансирования</w:t>
      </w:r>
      <w:proofErr w:type="spellEnd"/>
      <w:r w:rsidRPr="003725AD">
        <w:t xml:space="preserve"> которых предоставляется субсидия, а также о достижении значений результатов использования субсидии Департамент направляет в адрес Получателя средств из бюджета автономного округа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w:t>
      </w:r>
      <w:proofErr w:type="gramEnd"/>
      <w:r w:rsidRPr="003725AD">
        <w:t xml:space="preserve"> с законодательством Российской Федерации.</w:t>
      </w:r>
    </w:p>
    <w:p w:rsidR="003725AD" w:rsidRPr="003725AD" w:rsidRDefault="003725AD" w:rsidP="003725AD">
      <w:pPr>
        <w:pStyle w:val="ConsPlusNormal"/>
        <w:ind w:firstLine="540"/>
        <w:jc w:val="both"/>
      </w:pPr>
      <w:r w:rsidRPr="003725AD">
        <w:t>4.6. Освобождение Получателя средств из бюджета автономного округа от применения мер ответственности, предусмотренных Порядком, а также возврат средств из его бюджета в бюджет автономного округа осуществляется в соответствии с Правилами.</w:t>
      </w:r>
    </w:p>
    <w:p w:rsidR="003725AD" w:rsidRPr="003725AD" w:rsidRDefault="003725AD" w:rsidP="003725AD">
      <w:pPr>
        <w:pStyle w:val="ConsPlusNormal"/>
        <w:ind w:firstLine="540"/>
        <w:jc w:val="both"/>
      </w:pPr>
      <w:r w:rsidRPr="003725AD">
        <w:lastRenderedPageBreak/>
        <w:t>4.7. Ответственность за достоверность фактических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ind w:firstLine="540"/>
        <w:jc w:val="both"/>
      </w:pPr>
      <w:r w:rsidRPr="003725AD">
        <w:t>4.8. Возврат в текущем финансовом году Получателем средств из бюджета автономного округа остатков средств субсидии, не использованных в отчетном финансовом году, осуществляется в порядке, установленном законодательством, Соглашением.</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11</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11" w:name="P1515"/>
      <w:bookmarkEnd w:id="111"/>
      <w:r w:rsidRPr="003725AD">
        <w:t>ПОРЯДОК</w:t>
      </w:r>
    </w:p>
    <w:p w:rsidR="003725AD" w:rsidRPr="003725AD" w:rsidRDefault="003725AD" w:rsidP="003725AD">
      <w:pPr>
        <w:pStyle w:val="ConsPlusTitle"/>
        <w:jc w:val="center"/>
      </w:pPr>
      <w:r w:rsidRPr="003725AD">
        <w:t>ПРЕДОСТАВЛЕНИЯ И РАСПРЕДЕЛЕНИЯ СУБСИДИИ ИЗ БЮДЖЕТА</w:t>
      </w:r>
    </w:p>
    <w:p w:rsidR="003725AD" w:rsidRPr="003725AD" w:rsidRDefault="003725AD" w:rsidP="003725AD">
      <w:pPr>
        <w:pStyle w:val="ConsPlusTitle"/>
        <w:jc w:val="center"/>
      </w:pPr>
      <w:r w:rsidRPr="003725AD">
        <w:t>ХАНТЫ-МАНСИЙСКОГО АВТОНОМНОГО ОКРУГА - ЮГРЫ БЮДЖЕТАМ</w:t>
      </w:r>
    </w:p>
    <w:p w:rsidR="003725AD" w:rsidRPr="003725AD" w:rsidRDefault="003725AD" w:rsidP="003725AD">
      <w:pPr>
        <w:pStyle w:val="ConsPlusTitle"/>
        <w:jc w:val="center"/>
      </w:pPr>
      <w:r w:rsidRPr="003725AD">
        <w:t>МУНИЦИПАЛЬНЫХ ОБРАЗОВАНИЙ ХАНТЫ-МАНСИЙСКОГО АВТОНОМНОГО</w:t>
      </w:r>
    </w:p>
    <w:p w:rsidR="003725AD" w:rsidRPr="003725AD" w:rsidRDefault="003725AD" w:rsidP="003725AD">
      <w:pPr>
        <w:pStyle w:val="ConsPlusTitle"/>
        <w:jc w:val="center"/>
      </w:pPr>
      <w:r w:rsidRPr="003725AD">
        <w:t xml:space="preserve">ОКРУГА - ЮГРЫ НА РЕАЛИЗАЦИЮ МЕРОПРИЯТИЯ "УЛУЧШЕНИЕ </w:t>
      </w:r>
      <w:proofErr w:type="gramStart"/>
      <w:r w:rsidRPr="003725AD">
        <w:t>ЖИЛИЩНЫХ</w:t>
      </w:r>
      <w:proofErr w:type="gramEnd"/>
    </w:p>
    <w:p w:rsidR="003725AD" w:rsidRPr="003725AD" w:rsidRDefault="003725AD" w:rsidP="003725AD">
      <w:pPr>
        <w:pStyle w:val="ConsPlusTitle"/>
        <w:jc w:val="center"/>
      </w:pPr>
      <w:r w:rsidRPr="003725AD">
        <w:t>УСЛОВИЙ ГРАЖДАН, ПРОЖИВАЮЩИХ НА СЕЛЬСКИХ ТЕРРИТОРИЯХ"</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Normal"/>
        <w:ind w:firstLine="540"/>
        <w:jc w:val="both"/>
      </w:pPr>
      <w:r w:rsidRPr="003725AD">
        <w:t xml:space="preserve">1. </w:t>
      </w:r>
      <w:proofErr w:type="gramStart"/>
      <w:r w:rsidRPr="003725AD">
        <w:t>Порядок устанавливает цели, правила и условия предоставления и распределения субсидии из бюджета Ханты-Мансийского автономного округа - Югры (далее - автономный округ) бюджетам муниципальных районов автономного округа (далее - муниципальные образования, местный бюджет) на реализацию основного мероприятия 5.1 "Улучшение жилищных условий граждан, проживающих на сельских территориях" подпрограммы 5 "Комплексное развитие сельских территорий" государственной программы автономного округа "Развитие агропромышленного комплекса", утвержденной постановлением Правительства автономного округа</w:t>
      </w:r>
      <w:proofErr w:type="gramEnd"/>
      <w:r w:rsidRPr="003725AD">
        <w:t xml:space="preserve"> от 31 октября 2021 года N 473-п (далее - субсидия, мероприятие).</w:t>
      </w:r>
    </w:p>
    <w:p w:rsidR="003725AD" w:rsidRPr="003725AD" w:rsidRDefault="003725AD" w:rsidP="003725AD">
      <w:pPr>
        <w:pStyle w:val="ConsPlusNormal"/>
        <w:ind w:firstLine="540"/>
        <w:jc w:val="both"/>
      </w:pPr>
      <w:r w:rsidRPr="003725AD">
        <w:t xml:space="preserve">2. Субсидия предоставляется в целях </w:t>
      </w:r>
      <w:proofErr w:type="spellStart"/>
      <w:r w:rsidRPr="003725AD">
        <w:t>софинансирования</w:t>
      </w:r>
      <w:proofErr w:type="spellEnd"/>
      <w:r w:rsidRPr="003725AD">
        <w:t xml:space="preserve"> расходных обязательств муниципального образования на реализацию мероприятия.</w:t>
      </w:r>
    </w:p>
    <w:p w:rsidR="003725AD" w:rsidRPr="003725AD" w:rsidRDefault="003725AD" w:rsidP="003725AD">
      <w:pPr>
        <w:pStyle w:val="ConsPlusNormal"/>
        <w:ind w:firstLine="540"/>
        <w:jc w:val="both"/>
      </w:pPr>
      <w:r w:rsidRPr="003725AD">
        <w:t>3. Условия предоставления субсидии местному бюджету:</w:t>
      </w:r>
    </w:p>
    <w:p w:rsidR="003725AD" w:rsidRPr="003725AD" w:rsidRDefault="003725AD" w:rsidP="003725AD">
      <w:pPr>
        <w:pStyle w:val="ConsPlusNormal"/>
        <w:ind w:firstLine="540"/>
        <w:jc w:val="both"/>
      </w:pPr>
      <w:r w:rsidRPr="003725AD">
        <w:t>наличие утвержденной программы муниципального образования, предусматривающей мероприятия по улучшению жилищных условий граждан, проживающих на сельских территориях;</w:t>
      </w:r>
    </w:p>
    <w:p w:rsidR="003725AD" w:rsidRPr="003725AD" w:rsidRDefault="003725AD" w:rsidP="003725AD">
      <w:pPr>
        <w:pStyle w:val="ConsPlusNormal"/>
        <w:ind w:firstLine="540"/>
        <w:jc w:val="both"/>
      </w:pPr>
      <w:r w:rsidRPr="003725AD">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725AD">
        <w:t>софинансирования</w:t>
      </w:r>
      <w:proofErr w:type="spellEnd"/>
      <w:r w:rsidRPr="003725AD">
        <w:t xml:space="preserve">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3725AD" w:rsidRPr="003725AD" w:rsidRDefault="003725AD" w:rsidP="003725AD">
      <w:pPr>
        <w:pStyle w:val="ConsPlusNormal"/>
        <w:ind w:firstLine="540"/>
        <w:jc w:val="both"/>
      </w:pPr>
      <w:proofErr w:type="gramStart"/>
      <w:r w:rsidRPr="003725AD">
        <w:t xml:space="preserve">заключение соглашения между Департаментом строительства автономного округа (далее - </w:t>
      </w:r>
      <w:proofErr w:type="spellStart"/>
      <w:r w:rsidRPr="003725AD">
        <w:t>Депстрой</w:t>
      </w:r>
      <w:proofErr w:type="spellEnd"/>
      <w:r w:rsidRPr="003725AD">
        <w:t xml:space="preserve"> Югры) и муниципальным образованием о предоставлении из бюджета автономного округа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725AD">
        <w:t>софинансирования</w:t>
      </w:r>
      <w:proofErr w:type="spellEnd"/>
      <w:r w:rsidRPr="003725AD">
        <w:t xml:space="preserve"> которых предоставляется субсидия, и ответственность за неисполнение предусмотренных указанным соглашением обязательств (далее - соглашение) не позднее 30-го дня со дня вступления в силу соглашения о предоставлении субсидии из</w:t>
      </w:r>
      <w:proofErr w:type="gramEnd"/>
      <w:r w:rsidRPr="003725AD">
        <w:t xml:space="preserve"> федерального бюджета бюджету субъекта Российской Федерации на обеспечение комплексного развития сельских территорий, заключенного между Правительством автономного округа и Министерством сельского хозяйства Российской Федерации на текущий финансовый год.</w:t>
      </w:r>
    </w:p>
    <w:p w:rsidR="003725AD" w:rsidRPr="003725AD" w:rsidRDefault="003725AD" w:rsidP="003725AD">
      <w:pPr>
        <w:pStyle w:val="ConsPlusNormal"/>
        <w:ind w:firstLine="540"/>
        <w:jc w:val="both"/>
      </w:pPr>
      <w:r w:rsidRPr="003725AD">
        <w:t>4. Соглашение должно содержать:</w:t>
      </w:r>
    </w:p>
    <w:p w:rsidR="003725AD" w:rsidRPr="003725AD" w:rsidRDefault="003725AD" w:rsidP="003725AD">
      <w:pPr>
        <w:pStyle w:val="ConsPlusNormal"/>
        <w:ind w:firstLine="540"/>
        <w:jc w:val="both"/>
      </w:pPr>
      <w:r w:rsidRPr="003725AD">
        <w:t>размер предоставляемой субсидии, порядок, условия перечисления в местный бюджет, а также объем бюджетных ассигнований местного бюджета на исполнение соответствующих расходных обязательств;</w:t>
      </w:r>
    </w:p>
    <w:p w:rsidR="003725AD" w:rsidRPr="003725AD" w:rsidRDefault="003725AD" w:rsidP="003725AD">
      <w:pPr>
        <w:pStyle w:val="ConsPlusNormal"/>
        <w:ind w:firstLine="540"/>
        <w:jc w:val="both"/>
      </w:pPr>
      <w:r w:rsidRPr="003725AD">
        <w:t xml:space="preserve">уровень </w:t>
      </w:r>
      <w:proofErr w:type="spellStart"/>
      <w:r w:rsidRPr="003725AD">
        <w:t>софинансирования</w:t>
      </w:r>
      <w:proofErr w:type="spellEnd"/>
      <w:r w:rsidRPr="003725AD">
        <w:t xml:space="preserve">,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w:t>
      </w:r>
      <w:proofErr w:type="spellStart"/>
      <w:r w:rsidRPr="003725AD">
        <w:t>софинансирования</w:t>
      </w:r>
      <w:proofErr w:type="spellEnd"/>
      <w:r w:rsidRPr="003725AD">
        <w:t xml:space="preserve"> которого предоставляется субсидия;</w:t>
      </w:r>
    </w:p>
    <w:p w:rsidR="003725AD" w:rsidRPr="003725AD" w:rsidRDefault="003725AD" w:rsidP="003725AD">
      <w:pPr>
        <w:pStyle w:val="ConsPlusNormal"/>
        <w:ind w:firstLine="540"/>
        <w:jc w:val="both"/>
      </w:pPr>
      <w:r w:rsidRPr="003725AD">
        <w:t>цели предоставления субсидии и значения результата использования субсидии;</w:t>
      </w:r>
    </w:p>
    <w:p w:rsidR="003725AD" w:rsidRPr="003725AD" w:rsidRDefault="003725AD" w:rsidP="003725AD">
      <w:pPr>
        <w:pStyle w:val="ConsPlusNormal"/>
        <w:ind w:firstLine="540"/>
        <w:jc w:val="both"/>
      </w:pPr>
      <w:r w:rsidRPr="003725AD">
        <w:t>обязательства муниципального образования по достижению результата использования субсидии;</w:t>
      </w:r>
    </w:p>
    <w:p w:rsidR="003725AD" w:rsidRPr="003725AD" w:rsidRDefault="003725AD" w:rsidP="003725AD">
      <w:pPr>
        <w:pStyle w:val="ConsPlusNormal"/>
        <w:ind w:firstLine="540"/>
        <w:jc w:val="both"/>
      </w:pPr>
      <w:r w:rsidRPr="003725AD">
        <w:t xml:space="preserve">реквизиты муниципального правового акта, устанавливающего расходное обязательство муниципального образования, в целях </w:t>
      </w:r>
      <w:proofErr w:type="spellStart"/>
      <w:r w:rsidRPr="003725AD">
        <w:t>софинансирования</w:t>
      </w:r>
      <w:proofErr w:type="spellEnd"/>
      <w:r w:rsidRPr="003725AD">
        <w:t xml:space="preserve"> которого предоставляется субсидия;</w:t>
      </w:r>
    </w:p>
    <w:p w:rsidR="003725AD" w:rsidRPr="003725AD" w:rsidRDefault="003725AD" w:rsidP="003725AD">
      <w:pPr>
        <w:pStyle w:val="ConsPlusNormal"/>
        <w:ind w:firstLine="540"/>
        <w:jc w:val="both"/>
      </w:pPr>
      <w:r w:rsidRPr="003725AD">
        <w:lastRenderedPageBreak/>
        <w:t xml:space="preserve">сроки и порядок представления отчетности об осуществлении расходов местного бюджета, в целях </w:t>
      </w:r>
      <w:proofErr w:type="spellStart"/>
      <w:r w:rsidRPr="003725AD">
        <w:t>софинансирования</w:t>
      </w:r>
      <w:proofErr w:type="spellEnd"/>
      <w:r w:rsidRPr="003725AD">
        <w:t xml:space="preserve"> которых предоставляется субсидия;</w:t>
      </w:r>
    </w:p>
    <w:p w:rsidR="003725AD" w:rsidRPr="003725AD" w:rsidRDefault="003725AD" w:rsidP="003725AD">
      <w:pPr>
        <w:pStyle w:val="ConsPlusNormal"/>
        <w:ind w:firstLine="540"/>
        <w:jc w:val="both"/>
      </w:pPr>
      <w:r w:rsidRPr="003725AD">
        <w:t>наименование органа местного самоуправления муниципального образования, на который возлагаются функции по исполнению (координации исполнения) соглашения со стороны муниципального образования и представлению отчетности;</w:t>
      </w:r>
    </w:p>
    <w:p w:rsidR="003725AD" w:rsidRPr="003725AD" w:rsidRDefault="003725AD" w:rsidP="003725AD">
      <w:pPr>
        <w:pStyle w:val="ConsPlusNormal"/>
        <w:ind w:firstLine="540"/>
        <w:jc w:val="both"/>
      </w:pPr>
      <w:r w:rsidRPr="003725AD">
        <w:t xml:space="preserve">порядок осуществления </w:t>
      </w:r>
      <w:proofErr w:type="gramStart"/>
      <w:r w:rsidRPr="003725AD">
        <w:t>контроля за</w:t>
      </w:r>
      <w:proofErr w:type="gramEnd"/>
      <w:r w:rsidRPr="003725AD">
        <w:t xml:space="preserve"> выполнением муниципальным образованием обязательств, предусмотренных соглашением;</w:t>
      </w:r>
    </w:p>
    <w:p w:rsidR="003725AD" w:rsidRPr="003725AD" w:rsidRDefault="003725AD" w:rsidP="003725AD">
      <w:pPr>
        <w:pStyle w:val="ConsPlusNormal"/>
        <w:ind w:firstLine="540"/>
        <w:jc w:val="both"/>
      </w:pPr>
      <w:r w:rsidRPr="003725AD">
        <w:t>обязательства муниципального образования по возврату сре</w:t>
      </w:r>
      <w:proofErr w:type="gramStart"/>
      <w:r w:rsidRPr="003725AD">
        <w:t>дств в б</w:t>
      </w:r>
      <w:proofErr w:type="gramEnd"/>
      <w:r w:rsidRPr="003725AD">
        <w:t>юджет автономного округа в соответствии с пунктами 23 - 25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3725AD" w:rsidRPr="003725AD" w:rsidRDefault="003725AD" w:rsidP="003725AD">
      <w:pPr>
        <w:pStyle w:val="ConsPlusNormal"/>
        <w:ind w:firstLine="540"/>
        <w:jc w:val="both"/>
      </w:pPr>
      <w:r w:rsidRPr="003725AD">
        <w:t>ответственность сторон за нарушение условий соглашения; условие о вступлении в силу соглашения.</w:t>
      </w:r>
    </w:p>
    <w:p w:rsidR="003725AD" w:rsidRPr="003725AD" w:rsidRDefault="003725AD" w:rsidP="003725AD">
      <w:pPr>
        <w:pStyle w:val="ConsPlusNormal"/>
        <w:ind w:firstLine="540"/>
        <w:jc w:val="both"/>
      </w:pPr>
      <w:r w:rsidRPr="003725AD">
        <w:t>5. Критериями отбора муниципальных образований для предоставления субсидии являются:</w:t>
      </w:r>
    </w:p>
    <w:p w:rsidR="003725AD" w:rsidRPr="003725AD" w:rsidRDefault="003725AD" w:rsidP="003725AD">
      <w:pPr>
        <w:pStyle w:val="ConsPlusNormal"/>
        <w:ind w:firstLine="540"/>
        <w:jc w:val="both"/>
      </w:pPr>
      <w:r w:rsidRPr="003725AD">
        <w:t>наличие в муниципальном образовании сельских территорий, включенных в перечень сельских территорий автономного округа, утвержденный постановлением Правительства автономного округа от 13 марта 2020 года N 74-п;</w:t>
      </w:r>
    </w:p>
    <w:p w:rsidR="003725AD" w:rsidRPr="003725AD" w:rsidRDefault="003725AD" w:rsidP="003725AD">
      <w:pPr>
        <w:pStyle w:val="ConsPlusNormal"/>
        <w:ind w:firstLine="540"/>
        <w:jc w:val="both"/>
      </w:pPr>
      <w:r w:rsidRPr="003725AD">
        <w:t>наличие участников мероприятия.</w:t>
      </w:r>
    </w:p>
    <w:p w:rsidR="003725AD" w:rsidRPr="003725AD" w:rsidRDefault="003725AD" w:rsidP="003725AD">
      <w:pPr>
        <w:pStyle w:val="ConsPlusNormal"/>
        <w:ind w:firstLine="540"/>
        <w:jc w:val="both"/>
      </w:pPr>
      <w:r w:rsidRPr="003725AD">
        <w:t xml:space="preserve">6. </w:t>
      </w:r>
      <w:proofErr w:type="gramStart"/>
      <w:r w:rsidRPr="003725AD">
        <w:t>Субсидия предоставляется в соответствии со сводной бюджетной росписью бюджета автономного округа в пределах лимитов бюджетных обязательств, предусмотренных на реализацию мероприятия, в том числе по соглашениям между Правительством автономного округа и Министерством сельского хозяйства Российской Федерации на очередной финансовый год и плановый период, заключенным в соответствии с Правилами предоставления и распределения субсидий из федерального бюджета бюджетам субъектов Российской Федерации на улучшение</w:t>
      </w:r>
      <w:proofErr w:type="gramEnd"/>
      <w:r w:rsidRPr="003725AD">
        <w:t xml:space="preserve"> жилищных условий граждан, проживающих на сельских территориях, </w:t>
      </w:r>
      <w:proofErr w:type="gramStart"/>
      <w:r w:rsidRPr="003725AD">
        <w:t>утвержденными</w:t>
      </w:r>
      <w:proofErr w:type="gramEnd"/>
      <w:r w:rsidRPr="003725AD">
        <w:t xml:space="preserve">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предоставления субсидии из федерального бюджета).</w:t>
      </w:r>
    </w:p>
    <w:p w:rsidR="003725AD" w:rsidRPr="003725AD" w:rsidRDefault="003725AD" w:rsidP="003725AD">
      <w:pPr>
        <w:pStyle w:val="ConsPlusNormal"/>
        <w:ind w:firstLine="540"/>
        <w:jc w:val="both"/>
      </w:pPr>
      <w:r w:rsidRPr="003725AD">
        <w:t>7. Субсидия направляется для предоставления муниципальными образованиями социальных выплат гражданам, проживающим на сельских территориях автономного округа, в соответствии с приложением к Правилам предоставления субсидии из федерального бюджета (далее - социальная выплата).</w:t>
      </w:r>
    </w:p>
    <w:p w:rsidR="003725AD" w:rsidRPr="003725AD" w:rsidRDefault="003725AD" w:rsidP="003725AD">
      <w:pPr>
        <w:pStyle w:val="ConsPlusNormal"/>
        <w:ind w:firstLine="540"/>
        <w:jc w:val="both"/>
      </w:pPr>
      <w:r w:rsidRPr="003725AD">
        <w:t xml:space="preserve">8. Нормативным правовым актом </w:t>
      </w:r>
      <w:proofErr w:type="spellStart"/>
      <w:r w:rsidRPr="003725AD">
        <w:t>Депстроя</w:t>
      </w:r>
      <w:proofErr w:type="spellEnd"/>
      <w:r w:rsidRPr="003725AD">
        <w:t xml:space="preserve"> Югры устанавливаются:</w:t>
      </w:r>
    </w:p>
    <w:p w:rsidR="003725AD" w:rsidRPr="003725AD" w:rsidRDefault="003725AD" w:rsidP="003725AD">
      <w:pPr>
        <w:pStyle w:val="ConsPlusNormal"/>
        <w:ind w:firstLine="540"/>
        <w:jc w:val="both"/>
      </w:pPr>
      <w:r w:rsidRPr="003725AD">
        <w:t>порядок формирования, утверждения и изменения списков участников мероприятия и порядок выдачи свидетельств о предоставлении социальной выплаты на строительство (приобретение) жилья на сельских территориях (далее - свидетельство), а также продления срока их действия (в случае частичного предоставления социальной выплаты);</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порядок оформления свидетельств;</w:t>
      </w:r>
    </w:p>
    <w:p w:rsidR="003725AD" w:rsidRPr="003725AD" w:rsidRDefault="003725AD" w:rsidP="003725AD">
      <w:pPr>
        <w:pStyle w:val="ConsPlusNormal"/>
        <w:ind w:firstLine="540"/>
        <w:jc w:val="both"/>
      </w:pPr>
      <w:r w:rsidRPr="003725AD">
        <w:t>порядок определения стоимости жилого дома, строительство которого не завершено;</w:t>
      </w:r>
    </w:p>
    <w:p w:rsidR="003725AD" w:rsidRPr="003725AD" w:rsidRDefault="003725AD" w:rsidP="003725AD">
      <w:pPr>
        <w:pStyle w:val="ConsPlusNormal"/>
        <w:ind w:firstLine="540"/>
        <w:jc w:val="both"/>
      </w:pPr>
      <w:r w:rsidRPr="003725AD">
        <w:t>срок направления органом местного самоуправления муниципальных образований списков граждан, изъявивших желание улучшить жилищные условия с использованием социальных выплат, на очередной финансовый год и плановый период;</w:t>
      </w:r>
    </w:p>
    <w:p w:rsidR="003725AD" w:rsidRPr="003725AD" w:rsidRDefault="003725AD" w:rsidP="003725AD">
      <w:pPr>
        <w:pStyle w:val="ConsPlusNormal"/>
        <w:ind w:firstLine="540"/>
        <w:jc w:val="both"/>
      </w:pPr>
      <w:r w:rsidRPr="003725AD">
        <w:t>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725AD" w:rsidRPr="003725AD" w:rsidRDefault="003725AD" w:rsidP="003725AD">
      <w:pPr>
        <w:pStyle w:val="ConsPlusNormal"/>
        <w:ind w:firstLine="540"/>
        <w:jc w:val="both"/>
      </w:pPr>
      <w:r w:rsidRPr="003725AD">
        <w:t xml:space="preserve">порядок и срок оформления жилого помещения в общую собственность всех членов семьи, указанных в свидетельстве, в том числе в случае использования для </w:t>
      </w:r>
      <w:proofErr w:type="spellStart"/>
      <w:r w:rsidRPr="003725AD">
        <w:t>софинансирования</w:t>
      </w:r>
      <w:proofErr w:type="spellEnd"/>
      <w:r w:rsidRPr="003725AD">
        <w:t xml:space="preserve"> строительства (приобретения) жилья ипотечного жилищного кредита (займа);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доля собственных и (или) заемных средств (в процентах) в расчетной стоимости строительства (приобретения) жилья;</w:t>
      </w:r>
    </w:p>
    <w:p w:rsidR="003725AD" w:rsidRPr="003725AD" w:rsidRDefault="003725AD" w:rsidP="003725AD">
      <w:pPr>
        <w:pStyle w:val="ConsPlusNormal"/>
        <w:ind w:firstLine="540"/>
        <w:jc w:val="both"/>
      </w:pPr>
      <w:r w:rsidRPr="003725AD">
        <w:lastRenderedPageBreak/>
        <w:t>перечень документов, подтверждающих наличие у заявителя и (или) членов его семьи собственных и (или) заемных средств;</w:t>
      </w:r>
    </w:p>
    <w:p w:rsidR="003725AD" w:rsidRPr="003725AD" w:rsidRDefault="003725AD" w:rsidP="003725AD">
      <w:pPr>
        <w:pStyle w:val="ConsPlusNormal"/>
        <w:ind w:firstLine="540"/>
        <w:jc w:val="both"/>
      </w:pPr>
      <w:r w:rsidRPr="003725AD">
        <w:t>перечень документов, подтверждающих планирование строительства (приобретения) жилья, его стоимости;</w:t>
      </w:r>
    </w:p>
    <w:p w:rsidR="003725AD" w:rsidRPr="003725AD" w:rsidRDefault="003725AD" w:rsidP="003725AD">
      <w:pPr>
        <w:pStyle w:val="ConsPlusNormal"/>
        <w:ind w:firstLine="540"/>
        <w:jc w:val="both"/>
      </w:pPr>
      <w:r w:rsidRPr="003725AD">
        <w:t>перечень документов, подтверждающих осуществление предпринимательской деятельности на сельских территориях;</w:t>
      </w:r>
    </w:p>
    <w:p w:rsidR="003725AD" w:rsidRPr="003725AD" w:rsidRDefault="003725AD" w:rsidP="003725AD">
      <w:pPr>
        <w:pStyle w:val="ConsPlusNormal"/>
        <w:ind w:firstLine="540"/>
        <w:jc w:val="both"/>
      </w:pPr>
      <w:r w:rsidRPr="003725AD">
        <w:t>форма свидетельства;</w:t>
      </w:r>
    </w:p>
    <w:p w:rsidR="003725AD" w:rsidRPr="003725AD" w:rsidRDefault="003725AD" w:rsidP="003725AD">
      <w:pPr>
        <w:pStyle w:val="ConsPlusNormal"/>
        <w:ind w:firstLine="540"/>
        <w:jc w:val="both"/>
      </w:pPr>
      <w:r w:rsidRPr="003725AD">
        <w:t>форма заявления о включении в состав участников мероприятия;</w:t>
      </w:r>
    </w:p>
    <w:p w:rsidR="003725AD" w:rsidRPr="003725AD" w:rsidRDefault="003725AD" w:rsidP="003725AD">
      <w:pPr>
        <w:pStyle w:val="ConsPlusNormal"/>
        <w:ind w:firstLine="540"/>
        <w:jc w:val="both"/>
      </w:pPr>
      <w:r w:rsidRPr="003725AD">
        <w:t>форма реестра выданных свидетельств и информации о зарегистрированных правах на жилое помещение (жилой дом).</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 xml:space="preserve">9. </w:t>
      </w:r>
      <w:proofErr w:type="gramStart"/>
      <w:r w:rsidRPr="003725AD">
        <w:t xml:space="preserve">Размер предельного уровня </w:t>
      </w:r>
      <w:proofErr w:type="spellStart"/>
      <w:r w:rsidRPr="003725AD">
        <w:t>софинансирования</w:t>
      </w:r>
      <w:proofErr w:type="spellEnd"/>
      <w:r w:rsidRPr="003725AD">
        <w:t xml:space="preserve">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 определяемым Департаментом финансов автономного округа в соответствии с Законом автономного округа от 10 ноября 2008 года N 132-оз "О межбюджетных отношениях в Ханты-Мансийском автономном округе - Югре", согласно таблице 1.</w:t>
      </w:r>
      <w:proofErr w:type="gramEnd"/>
    </w:p>
    <w:p w:rsidR="003725AD" w:rsidRPr="003725AD" w:rsidRDefault="003725AD" w:rsidP="003725AD">
      <w:pPr>
        <w:pStyle w:val="ConsPlusNormal"/>
        <w:ind w:firstLine="540"/>
        <w:jc w:val="both"/>
      </w:pPr>
    </w:p>
    <w:p w:rsidR="003725AD" w:rsidRPr="003725AD" w:rsidRDefault="003725AD" w:rsidP="003725AD">
      <w:pPr>
        <w:pStyle w:val="ConsPlusNormal"/>
        <w:jc w:val="right"/>
      </w:pPr>
      <w:bookmarkStart w:id="112" w:name="P1566"/>
      <w:bookmarkEnd w:id="112"/>
      <w:r w:rsidRPr="003725AD">
        <w:t>Таблица 1</w:t>
      </w:r>
    </w:p>
    <w:p w:rsidR="003725AD" w:rsidRPr="003725AD" w:rsidRDefault="003725AD" w:rsidP="003725AD">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08"/>
        <w:gridCol w:w="2231"/>
        <w:gridCol w:w="4040"/>
      </w:tblGrid>
      <w:tr w:rsidR="003725AD" w:rsidRPr="003725AD" w:rsidTr="003725AD">
        <w:tc>
          <w:tcPr>
            <w:tcW w:w="1692" w:type="pct"/>
          </w:tcPr>
          <w:p w:rsidR="003725AD" w:rsidRPr="003725AD" w:rsidRDefault="003725AD" w:rsidP="003725AD">
            <w:pPr>
              <w:pStyle w:val="ConsPlusNormal"/>
              <w:jc w:val="center"/>
            </w:pPr>
            <w:r w:rsidRPr="003725AD">
              <w:t>Уровень расчетной бюджетной обеспеченности муниципального образования</w:t>
            </w:r>
          </w:p>
        </w:tc>
        <w:tc>
          <w:tcPr>
            <w:tcW w:w="1177" w:type="pct"/>
          </w:tcPr>
          <w:p w:rsidR="003725AD" w:rsidRPr="003725AD" w:rsidRDefault="003725AD" w:rsidP="003725AD">
            <w:pPr>
              <w:pStyle w:val="ConsPlusNormal"/>
              <w:jc w:val="center"/>
            </w:pPr>
            <w:r w:rsidRPr="003725AD">
              <w:t>Группа муниципального образования</w:t>
            </w:r>
          </w:p>
        </w:tc>
        <w:tc>
          <w:tcPr>
            <w:tcW w:w="2132" w:type="pct"/>
          </w:tcPr>
          <w:p w:rsidR="003725AD" w:rsidRPr="003725AD" w:rsidRDefault="003725AD" w:rsidP="003725AD">
            <w:pPr>
              <w:pStyle w:val="ConsPlusNormal"/>
              <w:jc w:val="center"/>
            </w:pPr>
            <w:r w:rsidRPr="003725AD">
              <w:t xml:space="preserve">Предельный уровень </w:t>
            </w:r>
            <w:proofErr w:type="spellStart"/>
            <w:r w:rsidRPr="003725AD">
              <w:t>софинансирования</w:t>
            </w:r>
            <w:proofErr w:type="spellEnd"/>
            <w:r w:rsidRPr="003725AD">
              <w:t xml:space="preserve"> расходного обязательства бюджета отдельного муниципального образования из средств бюджета автономного округа</w:t>
            </w:r>
          </w:p>
        </w:tc>
      </w:tr>
      <w:tr w:rsidR="003725AD" w:rsidRPr="003725AD" w:rsidTr="003725AD">
        <w:tc>
          <w:tcPr>
            <w:tcW w:w="1692" w:type="pct"/>
          </w:tcPr>
          <w:p w:rsidR="003725AD" w:rsidRPr="003725AD" w:rsidRDefault="003725AD" w:rsidP="003725AD">
            <w:pPr>
              <w:pStyle w:val="ConsPlusNormal"/>
            </w:pPr>
            <w:r w:rsidRPr="003725AD">
              <w:t>от 0,0 до 1,0</w:t>
            </w:r>
          </w:p>
        </w:tc>
        <w:tc>
          <w:tcPr>
            <w:tcW w:w="1177" w:type="pct"/>
          </w:tcPr>
          <w:p w:rsidR="003725AD" w:rsidRPr="003725AD" w:rsidRDefault="003725AD" w:rsidP="003725AD">
            <w:pPr>
              <w:pStyle w:val="ConsPlusNormal"/>
            </w:pPr>
            <w:r w:rsidRPr="003725AD">
              <w:t>1</w:t>
            </w:r>
          </w:p>
        </w:tc>
        <w:tc>
          <w:tcPr>
            <w:tcW w:w="2132" w:type="pct"/>
          </w:tcPr>
          <w:p w:rsidR="003725AD" w:rsidRPr="003725AD" w:rsidRDefault="003725AD" w:rsidP="003725AD">
            <w:pPr>
              <w:pStyle w:val="ConsPlusNormal"/>
            </w:pPr>
            <w:r w:rsidRPr="003725AD">
              <w:t>но не более 75%</w:t>
            </w:r>
          </w:p>
        </w:tc>
      </w:tr>
      <w:tr w:rsidR="003725AD" w:rsidRPr="003725AD" w:rsidTr="003725AD">
        <w:tc>
          <w:tcPr>
            <w:tcW w:w="1692" w:type="pct"/>
          </w:tcPr>
          <w:p w:rsidR="003725AD" w:rsidRPr="003725AD" w:rsidRDefault="003725AD" w:rsidP="003725AD">
            <w:pPr>
              <w:pStyle w:val="ConsPlusNormal"/>
            </w:pPr>
            <w:r w:rsidRPr="003725AD">
              <w:t>от 1,0 до 2,0</w:t>
            </w:r>
          </w:p>
        </w:tc>
        <w:tc>
          <w:tcPr>
            <w:tcW w:w="1177" w:type="pct"/>
          </w:tcPr>
          <w:p w:rsidR="003725AD" w:rsidRPr="003725AD" w:rsidRDefault="003725AD" w:rsidP="003725AD">
            <w:pPr>
              <w:pStyle w:val="ConsPlusNormal"/>
            </w:pPr>
            <w:r w:rsidRPr="003725AD">
              <w:t>2</w:t>
            </w:r>
          </w:p>
        </w:tc>
        <w:tc>
          <w:tcPr>
            <w:tcW w:w="2132" w:type="pct"/>
          </w:tcPr>
          <w:p w:rsidR="003725AD" w:rsidRPr="003725AD" w:rsidRDefault="003725AD" w:rsidP="003725AD">
            <w:pPr>
              <w:pStyle w:val="ConsPlusNormal"/>
            </w:pPr>
            <w:r w:rsidRPr="003725AD">
              <w:t>но не более 70%</w:t>
            </w:r>
          </w:p>
        </w:tc>
      </w:tr>
    </w:tbl>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Уровень </w:t>
      </w:r>
      <w:proofErr w:type="spellStart"/>
      <w:r w:rsidRPr="003725AD">
        <w:t>софинансирования</w:t>
      </w:r>
      <w:proofErr w:type="spellEnd"/>
      <w:r w:rsidRPr="003725AD">
        <w:t xml:space="preserve"> мероприятия из бюджета муниципального образования должен составлять не менее 25% для 1 группы, не менее 30% для 2 группы.</w:t>
      </w:r>
    </w:p>
    <w:p w:rsidR="003725AD" w:rsidRPr="003725AD" w:rsidRDefault="003725AD" w:rsidP="003725AD">
      <w:pPr>
        <w:pStyle w:val="ConsPlusNormal"/>
        <w:ind w:firstLine="540"/>
        <w:jc w:val="both"/>
      </w:pPr>
      <w:r w:rsidRPr="003725AD">
        <w:t>10. Распределение субсидии из бюджета автономного округа между муниципальными образованиями определяется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jc w:val="center"/>
      </w:pPr>
      <w:r w:rsidRPr="003725AD">
        <w:rPr>
          <w:position w:val="-32"/>
        </w:rPr>
        <w:pict>
          <v:shape id="_x0000_i1026" style="width:127.7pt;height:43.85pt" coordsize="" o:spt="100" adj="0,,0" path="" filled="f" stroked="f">
            <v:stroke joinstyle="miter"/>
            <v:imagedata r:id="rId6" o:title="base_24478_255194_32769"/>
            <v:formulas/>
            <v:path o:connecttype="segments"/>
          </v:shape>
        </w:pict>
      </w:r>
      <w:r w:rsidRPr="003725AD">
        <w:t>,</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proofErr w:type="spellStart"/>
      <w:r w:rsidRPr="003725AD">
        <w:t>W</w:t>
      </w:r>
      <w:r w:rsidRPr="003725AD">
        <w:rPr>
          <w:vertAlign w:val="subscript"/>
        </w:rPr>
        <w:t>i</w:t>
      </w:r>
      <w:proofErr w:type="spellEnd"/>
      <w:r w:rsidRPr="003725AD">
        <w:t xml:space="preserve"> - объем средств, предоставляемых i-</w:t>
      </w:r>
      <w:proofErr w:type="spellStart"/>
      <w:r w:rsidRPr="003725AD">
        <w:t>му</w:t>
      </w:r>
      <w:proofErr w:type="spellEnd"/>
      <w:r w:rsidRPr="003725AD">
        <w:t xml:space="preserve"> муниципальному образованию на реализацию мероприятия;</w:t>
      </w:r>
    </w:p>
    <w:p w:rsidR="003725AD" w:rsidRPr="003725AD" w:rsidRDefault="003725AD" w:rsidP="003725AD">
      <w:pPr>
        <w:pStyle w:val="ConsPlusNormal"/>
        <w:ind w:firstLine="540"/>
        <w:jc w:val="both"/>
      </w:pPr>
      <w:r w:rsidRPr="003725AD">
        <w:t>W - объем средств, предусмотренный в бюджете автономного округа на реализацию мероприятия;</w:t>
      </w:r>
    </w:p>
    <w:p w:rsidR="003725AD" w:rsidRPr="003725AD" w:rsidRDefault="003725AD" w:rsidP="003725AD">
      <w:pPr>
        <w:pStyle w:val="ConsPlusNormal"/>
        <w:ind w:firstLine="540"/>
        <w:jc w:val="both"/>
      </w:pPr>
      <w:proofErr w:type="spellStart"/>
      <w:r w:rsidRPr="003725AD">
        <w:t>V</w:t>
      </w:r>
      <w:r w:rsidRPr="003725AD">
        <w:rPr>
          <w:vertAlign w:val="subscript"/>
        </w:rPr>
        <w:t>cvi</w:t>
      </w:r>
      <w:proofErr w:type="spellEnd"/>
      <w:r w:rsidRPr="003725AD">
        <w:t xml:space="preserve"> - объем средств социальной выплаты участникам мероприятия i-</w:t>
      </w:r>
      <w:proofErr w:type="spellStart"/>
      <w:r w:rsidRPr="003725AD">
        <w:t>го</w:t>
      </w:r>
      <w:proofErr w:type="spellEnd"/>
      <w:r w:rsidRPr="003725AD">
        <w:t xml:space="preserve"> муниципального образования, который определяется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roofErr w:type="spellStart"/>
      <w:r w:rsidRPr="003725AD">
        <w:t>V</w:t>
      </w:r>
      <w:r w:rsidRPr="003725AD">
        <w:rPr>
          <w:vertAlign w:val="subscript"/>
        </w:rPr>
        <w:t>cvi</w:t>
      </w:r>
      <w:proofErr w:type="spellEnd"/>
      <w:r w:rsidRPr="003725AD">
        <w:t xml:space="preserve"> = </w:t>
      </w:r>
      <w:proofErr w:type="spellStart"/>
      <w:r w:rsidRPr="003725AD">
        <w:t>P</w:t>
      </w:r>
      <w:r w:rsidRPr="003725AD">
        <w:rPr>
          <w:vertAlign w:val="subscript"/>
        </w:rPr>
        <w:t>st</w:t>
      </w:r>
      <w:proofErr w:type="spellEnd"/>
      <w:r w:rsidRPr="003725AD">
        <w:t xml:space="preserve"> - </w:t>
      </w:r>
      <w:proofErr w:type="spellStart"/>
      <w:r w:rsidRPr="003725AD">
        <w:t>D</w:t>
      </w:r>
      <w:r w:rsidRPr="003725AD">
        <w:rPr>
          <w:vertAlign w:val="subscript"/>
        </w:rPr>
        <w:t>g</w:t>
      </w:r>
      <w:proofErr w:type="spellEnd"/>
      <w:r w:rsidRPr="003725AD">
        <w:t>,</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proofErr w:type="spellStart"/>
      <w:r w:rsidRPr="003725AD">
        <w:t>P</w:t>
      </w:r>
      <w:r w:rsidRPr="003725AD">
        <w:rPr>
          <w:vertAlign w:val="subscript"/>
        </w:rPr>
        <w:t>st</w:t>
      </w:r>
      <w:proofErr w:type="spellEnd"/>
      <w:r w:rsidRPr="003725AD">
        <w:t xml:space="preserve"> - расчетная стоимость строительства (приобретения) жилья, определяемая в соответствии с пунктом 11 порядка;</w:t>
      </w:r>
    </w:p>
    <w:p w:rsidR="003725AD" w:rsidRPr="003725AD" w:rsidRDefault="003725AD" w:rsidP="003725AD">
      <w:pPr>
        <w:pStyle w:val="ConsPlusNormal"/>
        <w:ind w:firstLine="540"/>
        <w:jc w:val="both"/>
      </w:pPr>
      <w:proofErr w:type="spellStart"/>
      <w:r w:rsidRPr="003725AD">
        <w:t>D</w:t>
      </w:r>
      <w:r w:rsidRPr="003725AD">
        <w:rPr>
          <w:vertAlign w:val="subscript"/>
        </w:rPr>
        <w:t>g</w:t>
      </w:r>
      <w:proofErr w:type="spellEnd"/>
      <w:r w:rsidRPr="003725AD">
        <w:t xml:space="preserve"> - доля средств участников мероприятия, которая составляет не менее 30% расчетной </w:t>
      </w:r>
      <w:r w:rsidRPr="003725AD">
        <w:lastRenderedPageBreak/>
        <w:t>стоимости строительства (приобретения) жилья;</w:t>
      </w:r>
    </w:p>
    <w:p w:rsidR="003725AD" w:rsidRPr="003725AD" w:rsidRDefault="003725AD" w:rsidP="003725AD">
      <w:pPr>
        <w:pStyle w:val="ConsPlusNormal"/>
        <w:ind w:firstLine="540"/>
        <w:jc w:val="both"/>
      </w:pPr>
      <w:proofErr w:type="spellStart"/>
      <w:r w:rsidRPr="003725AD">
        <w:t>Y</w:t>
      </w:r>
      <w:r w:rsidRPr="003725AD">
        <w:rPr>
          <w:vertAlign w:val="subscript"/>
        </w:rPr>
        <w:t>pi</w:t>
      </w:r>
      <w:proofErr w:type="spellEnd"/>
      <w:r w:rsidRPr="003725AD">
        <w:t xml:space="preserve"> - значение, определяющее уровень </w:t>
      </w:r>
      <w:proofErr w:type="spellStart"/>
      <w:r w:rsidRPr="003725AD">
        <w:t>софинансирования</w:t>
      </w:r>
      <w:proofErr w:type="spellEnd"/>
      <w:r w:rsidRPr="003725AD">
        <w:t xml:space="preserve"> расходного обязательства бюджета i-</w:t>
      </w:r>
      <w:proofErr w:type="spellStart"/>
      <w:r w:rsidRPr="003725AD">
        <w:t>го</w:t>
      </w:r>
      <w:proofErr w:type="spellEnd"/>
      <w:r w:rsidRPr="003725AD">
        <w:t xml:space="preserve"> муниципального образования из средств бюджета автономного округа в соответствии с таблицей 1.</w:t>
      </w:r>
    </w:p>
    <w:p w:rsidR="003725AD" w:rsidRPr="003725AD" w:rsidRDefault="003725AD" w:rsidP="003725AD">
      <w:pPr>
        <w:pStyle w:val="ConsPlusNormal"/>
        <w:ind w:firstLine="540"/>
        <w:jc w:val="both"/>
      </w:pPr>
      <w:bookmarkStart w:id="113" w:name="P1594"/>
      <w:bookmarkEnd w:id="113"/>
      <w:r w:rsidRPr="003725AD">
        <w:t xml:space="preserve">11. </w:t>
      </w:r>
      <w:proofErr w:type="gramStart"/>
      <w:r w:rsidRPr="003725AD">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rsidRPr="003725AD">
        <w:t xml:space="preserve"> общей площади жилья на сельских территориях в границах автономного округа, утвержденной </w:t>
      </w:r>
      <w:proofErr w:type="spellStart"/>
      <w:r w:rsidRPr="003725AD">
        <w:t>Депстроем</w:t>
      </w:r>
      <w:proofErr w:type="spellEnd"/>
      <w:r w:rsidRPr="003725AD">
        <w:t xml:space="preserve"> Югры на очередной финансовый год, но не превышающей средней рыночной стоимости 1 кв. метра общей площади жилья по автономному округу, определяемой приказом Министерства строительства и жилищно-коммунального хозяйства Российской Федерации на I квартал очередного финансового года.</w:t>
      </w:r>
    </w:p>
    <w:p w:rsidR="003725AD" w:rsidRPr="003725AD" w:rsidRDefault="003725AD" w:rsidP="003725AD">
      <w:pPr>
        <w:pStyle w:val="ConsPlusNormal"/>
        <w:ind w:firstLine="540"/>
        <w:jc w:val="both"/>
      </w:pPr>
      <w:r w:rsidRPr="003725AD">
        <w:t>12.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субсидии.</w:t>
      </w:r>
    </w:p>
    <w:p w:rsidR="003725AD" w:rsidRPr="003725AD" w:rsidRDefault="003725AD" w:rsidP="003725AD">
      <w:pPr>
        <w:pStyle w:val="ConsPlusNormal"/>
        <w:ind w:firstLine="540"/>
        <w:jc w:val="both"/>
      </w:pPr>
      <w:r w:rsidRPr="003725AD">
        <w:t>Субсидия, не использованная на конец финансового года, подлежит возврату в порядке, установленном бюджетным законодательством Российской Федерации.</w:t>
      </w:r>
    </w:p>
    <w:p w:rsidR="003725AD" w:rsidRPr="003725AD" w:rsidRDefault="003725AD" w:rsidP="003725AD">
      <w:pPr>
        <w:pStyle w:val="ConsPlusNormal"/>
        <w:ind w:firstLine="540"/>
        <w:jc w:val="both"/>
      </w:pPr>
      <w:r w:rsidRPr="003725AD">
        <w:t>13. Результатом использования субсидии является достижение значения показателя "Объем ввода (приобретения) жилья для граждан, проживающих на сельских территориях (кв. м)", установленного соглашением (далее - показатель).</w:t>
      </w:r>
    </w:p>
    <w:p w:rsidR="003725AD" w:rsidRPr="003725AD" w:rsidRDefault="003725AD" w:rsidP="003725AD">
      <w:pPr>
        <w:pStyle w:val="ConsPlusNormal"/>
        <w:ind w:firstLine="540"/>
        <w:jc w:val="both"/>
      </w:pPr>
      <w:r w:rsidRPr="003725AD">
        <w:t xml:space="preserve">Расходование субсидии является эффективным, </w:t>
      </w:r>
      <w:proofErr w:type="gramStart"/>
      <w:r w:rsidRPr="003725AD">
        <w:t>если достигнут показатель</w:t>
      </w:r>
      <w:proofErr w:type="gramEnd"/>
      <w:r w:rsidRPr="003725AD">
        <w:t>.</w:t>
      </w:r>
    </w:p>
    <w:p w:rsidR="003725AD" w:rsidRPr="003725AD" w:rsidRDefault="003725AD" w:rsidP="003725AD">
      <w:pPr>
        <w:pStyle w:val="ConsPlusNormal"/>
        <w:ind w:firstLine="540"/>
        <w:jc w:val="both"/>
      </w:pPr>
      <w:r w:rsidRPr="003725AD">
        <w:t xml:space="preserve">14. </w:t>
      </w:r>
      <w:proofErr w:type="gramStart"/>
      <w:r w:rsidRPr="003725AD">
        <w:t xml:space="preserve">Оценку эффективности использования субсидии осуществляет </w:t>
      </w:r>
      <w:proofErr w:type="spellStart"/>
      <w:r w:rsidRPr="003725AD">
        <w:t>Депстрой</w:t>
      </w:r>
      <w:proofErr w:type="spellEnd"/>
      <w:r w:rsidRPr="003725AD">
        <w:t xml:space="preserve"> Югры до 15-го числа месяца года, следующего за отчетным, на основании представленных муниципальным образованием отчетов.</w:t>
      </w:r>
      <w:proofErr w:type="gramEnd"/>
    </w:p>
    <w:p w:rsidR="003725AD" w:rsidRPr="003725AD" w:rsidRDefault="003725AD" w:rsidP="003725AD">
      <w:pPr>
        <w:pStyle w:val="ConsPlusNormal"/>
        <w:ind w:firstLine="540"/>
        <w:jc w:val="both"/>
      </w:pPr>
      <w:r w:rsidRPr="003725AD">
        <w:t>15. Применение мер ответственности к муниципальному образованию при невыполнении им условий соглашения, в том числе обязательств муниципального образования по достижению результата использования субсидии, осуществляется по основаниям и в порядке, установленным Правилами предоставления субсидии из федерального бюджета.</w:t>
      </w:r>
    </w:p>
    <w:p w:rsidR="003725AD" w:rsidRPr="003725AD" w:rsidRDefault="003725AD" w:rsidP="003725AD">
      <w:pPr>
        <w:pStyle w:val="ConsPlusNormal"/>
        <w:ind w:firstLine="540"/>
        <w:jc w:val="both"/>
      </w:pPr>
      <w:r w:rsidRPr="003725AD">
        <w:t xml:space="preserve">16. </w:t>
      </w:r>
      <w:proofErr w:type="gramStart"/>
      <w:r w:rsidRPr="003725AD">
        <w:t>Контроль за</w:t>
      </w:r>
      <w:proofErr w:type="gramEnd"/>
      <w:r w:rsidRPr="003725AD">
        <w:t xml:space="preserve"> соблюдением муниципальным образованием целей порядка предоставления субсидии осуществляет </w:t>
      </w:r>
      <w:proofErr w:type="spellStart"/>
      <w:r w:rsidRPr="003725AD">
        <w:t>Депстрой</w:t>
      </w:r>
      <w:proofErr w:type="spellEnd"/>
      <w:r w:rsidRPr="003725AD">
        <w:t xml:space="preserve"> Югры и органы государственного финансового контроля.</w:t>
      </w:r>
    </w:p>
    <w:p w:rsidR="003725AD" w:rsidRPr="003725AD" w:rsidRDefault="003725AD" w:rsidP="003725AD">
      <w:pPr>
        <w:pStyle w:val="ConsPlusNormal"/>
        <w:ind w:firstLine="540"/>
        <w:jc w:val="both"/>
      </w:pPr>
      <w:r w:rsidRPr="003725AD">
        <w:t xml:space="preserve">17. В случае установления </w:t>
      </w:r>
      <w:proofErr w:type="spellStart"/>
      <w:r w:rsidRPr="003725AD">
        <w:t>Депстроем</w:t>
      </w:r>
      <w:proofErr w:type="spellEnd"/>
      <w:r w:rsidRPr="003725AD">
        <w:t xml:space="preserve"> Югры или органами государственного финансового контроля фактов нарушения условий, целей и порядка предоставления субсидии, условий соглашения она подлежит возврату в порядке, установленном Правилами предоставления субсидии из федерального бюджета.</w:t>
      </w:r>
    </w:p>
    <w:p w:rsidR="003725AD" w:rsidRPr="003725AD" w:rsidRDefault="003725AD" w:rsidP="003725AD">
      <w:pPr>
        <w:pStyle w:val="ConsPlusNormal"/>
        <w:ind w:firstLine="540"/>
        <w:jc w:val="both"/>
      </w:pPr>
      <w:r w:rsidRPr="003725AD">
        <w:t>18. Утратил силу. - Постановление Правительства ХМАО - Югры от 08.04.2022 N 135-п.</w:t>
      </w:r>
    </w:p>
    <w:p w:rsidR="003725AD" w:rsidRPr="003725AD" w:rsidRDefault="003725AD" w:rsidP="003725AD">
      <w:pPr>
        <w:pStyle w:val="ConsPlusNormal"/>
        <w:ind w:firstLine="540"/>
        <w:jc w:val="both"/>
      </w:pPr>
      <w:r w:rsidRPr="003725AD">
        <w:t>19. В случае если неиспользованный остаток субсидии не перечислен в доход бюджета автономного округа, он подлежит взысканию в порядке, установленном Департаментом финансов автономного округа.</w:t>
      </w:r>
    </w:p>
    <w:p w:rsidR="003725AD" w:rsidRPr="003725AD" w:rsidRDefault="003725AD" w:rsidP="003725AD">
      <w:pPr>
        <w:pStyle w:val="ConsPlusNormal"/>
        <w:ind w:firstLine="540"/>
        <w:jc w:val="both"/>
      </w:pPr>
      <w:r w:rsidRPr="003725AD">
        <w:t>20. Перераспределение субсидии между муниципальными образованиями автономного округа из бюджета автономного округа между муниципальными образованиями, осуществляется в соответствии с Постановлением Правительства Ханты-Мансийского автономного округа - Югры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абзацы второй - четвертый утратили силу. - Постановление Правительства ХМАО - Югры от 08.04.2022 N 135-п.</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12</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14" w:name="P1619"/>
      <w:bookmarkEnd w:id="114"/>
      <w:r w:rsidRPr="003725AD">
        <w:t>ПОРЯДОК</w:t>
      </w:r>
    </w:p>
    <w:p w:rsidR="003725AD" w:rsidRPr="003725AD" w:rsidRDefault="003725AD" w:rsidP="003725AD">
      <w:pPr>
        <w:pStyle w:val="ConsPlusTitle"/>
        <w:jc w:val="center"/>
      </w:pPr>
      <w:r w:rsidRPr="003725AD">
        <w:t>ПРЕДОСТАВЛЕНИЯ СУБСИДИЙ НА СОЗДАНИЕ И МОДЕРНИЗАЦИЮ ОБЪЕКТОВ</w:t>
      </w:r>
    </w:p>
    <w:p w:rsidR="003725AD" w:rsidRPr="003725AD" w:rsidRDefault="003725AD" w:rsidP="003725AD">
      <w:pPr>
        <w:pStyle w:val="ConsPlusTitle"/>
        <w:jc w:val="center"/>
      </w:pPr>
      <w:r w:rsidRPr="003725AD">
        <w:t>РЫБОВОДНОЙ ИНФРАСТРУКТУРЫ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15" w:name="P1627"/>
      <w:bookmarkEnd w:id="115"/>
      <w:r w:rsidRPr="003725AD">
        <w:t xml:space="preserve">1.1. </w:t>
      </w:r>
      <w:proofErr w:type="gramStart"/>
      <w:r w:rsidRPr="003725AD">
        <w:t xml:space="preserve">Порядок определяет цели, условия, правила предоставления субсидии на возмещение части затрат для реализации основного мероприятия 3.2 "Стимулирование развития </w:t>
      </w:r>
      <w:proofErr w:type="spellStart"/>
      <w:r w:rsidRPr="003725AD">
        <w:t>аквакультуры</w:t>
      </w:r>
      <w:proofErr w:type="spellEnd"/>
      <w:r w:rsidRPr="003725AD">
        <w:t xml:space="preserve">" подпрограммы 3 "Поддержка </w:t>
      </w:r>
      <w:proofErr w:type="spellStart"/>
      <w:r w:rsidRPr="003725AD">
        <w:t>рыбохозяйственного</w:t>
      </w:r>
      <w:proofErr w:type="spellEnd"/>
      <w:r w:rsidRPr="003725AD">
        <w:t xml:space="preserve">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и (или) модернизации объектов рыбоводной инфраструктуры из бюджета Ханты-Мансийского автономного</w:t>
      </w:r>
      <w:proofErr w:type="gramEnd"/>
      <w:r w:rsidRPr="003725AD">
        <w:t xml:space="preserve"> округа - Югры (далее - автономный округ, субсидия, Объекты).</w:t>
      </w:r>
    </w:p>
    <w:p w:rsidR="003725AD" w:rsidRPr="003725AD" w:rsidRDefault="003725AD" w:rsidP="003725AD">
      <w:pPr>
        <w:pStyle w:val="ConsPlusNormal"/>
        <w:ind w:firstLine="540"/>
        <w:jc w:val="both"/>
      </w:pPr>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roofErr w:type="gramEnd"/>
    </w:p>
    <w:p w:rsidR="003725AD" w:rsidRPr="003725AD" w:rsidRDefault="003725AD" w:rsidP="003725AD">
      <w:pPr>
        <w:pStyle w:val="ConsPlusNormal"/>
        <w:ind w:firstLine="540"/>
        <w:jc w:val="both"/>
      </w:pPr>
      <w:bookmarkStart w:id="116" w:name="P1629"/>
      <w:bookmarkEnd w:id="116"/>
      <w:r w:rsidRPr="003725AD">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3725AD" w:rsidRPr="003725AD" w:rsidRDefault="003725AD" w:rsidP="003725AD">
      <w:pPr>
        <w:pStyle w:val="ConsPlusNormal"/>
        <w:ind w:firstLine="540"/>
        <w:jc w:val="both"/>
      </w:pPr>
      <w:r w:rsidRPr="003725AD">
        <w:t>1.4. Субсидия предоставляется на возмещение части прямых понесенных затрат на создание и (или) модернизацию Объектов в размере 50% фактических затрат, но не более 3000 тыс. рублей на один Объект.</w:t>
      </w:r>
    </w:p>
    <w:p w:rsidR="003725AD" w:rsidRPr="003725AD" w:rsidRDefault="003725AD" w:rsidP="003725AD">
      <w:pPr>
        <w:pStyle w:val="ConsPlusNormal"/>
        <w:ind w:firstLine="540"/>
        <w:jc w:val="both"/>
      </w:pPr>
      <w:bookmarkStart w:id="117" w:name="P1631"/>
      <w:bookmarkEnd w:id="117"/>
      <w:r w:rsidRPr="003725AD">
        <w:t>1.5. Понятия, используемые в Порядке:</w:t>
      </w:r>
    </w:p>
    <w:p w:rsidR="003725AD" w:rsidRPr="003725AD" w:rsidRDefault="003725AD" w:rsidP="003725AD">
      <w:pPr>
        <w:pStyle w:val="ConsPlusNormal"/>
        <w:ind w:firstLine="540"/>
        <w:jc w:val="both"/>
      </w:pPr>
      <w:r w:rsidRPr="003725AD">
        <w:t xml:space="preserve">Объект - комплекс зданий, строений и сооружений, предназначенный для осуществления </w:t>
      </w:r>
      <w:proofErr w:type="gramStart"/>
      <w:r w:rsidRPr="003725AD">
        <w:t>товарной</w:t>
      </w:r>
      <w:proofErr w:type="gramEnd"/>
      <w:r w:rsidRPr="003725AD">
        <w:t xml:space="preserve"> </w:t>
      </w:r>
      <w:proofErr w:type="spellStart"/>
      <w:r w:rsidRPr="003725AD">
        <w:t>аквакультуры</w:t>
      </w:r>
      <w:proofErr w:type="spellEnd"/>
      <w:r w:rsidRPr="003725AD">
        <w:t xml:space="preserve"> (товарного рыбоводства), оснащенный необходимым технологическим оборудованием и коммуникациями инженерно-технического обеспечения.</w:t>
      </w:r>
    </w:p>
    <w:p w:rsidR="003725AD" w:rsidRPr="003725AD" w:rsidRDefault="003725AD" w:rsidP="003725AD">
      <w:pPr>
        <w:pStyle w:val="ConsPlusNormal"/>
        <w:ind w:firstLine="540"/>
        <w:jc w:val="both"/>
      </w:pPr>
      <w:r w:rsidRPr="003725AD">
        <w:t>1.6. Субсидия выплачивается Получателям средств из бюджета автономного округа не ранее даты ввода Объектов в эксплуатацию и (или) окончания работ по их модернизации.</w:t>
      </w:r>
    </w:p>
    <w:p w:rsidR="003725AD" w:rsidRPr="003725AD" w:rsidRDefault="003725AD" w:rsidP="003725AD">
      <w:pPr>
        <w:pStyle w:val="ConsPlusNormal"/>
        <w:ind w:firstLine="540"/>
        <w:jc w:val="both"/>
      </w:pPr>
      <w:bookmarkStart w:id="118" w:name="P1634"/>
      <w:bookmarkEnd w:id="118"/>
      <w:r w:rsidRPr="003725AD">
        <w:t>1.7. Критерии отбора Получателей средств из бюджета автономного округа:</w:t>
      </w:r>
    </w:p>
    <w:p w:rsidR="003725AD" w:rsidRPr="003725AD" w:rsidRDefault="003725AD" w:rsidP="003725AD">
      <w:pPr>
        <w:pStyle w:val="ConsPlusNormal"/>
        <w:ind w:firstLine="540"/>
        <w:jc w:val="both"/>
      </w:pPr>
      <w:proofErr w:type="gramStart"/>
      <w:r w:rsidRPr="003725AD">
        <w:t>включен в реестр субъектов малого и среднего предпринимательства;</w:t>
      </w:r>
      <w:proofErr w:type="gramEnd"/>
    </w:p>
    <w:p w:rsidR="003725AD" w:rsidRPr="003725AD" w:rsidRDefault="003725AD" w:rsidP="003725AD">
      <w:pPr>
        <w:pStyle w:val="ConsPlusNormal"/>
        <w:ind w:firstLine="540"/>
        <w:jc w:val="both"/>
      </w:pPr>
      <w:r w:rsidRPr="003725AD">
        <w:t>осуществляет деятельность на территории автономного округа;</w:t>
      </w:r>
    </w:p>
    <w:p w:rsidR="003725AD" w:rsidRPr="003725AD" w:rsidRDefault="003725AD" w:rsidP="003725AD">
      <w:pPr>
        <w:pStyle w:val="ConsPlusNormal"/>
        <w:ind w:firstLine="540"/>
        <w:jc w:val="both"/>
      </w:pPr>
      <w:r w:rsidRPr="003725AD">
        <w:t xml:space="preserve">имеет на праве пользования рыбоводный участок для осуществления </w:t>
      </w:r>
      <w:proofErr w:type="spellStart"/>
      <w:r w:rsidRPr="003725AD">
        <w:t>аквакультуры</w:t>
      </w:r>
      <w:proofErr w:type="spellEnd"/>
      <w:r w:rsidRPr="003725AD">
        <w:t xml:space="preserve"> (товарного рыбоводства).</w:t>
      </w:r>
    </w:p>
    <w:p w:rsidR="003725AD" w:rsidRPr="003725AD" w:rsidRDefault="003725AD" w:rsidP="003725AD">
      <w:pPr>
        <w:pStyle w:val="ConsPlusNormal"/>
        <w:ind w:firstLine="540"/>
        <w:jc w:val="both"/>
      </w:pPr>
      <w:r w:rsidRPr="003725AD">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xml:space="preserve">,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w:t>
      </w:r>
      <w:r w:rsidRPr="003725AD">
        <w:lastRenderedPageBreak/>
        <w:t>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отбора Получателей средств из бюджета</w:t>
      </w:r>
    </w:p>
    <w:p w:rsidR="003725AD" w:rsidRPr="003725AD" w:rsidRDefault="003725AD" w:rsidP="003725AD">
      <w:pPr>
        <w:pStyle w:val="ConsPlusTitle"/>
        <w:jc w:val="center"/>
      </w:pPr>
      <w:r w:rsidRPr="003725AD">
        <w:t>автономного округа для предоставления субсидии, условия</w:t>
      </w:r>
    </w:p>
    <w:p w:rsidR="003725AD" w:rsidRPr="003725AD" w:rsidRDefault="003725AD" w:rsidP="003725AD">
      <w:pPr>
        <w:pStyle w:val="ConsPlusTitle"/>
        <w:jc w:val="center"/>
      </w:pPr>
      <w:r w:rsidRPr="003725AD">
        <w:t>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19" w:name="P1646"/>
      <w:bookmarkEnd w:id="119"/>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об участии в отборе и предоставлении субсидии:</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не прекратили деятельность в качестве</w:t>
      </w:r>
      <w:proofErr w:type="gramEnd"/>
      <w:r w:rsidRPr="003725AD">
        <w:t xml:space="preserve">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w:t>
      </w:r>
      <w:proofErr w:type="gramStart"/>
      <w:r w:rsidRPr="003725AD">
        <w:t>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roofErr w:type="gramEnd"/>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120" w:name="P1653"/>
      <w:bookmarkEnd w:id="120"/>
      <w:r w:rsidRPr="003725AD">
        <w:t>2.2. Для участия в отборе Получатели средств из бюджета автономного округа предоставляют в Департамент предложение, включающее:</w:t>
      </w:r>
    </w:p>
    <w:p w:rsidR="003725AD" w:rsidRPr="003725AD" w:rsidRDefault="003725AD" w:rsidP="003725AD">
      <w:pPr>
        <w:pStyle w:val="ConsPlusNormal"/>
        <w:ind w:firstLine="540"/>
        <w:jc w:val="both"/>
      </w:pPr>
      <w:proofErr w:type="gramStart"/>
      <w:r w:rsidRPr="003725AD">
        <w:t xml:space="preserve">заявление об участии в отборе и предоставлении субсидии, которое содержит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w:t>
      </w:r>
      <w:r w:rsidRPr="003725AD">
        <w:lastRenderedPageBreak/>
        <w:t>размещенной на его официальном сайте (далее - заявление</w:t>
      </w:r>
      <w:proofErr w:type="gramEnd"/>
      <w:r w:rsidRPr="003725AD">
        <w:t>);</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справку-расчет субсидии на возмещение части прямых понесенных затрат по форме, установленной Департаментом и размещенной на его официальном сайте;</w:t>
      </w:r>
    </w:p>
    <w:p w:rsidR="003725AD" w:rsidRPr="003725AD" w:rsidRDefault="003725AD" w:rsidP="003725AD">
      <w:pPr>
        <w:pStyle w:val="ConsPlusNormal"/>
        <w:ind w:firstLine="540"/>
        <w:jc w:val="both"/>
      </w:pPr>
      <w:proofErr w:type="gramStart"/>
      <w:r w:rsidRPr="003725AD">
        <w:t>копии проектно-сметной документации, документов, подтверждающих понесенные затраты (копии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roofErr w:type="gramEnd"/>
    </w:p>
    <w:p w:rsidR="003725AD" w:rsidRPr="003725AD" w:rsidRDefault="003725AD" w:rsidP="003725AD">
      <w:pPr>
        <w:pStyle w:val="ConsPlusNormal"/>
        <w:ind w:firstLine="540"/>
        <w:jc w:val="both"/>
      </w:pPr>
      <w:r w:rsidRPr="003725AD">
        <w:t>копию соглашения об осуществлении строительного контроля над строительством и (или) модернизацией Объектов;</w:t>
      </w:r>
    </w:p>
    <w:p w:rsidR="003725AD" w:rsidRPr="003725AD" w:rsidRDefault="003725AD" w:rsidP="003725AD">
      <w:pPr>
        <w:pStyle w:val="ConsPlusNormal"/>
        <w:ind w:firstLine="540"/>
        <w:jc w:val="both"/>
      </w:pPr>
      <w:r w:rsidRPr="003725AD">
        <w:t>технико-экономическое обоснование проекта по форме, утверждаемой Департаментом;</w:t>
      </w:r>
    </w:p>
    <w:p w:rsidR="003725AD" w:rsidRPr="003725AD" w:rsidRDefault="003725AD" w:rsidP="003725AD">
      <w:pPr>
        <w:pStyle w:val="ConsPlusNormal"/>
        <w:ind w:firstLine="540"/>
        <w:jc w:val="both"/>
      </w:pPr>
      <w:r w:rsidRPr="003725AD">
        <w:t>копию технического плана Объекта;</w:t>
      </w:r>
    </w:p>
    <w:p w:rsidR="003725AD" w:rsidRPr="003725AD" w:rsidRDefault="003725AD" w:rsidP="003725AD">
      <w:pPr>
        <w:pStyle w:val="ConsPlusNormal"/>
        <w:ind w:firstLine="540"/>
        <w:jc w:val="both"/>
      </w:pPr>
      <w:r w:rsidRPr="003725AD">
        <w:t>копию сводного сметного расчета;</w:t>
      </w:r>
    </w:p>
    <w:p w:rsidR="003725AD" w:rsidRPr="003725AD" w:rsidRDefault="003725AD" w:rsidP="003725AD">
      <w:pPr>
        <w:pStyle w:val="ConsPlusNormal"/>
        <w:ind w:firstLine="540"/>
        <w:jc w:val="both"/>
      </w:pPr>
      <w:r w:rsidRPr="003725AD">
        <w:t>копии документов, подтверждающие прямые понесенные затраты Получателя средств из бюджета автономного округа на создание и (или) модернизацию Объекта, оформленные в соответствии с действующим законодательством.</w:t>
      </w:r>
    </w:p>
    <w:p w:rsidR="003725AD" w:rsidRPr="003725AD" w:rsidRDefault="003725AD" w:rsidP="003725AD">
      <w:pPr>
        <w:pStyle w:val="ConsPlusNormal"/>
        <w:ind w:firstLine="540"/>
        <w:jc w:val="both"/>
      </w:pPr>
      <w:proofErr w:type="gramStart"/>
      <w:r w:rsidRPr="003725AD">
        <w:t>Документы подписывает руководитель Получателя средств из бюджета автономного округа - юридического лица, глава крестьянского (фермерского) хозяйства, индивидуальный предприниматель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roofErr w:type="gramEnd"/>
    </w:p>
    <w:p w:rsidR="003725AD" w:rsidRPr="003725AD" w:rsidRDefault="003725AD" w:rsidP="003725AD">
      <w:pPr>
        <w:pStyle w:val="ConsPlusNormal"/>
        <w:ind w:firstLine="540"/>
        <w:jc w:val="both"/>
      </w:pPr>
      <w:bookmarkStart w:id="121" w:name="P1664"/>
      <w:bookmarkEnd w:id="121"/>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При поступлении в электронной форме через АИС АПК прием и регистрация документов, указанных в пункте 2.2 Порядка,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 xml:space="preserve">При представлении документов, указанных в пункте 2.2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w:t>
      </w:r>
      <w:r w:rsidRPr="003725AD">
        <w:lastRenderedPageBreak/>
        <w:t>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2.5. Департамент в течение 3 рабочих дней со дня регистрации документов, указанных в пункте 2.2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3725AD" w:rsidRPr="003725AD" w:rsidRDefault="003725AD" w:rsidP="003725AD">
      <w:pPr>
        <w:pStyle w:val="ConsPlusNormal"/>
        <w:ind w:firstLine="540"/>
        <w:jc w:val="both"/>
      </w:pPr>
      <w:r w:rsidRPr="003725AD">
        <w:t>копию положительного заключения государственной экспертизы проектно-сметной документации (при необходимости - в соответствии с действующим законодательством Российской Федерации);</w:t>
      </w:r>
    </w:p>
    <w:p w:rsidR="003725AD" w:rsidRPr="003725AD" w:rsidRDefault="003725AD" w:rsidP="003725AD">
      <w:pPr>
        <w:pStyle w:val="ConsPlusNormal"/>
        <w:ind w:firstLine="540"/>
        <w:jc w:val="both"/>
      </w:pPr>
      <w:r w:rsidRPr="003725AD">
        <w:t>копию правоустанавливающего документа на земельный участок;</w:t>
      </w:r>
    </w:p>
    <w:p w:rsidR="003725AD" w:rsidRPr="003725AD" w:rsidRDefault="003725AD" w:rsidP="003725AD">
      <w:pPr>
        <w:pStyle w:val="ConsPlusNormal"/>
        <w:ind w:firstLine="540"/>
        <w:jc w:val="both"/>
      </w:pPr>
      <w:r w:rsidRPr="003725AD">
        <w:t>копию разрешения на строительство и (или) модернизацию Объекта;</w:t>
      </w:r>
    </w:p>
    <w:p w:rsidR="003725AD" w:rsidRPr="003725AD" w:rsidRDefault="003725AD" w:rsidP="003725AD">
      <w:pPr>
        <w:pStyle w:val="ConsPlusNormal"/>
        <w:ind w:firstLine="540"/>
        <w:jc w:val="both"/>
      </w:pPr>
      <w:r w:rsidRPr="003725AD">
        <w:t>сведения о государственной регистрации права собственности на построенный и (или) модернизированный Объект;</w:t>
      </w:r>
    </w:p>
    <w:p w:rsidR="003725AD" w:rsidRPr="003725AD" w:rsidRDefault="003725AD" w:rsidP="003725AD">
      <w:pPr>
        <w:pStyle w:val="ConsPlusNormal"/>
        <w:ind w:firstLine="540"/>
        <w:jc w:val="both"/>
      </w:pPr>
      <w:r w:rsidRPr="003725AD">
        <w:t>сведения о вводе Объекта в эксплуатацию.</w:t>
      </w:r>
    </w:p>
    <w:p w:rsidR="003725AD" w:rsidRPr="003725AD" w:rsidRDefault="003725AD" w:rsidP="003725AD">
      <w:pPr>
        <w:pStyle w:val="ConsPlusNormal"/>
        <w:ind w:firstLine="540"/>
        <w:jc w:val="both"/>
      </w:pPr>
      <w:r w:rsidRPr="003725AD">
        <w:t>Указанные документы могут быть представлены Получателем средств из бюджета автономного округа самостоятельно в день подачи заявления на предоставление субсидии.</w:t>
      </w:r>
    </w:p>
    <w:p w:rsidR="003725AD" w:rsidRPr="003725AD" w:rsidRDefault="003725AD" w:rsidP="003725AD">
      <w:pPr>
        <w:pStyle w:val="ConsPlusNormal"/>
        <w:ind w:firstLine="540"/>
        <w:jc w:val="both"/>
      </w:pPr>
      <w:r w:rsidRPr="003725AD">
        <w:t xml:space="preserve">2.6. </w:t>
      </w:r>
      <w:proofErr w:type="gramStart"/>
      <w:r w:rsidRPr="003725AD">
        <w:t>Департамент в течение 10 рабочих дней с даты регистрации документов, указанных в пункте 2.2 Порядка (далее - заявка),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roofErr w:type="gramEnd"/>
    </w:p>
    <w:p w:rsidR="003725AD" w:rsidRPr="003725AD" w:rsidRDefault="003725AD" w:rsidP="003725AD">
      <w:pPr>
        <w:pStyle w:val="ConsPlusNormal"/>
        <w:ind w:firstLine="540"/>
        <w:jc w:val="both"/>
      </w:pPr>
    </w:p>
    <w:p w:rsidR="003725AD" w:rsidRPr="003725AD" w:rsidRDefault="003725AD" w:rsidP="003725AD">
      <w:pPr>
        <w:pStyle w:val="ConsPlusNormal"/>
        <w:jc w:val="right"/>
      </w:pPr>
      <w:bookmarkStart w:id="122" w:name="P1684"/>
      <w:bookmarkEnd w:id="122"/>
      <w:r w:rsidRPr="003725AD">
        <w:t>Таблица</w:t>
      </w:r>
    </w:p>
    <w:p w:rsidR="003725AD" w:rsidRPr="003725AD" w:rsidRDefault="003725AD" w:rsidP="003725AD">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1"/>
        <w:gridCol w:w="8027"/>
        <w:gridCol w:w="961"/>
      </w:tblGrid>
      <w:tr w:rsidR="003725AD" w:rsidRPr="003725AD" w:rsidTr="003725AD">
        <w:tc>
          <w:tcPr>
            <w:tcW w:w="259"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234" w:type="pct"/>
          </w:tcPr>
          <w:p w:rsidR="003725AD" w:rsidRPr="003725AD" w:rsidRDefault="003725AD" w:rsidP="003725AD">
            <w:pPr>
              <w:pStyle w:val="ConsPlusNormal"/>
              <w:jc w:val="center"/>
            </w:pPr>
            <w:r w:rsidRPr="003725AD">
              <w:t>Наименование критериев оценки</w:t>
            </w:r>
          </w:p>
        </w:tc>
        <w:tc>
          <w:tcPr>
            <w:tcW w:w="507" w:type="pct"/>
          </w:tcPr>
          <w:p w:rsidR="003725AD" w:rsidRPr="003725AD" w:rsidRDefault="003725AD" w:rsidP="003725AD">
            <w:pPr>
              <w:pStyle w:val="ConsPlusNormal"/>
              <w:jc w:val="center"/>
            </w:pPr>
            <w:r w:rsidRPr="003725AD">
              <w:t>Оценка в баллах</w:t>
            </w:r>
          </w:p>
        </w:tc>
      </w:tr>
      <w:tr w:rsidR="003725AD" w:rsidRPr="003725AD" w:rsidTr="003725AD">
        <w:tc>
          <w:tcPr>
            <w:tcW w:w="259" w:type="pct"/>
          </w:tcPr>
          <w:p w:rsidR="003725AD" w:rsidRPr="003725AD" w:rsidRDefault="003725AD" w:rsidP="003725AD">
            <w:pPr>
              <w:pStyle w:val="ConsPlusNormal"/>
              <w:jc w:val="center"/>
            </w:pPr>
            <w:r w:rsidRPr="003725AD">
              <w:t>1</w:t>
            </w:r>
          </w:p>
        </w:tc>
        <w:tc>
          <w:tcPr>
            <w:tcW w:w="4234" w:type="pct"/>
          </w:tcPr>
          <w:p w:rsidR="003725AD" w:rsidRPr="003725AD" w:rsidRDefault="003725AD" w:rsidP="003725AD">
            <w:pPr>
              <w:pStyle w:val="ConsPlusNormal"/>
              <w:jc w:val="center"/>
            </w:pPr>
            <w:r w:rsidRPr="003725AD">
              <w:t>2</w:t>
            </w:r>
          </w:p>
        </w:tc>
        <w:tc>
          <w:tcPr>
            <w:tcW w:w="507" w:type="pct"/>
          </w:tcPr>
          <w:p w:rsidR="003725AD" w:rsidRPr="003725AD" w:rsidRDefault="003725AD" w:rsidP="003725AD">
            <w:pPr>
              <w:pStyle w:val="ConsPlusNormal"/>
              <w:jc w:val="center"/>
            </w:pPr>
            <w:r w:rsidRPr="003725AD">
              <w:t>3</w:t>
            </w:r>
          </w:p>
        </w:tc>
      </w:tr>
      <w:tr w:rsidR="003725AD" w:rsidRPr="003725AD" w:rsidTr="003725AD">
        <w:tc>
          <w:tcPr>
            <w:tcW w:w="259" w:type="pct"/>
          </w:tcPr>
          <w:p w:rsidR="003725AD" w:rsidRPr="003725AD" w:rsidRDefault="003725AD" w:rsidP="003725AD">
            <w:pPr>
              <w:pStyle w:val="ConsPlusNormal"/>
            </w:pPr>
            <w:r w:rsidRPr="003725AD">
              <w:t>1.</w:t>
            </w:r>
          </w:p>
        </w:tc>
        <w:tc>
          <w:tcPr>
            <w:tcW w:w="4234" w:type="pct"/>
          </w:tcPr>
          <w:p w:rsidR="003725AD" w:rsidRPr="003725AD" w:rsidRDefault="003725AD" w:rsidP="003725AD">
            <w:pPr>
              <w:pStyle w:val="ConsPlusNormal"/>
            </w:pPr>
            <w:r w:rsidRPr="003725AD">
              <w:t xml:space="preserve">Направление производственной деятельности планируемого к созданию (модернизации) объекта товарной </w:t>
            </w:r>
            <w:proofErr w:type="spellStart"/>
            <w:r w:rsidRPr="003725AD">
              <w:t>аквакультуры</w:t>
            </w:r>
            <w:proofErr w:type="spellEnd"/>
            <w:r w:rsidRPr="003725AD">
              <w:t xml:space="preserve"> (товарного рыбоводства) (далее - Объект):</w:t>
            </w:r>
          </w:p>
          <w:p w:rsidR="003725AD" w:rsidRPr="003725AD" w:rsidRDefault="003725AD" w:rsidP="003725AD">
            <w:pPr>
              <w:pStyle w:val="ConsPlusNormal"/>
            </w:pPr>
            <w:r w:rsidRPr="003725AD">
              <w:t>разведение (выращивание) осетровых видов рыб - 3 балла;</w:t>
            </w:r>
          </w:p>
          <w:p w:rsidR="003725AD" w:rsidRPr="003725AD" w:rsidRDefault="003725AD" w:rsidP="003725AD">
            <w:pPr>
              <w:pStyle w:val="ConsPlusNormal"/>
            </w:pPr>
            <w:r w:rsidRPr="003725AD">
              <w:t>разведение (выращивание) сиговых видов рыб - 2 балла;</w:t>
            </w:r>
          </w:p>
          <w:p w:rsidR="003725AD" w:rsidRPr="003725AD" w:rsidRDefault="003725AD" w:rsidP="003725AD">
            <w:pPr>
              <w:pStyle w:val="ConsPlusNormal"/>
            </w:pPr>
            <w:r w:rsidRPr="003725AD">
              <w:t>разведение (выращивание) иных видов рыб - 1 балл.</w:t>
            </w:r>
          </w:p>
        </w:tc>
        <w:tc>
          <w:tcPr>
            <w:tcW w:w="507" w:type="pct"/>
          </w:tcPr>
          <w:p w:rsidR="003725AD" w:rsidRPr="003725AD" w:rsidRDefault="003725AD" w:rsidP="003725AD">
            <w:pPr>
              <w:pStyle w:val="ConsPlusNormal"/>
            </w:pPr>
          </w:p>
        </w:tc>
      </w:tr>
      <w:tr w:rsidR="003725AD" w:rsidRPr="003725AD" w:rsidTr="003725AD">
        <w:tc>
          <w:tcPr>
            <w:tcW w:w="259" w:type="pct"/>
          </w:tcPr>
          <w:p w:rsidR="003725AD" w:rsidRPr="003725AD" w:rsidRDefault="003725AD" w:rsidP="003725AD">
            <w:pPr>
              <w:pStyle w:val="ConsPlusNormal"/>
            </w:pPr>
            <w:r w:rsidRPr="003725AD">
              <w:t>2.</w:t>
            </w:r>
          </w:p>
        </w:tc>
        <w:tc>
          <w:tcPr>
            <w:tcW w:w="4234" w:type="pct"/>
          </w:tcPr>
          <w:p w:rsidR="003725AD" w:rsidRPr="003725AD" w:rsidRDefault="003725AD" w:rsidP="003725AD">
            <w:pPr>
              <w:pStyle w:val="ConsPlusNormal"/>
            </w:pPr>
            <w:r w:rsidRPr="003725AD">
              <w:t>наличие собственного ремонтно-маточного стада - 1 балл;</w:t>
            </w:r>
          </w:p>
          <w:p w:rsidR="003725AD" w:rsidRPr="003725AD" w:rsidRDefault="003725AD" w:rsidP="003725AD">
            <w:pPr>
              <w:pStyle w:val="ConsPlusNormal"/>
            </w:pPr>
            <w:r w:rsidRPr="003725AD">
              <w:t>отсутствие собственного ремонтно-маточного стада - 0 баллов.</w:t>
            </w:r>
          </w:p>
        </w:tc>
        <w:tc>
          <w:tcPr>
            <w:tcW w:w="507" w:type="pct"/>
          </w:tcPr>
          <w:p w:rsidR="003725AD" w:rsidRPr="003725AD" w:rsidRDefault="003725AD" w:rsidP="003725AD">
            <w:pPr>
              <w:pStyle w:val="ConsPlusNormal"/>
            </w:pPr>
          </w:p>
        </w:tc>
      </w:tr>
      <w:tr w:rsidR="003725AD" w:rsidRPr="003725AD" w:rsidTr="003725AD">
        <w:tc>
          <w:tcPr>
            <w:tcW w:w="259" w:type="pct"/>
          </w:tcPr>
          <w:p w:rsidR="003725AD" w:rsidRPr="003725AD" w:rsidRDefault="003725AD" w:rsidP="003725AD">
            <w:pPr>
              <w:pStyle w:val="ConsPlusNormal"/>
            </w:pPr>
            <w:r w:rsidRPr="003725AD">
              <w:t>3.</w:t>
            </w:r>
          </w:p>
        </w:tc>
        <w:tc>
          <w:tcPr>
            <w:tcW w:w="4234" w:type="pct"/>
          </w:tcPr>
          <w:p w:rsidR="003725AD" w:rsidRPr="003725AD" w:rsidRDefault="003725AD" w:rsidP="003725AD">
            <w:pPr>
              <w:pStyle w:val="ConsPlusNormal"/>
            </w:pPr>
            <w:r w:rsidRPr="003725AD">
              <w:t>строительство Объекта - 2 балла;</w:t>
            </w:r>
          </w:p>
          <w:p w:rsidR="003725AD" w:rsidRPr="003725AD" w:rsidRDefault="003725AD" w:rsidP="003725AD">
            <w:pPr>
              <w:pStyle w:val="ConsPlusNormal"/>
            </w:pPr>
            <w:r w:rsidRPr="003725AD">
              <w:t>модернизация Объекта - 1 балл.</w:t>
            </w:r>
          </w:p>
        </w:tc>
        <w:tc>
          <w:tcPr>
            <w:tcW w:w="507" w:type="pct"/>
          </w:tcPr>
          <w:p w:rsidR="003725AD" w:rsidRPr="003725AD" w:rsidRDefault="003725AD" w:rsidP="003725AD">
            <w:pPr>
              <w:pStyle w:val="ConsPlusNormal"/>
            </w:pPr>
          </w:p>
        </w:tc>
      </w:tr>
      <w:tr w:rsidR="003725AD" w:rsidRPr="003725AD" w:rsidTr="003725AD">
        <w:tc>
          <w:tcPr>
            <w:tcW w:w="259" w:type="pct"/>
          </w:tcPr>
          <w:p w:rsidR="003725AD" w:rsidRPr="003725AD" w:rsidRDefault="003725AD" w:rsidP="003725AD">
            <w:pPr>
              <w:pStyle w:val="ConsPlusNormal"/>
            </w:pPr>
            <w:r w:rsidRPr="003725AD">
              <w:t>4.</w:t>
            </w:r>
          </w:p>
        </w:tc>
        <w:tc>
          <w:tcPr>
            <w:tcW w:w="4234" w:type="pct"/>
          </w:tcPr>
          <w:p w:rsidR="003725AD" w:rsidRPr="003725AD" w:rsidRDefault="003725AD" w:rsidP="003725AD">
            <w:pPr>
              <w:pStyle w:val="ConsPlusNormal"/>
            </w:pPr>
            <w:r w:rsidRPr="003725AD">
              <w:t>Создание новых постоянных рабочих мест на Объекте:</w:t>
            </w:r>
          </w:p>
          <w:p w:rsidR="003725AD" w:rsidRPr="003725AD" w:rsidRDefault="003725AD" w:rsidP="003725AD">
            <w:pPr>
              <w:pStyle w:val="ConsPlusNormal"/>
            </w:pPr>
            <w:r w:rsidRPr="003725AD">
              <w:t>10 и более - 3 балла;</w:t>
            </w:r>
          </w:p>
          <w:p w:rsidR="003725AD" w:rsidRPr="003725AD" w:rsidRDefault="003725AD" w:rsidP="003725AD">
            <w:pPr>
              <w:pStyle w:val="ConsPlusNormal"/>
            </w:pPr>
            <w:r w:rsidRPr="003725AD">
              <w:t>от 5 до 9 - 2 балла;</w:t>
            </w:r>
          </w:p>
          <w:p w:rsidR="003725AD" w:rsidRPr="003725AD" w:rsidRDefault="003725AD" w:rsidP="003725AD">
            <w:pPr>
              <w:pStyle w:val="ConsPlusNormal"/>
            </w:pPr>
            <w:r w:rsidRPr="003725AD">
              <w:lastRenderedPageBreak/>
              <w:t>до 5 - 1 балл;</w:t>
            </w:r>
          </w:p>
          <w:p w:rsidR="003725AD" w:rsidRPr="003725AD" w:rsidRDefault="003725AD" w:rsidP="003725AD">
            <w:pPr>
              <w:pStyle w:val="ConsPlusNormal"/>
            </w:pPr>
            <w:r w:rsidRPr="003725AD">
              <w:t>менее 5 - 0 баллов.</w:t>
            </w:r>
          </w:p>
        </w:tc>
        <w:tc>
          <w:tcPr>
            <w:tcW w:w="507"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По результатам составляется рейтинг каждой заявки, </w:t>
      </w:r>
      <w:proofErr w:type="gramStart"/>
      <w:r w:rsidRPr="003725AD">
        <w:t>присвоенных</w:t>
      </w:r>
      <w:proofErr w:type="gramEnd"/>
      <w:r w:rsidRPr="003725AD">
        <w:t xml:space="preserve"> оценившими заявку членами комиссии по каждому критерию.</w:t>
      </w:r>
    </w:p>
    <w:p w:rsidR="003725AD" w:rsidRPr="003725AD" w:rsidRDefault="003725AD" w:rsidP="003725AD">
      <w:pPr>
        <w:pStyle w:val="ConsPlusNormal"/>
        <w:ind w:firstLine="540"/>
        <w:jc w:val="both"/>
      </w:pPr>
      <w:r w:rsidRPr="003725AD">
        <w:t>На основании результатов оценки каждой заявке присваивается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3725AD" w:rsidRPr="003725AD" w:rsidRDefault="003725AD" w:rsidP="003725AD">
      <w:pPr>
        <w:pStyle w:val="ConsPlusNormal"/>
        <w:ind w:firstLine="540"/>
        <w:jc w:val="both"/>
      </w:pPr>
      <w:r w:rsidRPr="003725AD">
        <w:t>Основаниями для отклонения предложений являются:</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отбора;</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1.7, 2.1 Порядка;</w:t>
      </w:r>
    </w:p>
    <w:p w:rsidR="003725AD" w:rsidRPr="003725AD" w:rsidRDefault="003725AD" w:rsidP="003725AD">
      <w:pPr>
        <w:pStyle w:val="ConsPlusNormal"/>
        <w:ind w:firstLine="540"/>
        <w:jc w:val="both"/>
      </w:pPr>
      <w:r w:rsidRPr="003725AD">
        <w:t>несоответствие Объектов, а также произведенных работ (действий) в ходе реализации инвестиционного проекта, требованиям, установленным пунктом 1.5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список, документы). Список составляет должностное лицо Департамента, ответственное за рассмотрение документов, указанных в пункте 2.2 Порядка, в произвольной форме. Документам присваиваются номера в соответствии с регистрацией в программном продукте "Система автоматизации делопроизводства и электронного документооборота "Дело".</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в приоритетном порядке (в хронологической последовательности) Получателям средств из бюджета автономного округа согласно дате и времени регистрации документов.</w:t>
      </w:r>
    </w:p>
    <w:p w:rsidR="003725AD" w:rsidRPr="003725AD" w:rsidRDefault="003725AD" w:rsidP="003725AD">
      <w:pPr>
        <w:pStyle w:val="ConsPlusNormal"/>
        <w:ind w:firstLine="540"/>
        <w:jc w:val="both"/>
      </w:pPr>
      <w:r w:rsidRPr="003725AD">
        <w:t xml:space="preserve">2.8.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Департаментом финансов автономного округа.</w:t>
      </w:r>
    </w:p>
    <w:p w:rsidR="003725AD" w:rsidRPr="003725AD" w:rsidRDefault="003725AD" w:rsidP="003725AD">
      <w:pPr>
        <w:pStyle w:val="ConsPlusNormal"/>
        <w:ind w:firstLine="540"/>
        <w:jc w:val="both"/>
      </w:pPr>
      <w:r w:rsidRPr="003725AD">
        <w:t>В Соглашение в дополнение к условиям, установленным Департаментом финансов автономного округа,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а также лиц, получивших средства на основании договоров, заключенных с Получателями,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субсидии;</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осуществлять производственную деятельность не менее 7 лет </w:t>
      </w:r>
      <w:proofErr w:type="gramStart"/>
      <w:r w:rsidRPr="003725AD">
        <w:t>с даты предоставления</w:t>
      </w:r>
      <w:proofErr w:type="gramEnd"/>
      <w:r w:rsidRPr="003725AD">
        <w:t xml:space="preserve"> государственной поддержки;</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lastRenderedPageBreak/>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r w:rsidRPr="003725AD">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3725AD" w:rsidRPr="003725AD" w:rsidRDefault="003725AD" w:rsidP="003725AD">
      <w:pPr>
        <w:pStyle w:val="ConsPlusNormal"/>
        <w:ind w:firstLine="540"/>
        <w:jc w:val="both"/>
      </w:pPr>
      <w:bookmarkStart w:id="123" w:name="P1734"/>
      <w:bookmarkEnd w:id="123"/>
      <w:r w:rsidRPr="003725AD">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2.11.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2.9 Порядка;</w:t>
      </w:r>
    </w:p>
    <w:p w:rsidR="003725AD" w:rsidRPr="003725AD" w:rsidRDefault="003725AD" w:rsidP="003725AD">
      <w:pPr>
        <w:pStyle w:val="ConsPlusNormal"/>
        <w:ind w:firstLine="540"/>
        <w:jc w:val="both"/>
      </w:pPr>
      <w:r w:rsidRPr="003725AD">
        <w:t>отсутствие положительного заключения государственной экспертизы проектно-сметной документации (при необходимости в соответствии с действующим законодательством Российской Федерации);</w:t>
      </w:r>
    </w:p>
    <w:p w:rsidR="003725AD" w:rsidRPr="003725AD" w:rsidRDefault="003725AD" w:rsidP="003725AD">
      <w:pPr>
        <w:pStyle w:val="ConsPlusNormal"/>
        <w:ind w:firstLine="540"/>
        <w:jc w:val="both"/>
      </w:pPr>
      <w:r w:rsidRPr="003725AD">
        <w:t>отсутствие права собственности или аренды на земельный участок;</w:t>
      </w:r>
    </w:p>
    <w:p w:rsidR="003725AD" w:rsidRPr="003725AD" w:rsidRDefault="003725AD" w:rsidP="003725AD">
      <w:pPr>
        <w:pStyle w:val="ConsPlusNormal"/>
        <w:ind w:firstLine="540"/>
        <w:jc w:val="both"/>
      </w:pPr>
      <w:r w:rsidRPr="003725AD">
        <w:t>отсутствие разрешения на строительство и (или) модернизацию Объекта;</w:t>
      </w:r>
    </w:p>
    <w:p w:rsidR="003725AD" w:rsidRPr="003725AD" w:rsidRDefault="003725AD" w:rsidP="003725AD">
      <w:pPr>
        <w:pStyle w:val="ConsPlusNormal"/>
        <w:ind w:firstLine="540"/>
        <w:jc w:val="both"/>
      </w:pPr>
      <w:r w:rsidRPr="003725AD">
        <w:t>отсутствие государственной регистрации права собственности на построенный и (или) модернизированный Объект;</w:t>
      </w:r>
    </w:p>
    <w:p w:rsidR="003725AD" w:rsidRPr="003725AD" w:rsidRDefault="003725AD" w:rsidP="003725AD">
      <w:pPr>
        <w:pStyle w:val="ConsPlusNormal"/>
        <w:ind w:firstLine="540"/>
        <w:jc w:val="both"/>
      </w:pPr>
      <w:r w:rsidRPr="003725AD">
        <w:lastRenderedPageBreak/>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отсутствие разрешения на ввод Объекта в эксплуатацию.</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2.12.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3725AD" w:rsidRPr="003725AD" w:rsidRDefault="003725AD" w:rsidP="003725AD">
      <w:pPr>
        <w:pStyle w:val="ConsPlusNormal"/>
        <w:ind w:firstLine="540"/>
        <w:jc w:val="both"/>
      </w:pPr>
      <w:r w:rsidRPr="003725AD">
        <w:t>размещает на едином портале (при наличии технической возможности), а также на сайте информацию о результатах рассмотрения заявок, включающую следующие сведения:</w:t>
      </w:r>
    </w:p>
    <w:p w:rsidR="003725AD" w:rsidRPr="003725AD" w:rsidRDefault="003725AD" w:rsidP="003725AD">
      <w:pPr>
        <w:pStyle w:val="ConsPlusNormal"/>
        <w:ind w:firstLine="540"/>
        <w:jc w:val="both"/>
      </w:pPr>
      <w:r w:rsidRPr="003725AD">
        <w:t>дата, время и место проведения рассмотрения заявок;</w:t>
      </w:r>
    </w:p>
    <w:p w:rsidR="003725AD" w:rsidRPr="003725AD" w:rsidRDefault="003725AD" w:rsidP="003725AD">
      <w:pPr>
        <w:pStyle w:val="ConsPlusNormal"/>
        <w:ind w:firstLine="540"/>
        <w:jc w:val="both"/>
      </w:pPr>
      <w:r w:rsidRPr="003725AD">
        <w:t>дата, время и место оценки заявок (проектов);</w:t>
      </w:r>
    </w:p>
    <w:p w:rsidR="003725AD" w:rsidRPr="003725AD" w:rsidRDefault="003725AD" w:rsidP="003725AD">
      <w:pPr>
        <w:pStyle w:val="ConsPlusNormal"/>
        <w:ind w:firstLine="540"/>
        <w:jc w:val="both"/>
      </w:pPr>
      <w:r w:rsidRPr="003725AD">
        <w:t>информация об участниках конкурса, заявки которых были рассмотрены;</w:t>
      </w:r>
    </w:p>
    <w:p w:rsidR="003725AD" w:rsidRPr="003725AD" w:rsidRDefault="003725AD" w:rsidP="003725AD">
      <w:pPr>
        <w:pStyle w:val="ConsPlusNormal"/>
        <w:ind w:firstLine="540"/>
        <w:jc w:val="both"/>
      </w:pPr>
      <w:r w:rsidRPr="003725AD">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3725AD" w:rsidRPr="003725AD" w:rsidRDefault="003725AD" w:rsidP="003725AD">
      <w:pPr>
        <w:pStyle w:val="ConsPlusNormal"/>
        <w:ind w:firstLine="540"/>
        <w:jc w:val="both"/>
      </w:pPr>
      <w:r w:rsidRPr="003725AD">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 о присвоении заявкам порядковых номеров;</w:t>
      </w:r>
    </w:p>
    <w:p w:rsidR="003725AD" w:rsidRPr="003725AD" w:rsidRDefault="003725AD" w:rsidP="003725AD">
      <w:pPr>
        <w:pStyle w:val="ConsPlusNormal"/>
        <w:ind w:firstLine="540"/>
        <w:jc w:val="both"/>
      </w:pPr>
      <w:r w:rsidRPr="003725AD">
        <w:t>наименование Получателя средств из бюджета автономного округа, с которым заключается Соглашение, и размер предоставляемой ему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2.13. Субсидию перечисляет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2.14.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субсидии, установленные Соглашением, предусматривающие обязательство Получателя средств из бюджета автономного округа обеспечить создание рабочих мест и увеличение объемов собственного производства товарной рыбы (рыбной продукции).</w:t>
      </w:r>
    </w:p>
    <w:p w:rsidR="003725AD" w:rsidRPr="003725AD" w:rsidRDefault="003725AD" w:rsidP="003725AD">
      <w:pPr>
        <w:pStyle w:val="ConsPlusNormal"/>
        <w:ind w:firstLine="540"/>
        <w:jc w:val="both"/>
      </w:pPr>
      <w:r w:rsidRPr="003725AD">
        <w:t>Результатом предоставления субсидии является создание не менее 1 рабочего места, увеличение не менее чем на 1% по отношению к отчетному финансовому году объемов собственного производства рыбной продукции.</w:t>
      </w:r>
    </w:p>
    <w:p w:rsidR="003725AD" w:rsidRPr="003725AD" w:rsidRDefault="003725AD" w:rsidP="003725AD">
      <w:pPr>
        <w:pStyle w:val="ConsPlusNormal"/>
        <w:ind w:firstLine="540"/>
        <w:jc w:val="both"/>
      </w:pPr>
      <w:r w:rsidRPr="003725AD">
        <w:t>2.15.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А x</w:t>
      </w:r>
      <w:proofErr w:type="gramStart"/>
      <w:r w:rsidRPr="003725AD">
        <w:t xml:space="preserve"> В</w:t>
      </w:r>
      <w:proofErr w:type="gramEnd"/>
      <w:r w:rsidRPr="003725AD">
        <w:t>, где: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ОРС - общий размер субсидии, рублей;</w:t>
      </w:r>
    </w:p>
    <w:p w:rsidR="003725AD" w:rsidRPr="003725AD" w:rsidRDefault="003725AD" w:rsidP="003725AD">
      <w:pPr>
        <w:pStyle w:val="ConsPlusNormal"/>
        <w:ind w:firstLine="540"/>
        <w:jc w:val="both"/>
      </w:pPr>
      <w:r w:rsidRPr="003725AD">
        <w:t>А - затраты на строительство (модернизацию) Объекта;</w:t>
      </w:r>
    </w:p>
    <w:p w:rsidR="003725AD" w:rsidRPr="003725AD" w:rsidRDefault="003725AD" w:rsidP="003725AD">
      <w:pPr>
        <w:pStyle w:val="ConsPlusNormal"/>
        <w:ind w:firstLine="540"/>
        <w:jc w:val="both"/>
      </w:pPr>
      <w:r w:rsidRPr="003725AD">
        <w:t>В - 50% (но не более 3000,0 тыс. рублей).</w:t>
      </w:r>
    </w:p>
    <w:p w:rsidR="003725AD" w:rsidRPr="003725AD" w:rsidRDefault="003725AD" w:rsidP="003725AD">
      <w:pPr>
        <w:pStyle w:val="ConsPlusNormal"/>
        <w:ind w:firstLine="540"/>
        <w:jc w:val="both"/>
      </w:pPr>
      <w:r w:rsidRPr="003725AD">
        <w:t xml:space="preserve">2.16. Процедура возврата субсидии, в случае выявления нарушения условий, установленных при ее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 осуществляется в соответствии с разделом IV Порядка.</w:t>
      </w:r>
    </w:p>
    <w:p w:rsidR="003725AD" w:rsidRDefault="003725AD" w:rsidP="003725AD">
      <w:pPr>
        <w:pStyle w:val="ConsPlusNormal"/>
        <w:ind w:firstLine="540"/>
        <w:jc w:val="both"/>
      </w:pPr>
    </w:p>
    <w:p w:rsid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lastRenderedPageBreak/>
        <w:t>III. Требования к отчетности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bookmarkStart w:id="124" w:name="P1777"/>
      <w:bookmarkEnd w:id="124"/>
      <w:r w:rsidRPr="003725AD">
        <w:t>IV.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13</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25" w:name="P1801"/>
      <w:bookmarkEnd w:id="125"/>
      <w:r w:rsidRPr="003725AD">
        <w:t>ПОРЯДОК</w:t>
      </w:r>
    </w:p>
    <w:p w:rsidR="003725AD" w:rsidRPr="003725AD" w:rsidRDefault="003725AD" w:rsidP="003725AD">
      <w:pPr>
        <w:pStyle w:val="ConsPlusTitle"/>
        <w:jc w:val="center"/>
      </w:pPr>
      <w:r w:rsidRPr="003725AD">
        <w:t>ПРЕДОСТАВЛЕНИЯ ГРАНТА В ФОРМЕ СУБСИДИИ НА ПОДДЕРЖКУ</w:t>
      </w:r>
    </w:p>
    <w:p w:rsidR="003725AD" w:rsidRPr="003725AD" w:rsidRDefault="003725AD" w:rsidP="003725AD">
      <w:pPr>
        <w:pStyle w:val="ConsPlusTitle"/>
        <w:jc w:val="center"/>
      </w:pPr>
      <w:r w:rsidRPr="003725AD">
        <w:t>СЕЛЬСКОХОЗЯЙСТВЕННЫХ ПОТРЕБИТЕЛЬСКИХ КООПЕРАТИВОВ</w:t>
      </w:r>
    </w:p>
    <w:p w:rsidR="003725AD" w:rsidRPr="003725AD" w:rsidRDefault="003725AD" w:rsidP="003725AD">
      <w:pPr>
        <w:pStyle w:val="ConsPlusTitle"/>
        <w:jc w:val="center"/>
      </w:pPr>
      <w:r w:rsidRPr="003725AD">
        <w:t>ДЛЯ РАЗВИТИЯ МАТЕРИАЛЬНО-ТЕХНИЧЕСКОЙ БАЗЫ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26" w:name="P1810"/>
      <w:bookmarkEnd w:id="126"/>
      <w:r w:rsidRPr="003725AD">
        <w:t xml:space="preserve">1.1. </w:t>
      </w:r>
      <w:proofErr w:type="gramStart"/>
      <w:r w:rsidRPr="003725AD">
        <w:t>Порядок определяет цели, условия, правила предоставления гранта в форме субсидии на финансовое обеспечение затрат на реализацию основного мероприятия 2.4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w:t>
      </w:r>
      <w:proofErr w:type="gramEnd"/>
      <w:r w:rsidRPr="003725AD">
        <w:t xml:space="preserve"> </w:t>
      </w:r>
      <w:proofErr w:type="gramStart"/>
      <w:r w:rsidRPr="003725AD">
        <w:t xml:space="preserve">N 473-п, в целях поддержки сельскохозяйственных потребительских кооперативов для развития материально-технической базы на условиях </w:t>
      </w:r>
      <w:proofErr w:type="spellStart"/>
      <w:r w:rsidRPr="003725AD">
        <w:t>софинансирования</w:t>
      </w:r>
      <w:proofErr w:type="spellEnd"/>
      <w:r w:rsidRPr="003725AD">
        <w:t xml:space="preserve"> из федерального бюджета и бюджета Ханты-Мансийского автономного округа - Югры (далее - автономный округ) в соответствии с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w:t>
      </w:r>
      <w:proofErr w:type="gramEnd"/>
    </w:p>
    <w:p w:rsidR="003725AD" w:rsidRPr="003725AD" w:rsidRDefault="003725AD" w:rsidP="003725AD">
      <w:pPr>
        <w:pStyle w:val="ConsPlusNormal"/>
        <w:ind w:firstLine="540"/>
        <w:jc w:val="both"/>
      </w:pPr>
      <w:r w:rsidRPr="003725AD">
        <w:t>Грант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3725AD" w:rsidRPr="003725AD" w:rsidRDefault="003725AD" w:rsidP="003725AD">
      <w:pPr>
        <w:pStyle w:val="ConsPlusNormal"/>
        <w:ind w:firstLine="540"/>
        <w:jc w:val="both"/>
      </w:pPr>
      <w:r w:rsidRPr="003725AD">
        <w:t>1.2. Понятия, используемые в Порядке:</w:t>
      </w:r>
    </w:p>
    <w:p w:rsidR="003725AD" w:rsidRPr="003725AD" w:rsidRDefault="003725AD" w:rsidP="003725AD">
      <w:pPr>
        <w:pStyle w:val="ConsPlusNormal"/>
        <w:ind w:firstLine="540"/>
        <w:jc w:val="both"/>
      </w:pPr>
      <w:bookmarkStart w:id="127" w:name="P1813"/>
      <w:bookmarkEnd w:id="127"/>
      <w:proofErr w:type="gramStart"/>
      <w:r w:rsidRPr="003725AD">
        <w:t>1) сельскохозяйственный потребительский кооператив (далее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w:t>
      </w:r>
      <w:proofErr w:type="gramEnd"/>
      <w:r w:rsidRPr="003725AD">
        <w:t xml:space="preserve">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5 лет со дня получения Гранта (далее - Получатель средств из бюджета автономного округа);</w:t>
      </w:r>
    </w:p>
    <w:p w:rsidR="003725AD" w:rsidRPr="003725AD" w:rsidRDefault="003725AD" w:rsidP="003725AD">
      <w:pPr>
        <w:pStyle w:val="ConsPlusNormal"/>
        <w:ind w:firstLine="540"/>
        <w:jc w:val="both"/>
      </w:pPr>
      <w:bookmarkStart w:id="128" w:name="P1814"/>
      <w:bookmarkEnd w:id="128"/>
      <w:proofErr w:type="gramStart"/>
      <w:r w:rsidRPr="003725AD">
        <w:t>2) Грант - бюджетные ассигнования, перечисляемые из бюджета автономного округа в соответствии с решением комиссии по оценке и отбору заявок на предоставление субсидий, грантов в форме субсидий (далее - Комиссия)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предусмотренными настоящим постановлением (далее - Постановление), в целях реализации проекта Получателя средств из бюджета автономного округа и</w:t>
      </w:r>
      <w:proofErr w:type="gramEnd"/>
      <w:r w:rsidRPr="003725AD">
        <w:t xml:space="preserve"> </w:t>
      </w:r>
      <w:proofErr w:type="gramStart"/>
      <w:r w:rsidRPr="003725AD">
        <w:t xml:space="preserve">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w:t>
      </w:r>
      <w:r w:rsidRPr="003725AD">
        <w:lastRenderedPageBreak/>
        <w:t>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подписания Соглашения о предоставлении Гранта (далее</w:t>
      </w:r>
      <w:proofErr w:type="gramEnd"/>
      <w:r w:rsidRPr="003725AD">
        <w:t xml:space="preserve"> - </w:t>
      </w:r>
      <w:proofErr w:type="gramStart"/>
      <w:r w:rsidRPr="003725AD">
        <w:t>Соглашение).</w:t>
      </w:r>
      <w:proofErr w:type="gramEnd"/>
      <w:r w:rsidRPr="003725AD">
        <w:t xml:space="preserve"> Приобретение имущества у члена такого кооператива (включая ассоциированных членов) за счет сре</w:t>
      </w:r>
      <w:proofErr w:type="gramStart"/>
      <w:r w:rsidRPr="003725AD">
        <w:t>дств гр</w:t>
      </w:r>
      <w:proofErr w:type="gramEnd"/>
      <w:r w:rsidRPr="003725AD">
        <w:t>анта не допускается. Имущество, приобретенное за счет сре</w:t>
      </w:r>
      <w:proofErr w:type="gramStart"/>
      <w:r w:rsidRPr="003725AD">
        <w:t>дств Гр</w:t>
      </w:r>
      <w:proofErr w:type="gramEnd"/>
      <w:r w:rsidRPr="003725AD">
        <w:t xml:space="preserve">анта, вносится в неделимый фонд кооператива. Повторное получение </w:t>
      </w:r>
      <w:proofErr w:type="gramStart"/>
      <w:r w:rsidRPr="003725AD">
        <w:t>Гранта</w:t>
      </w:r>
      <w:proofErr w:type="gramEnd"/>
      <w:r w:rsidRPr="003725AD">
        <w:t xml:space="preserve"> возможно не ранее чем через 36 месяцев со дня полного освоения ранее полученного Гранта при условии достижения плановых показателей деятельности ранее реализованного проекта Получателя средств из бюджета автономного округа в полном объеме. Средства Гранта могут направляться на осуществление следующих расходов:</w:t>
      </w:r>
    </w:p>
    <w:p w:rsidR="003725AD" w:rsidRPr="003725AD" w:rsidRDefault="003725AD" w:rsidP="003725AD">
      <w:pPr>
        <w:pStyle w:val="ConsPlusNormal"/>
        <w:ind w:firstLine="540"/>
        <w:jc w:val="both"/>
      </w:pPr>
      <w:proofErr w:type="gramStart"/>
      <w:r w:rsidRPr="003725AD">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roofErr w:type="gramEnd"/>
    </w:p>
    <w:p w:rsidR="003725AD" w:rsidRPr="003725AD" w:rsidRDefault="003725AD" w:rsidP="003725AD">
      <w:pPr>
        <w:pStyle w:val="ConsPlusNormal"/>
        <w:ind w:firstLine="540"/>
        <w:jc w:val="both"/>
      </w:pPr>
      <w:bookmarkStart w:id="129" w:name="P1816"/>
      <w:bookmarkEnd w:id="129"/>
      <w:proofErr w:type="gramStart"/>
      <w:r w:rsidRPr="003725AD">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w:t>
      </w:r>
      <w:proofErr w:type="gramEnd"/>
      <w:r w:rsidRPr="003725AD">
        <w:t xml:space="preserve">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Департаментом;</w:t>
      </w:r>
    </w:p>
    <w:p w:rsidR="003725AD" w:rsidRPr="003725AD" w:rsidRDefault="003725AD" w:rsidP="003725AD">
      <w:pPr>
        <w:pStyle w:val="ConsPlusNormal"/>
        <w:ind w:firstLine="540"/>
        <w:jc w:val="both"/>
      </w:pPr>
      <w:r w:rsidRPr="003725AD">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Департаментом;</w:t>
      </w:r>
    </w:p>
    <w:p w:rsidR="003725AD" w:rsidRPr="003725AD" w:rsidRDefault="003725AD" w:rsidP="003725AD">
      <w:pPr>
        <w:pStyle w:val="ConsPlusNormal"/>
        <w:ind w:firstLine="540"/>
        <w:jc w:val="both"/>
      </w:pPr>
      <w:bookmarkStart w:id="130" w:name="P1818"/>
      <w:bookmarkEnd w:id="130"/>
      <w:r w:rsidRPr="003725AD">
        <w:t xml:space="preserve">приобретение и монтаж оборудования для рыбоводной инфраструктуры и товарной </w:t>
      </w:r>
      <w:proofErr w:type="spellStart"/>
      <w:r w:rsidRPr="003725AD">
        <w:t>аквакультуры</w:t>
      </w:r>
      <w:proofErr w:type="spellEnd"/>
      <w:r w:rsidRPr="003725AD">
        <w:t xml:space="preserve"> (товарного рыбоводства). Перечень указанного оборудования утверждается Департаментом;</w:t>
      </w:r>
    </w:p>
    <w:p w:rsidR="003725AD" w:rsidRPr="003725AD" w:rsidRDefault="003725AD" w:rsidP="003725AD">
      <w:pPr>
        <w:pStyle w:val="ConsPlusNormal"/>
        <w:ind w:firstLine="540"/>
        <w:jc w:val="both"/>
      </w:pPr>
      <w:bookmarkStart w:id="131" w:name="P1819"/>
      <w:bookmarkEnd w:id="131"/>
      <w:r w:rsidRPr="003725AD">
        <w:t>погашение не более 20 процентов привлекаемого на реализацию проекта Получателя средств из бюджета автономного округа льготного инвестиционного кредита в соответствии с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sidRPr="003725AD">
        <w:t>.Р</w:t>
      </w:r>
      <w:proofErr w:type="gramEnd"/>
      <w:r w:rsidRPr="003725AD">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3725AD" w:rsidRPr="003725AD" w:rsidRDefault="003725AD" w:rsidP="003725AD">
      <w:pPr>
        <w:pStyle w:val="ConsPlusNormal"/>
        <w:ind w:firstLine="540"/>
        <w:jc w:val="both"/>
      </w:pPr>
      <w:r w:rsidRPr="003725AD">
        <w:t>уплата процентов по кредиту, указанному в абзаце шестом настоящего подпункта, в течение 18 месяцев со дня получения гранта на развитие материально-технической базы;</w:t>
      </w:r>
    </w:p>
    <w:p w:rsidR="003725AD" w:rsidRPr="003725AD" w:rsidRDefault="003725AD" w:rsidP="003725AD">
      <w:pPr>
        <w:pStyle w:val="ConsPlusNormal"/>
        <w:ind w:firstLine="540"/>
        <w:jc w:val="both"/>
      </w:pPr>
      <w:proofErr w:type="gramStart"/>
      <w:r w:rsidRPr="003725AD">
        <w:t>доставка оборудования, техники и специализированного транспорта, указанных в абзацах третьем - пятом настоящего подпункта;</w:t>
      </w:r>
      <w:proofErr w:type="gramEnd"/>
    </w:p>
    <w:p w:rsidR="003725AD" w:rsidRPr="003725AD" w:rsidRDefault="003725AD" w:rsidP="003725AD">
      <w:pPr>
        <w:pStyle w:val="ConsPlusNormal"/>
        <w:ind w:firstLine="540"/>
        <w:jc w:val="both"/>
      </w:pPr>
      <w:r w:rsidRPr="003725AD">
        <w:t>3)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Положение о которой утверждено приложением 23 к настоящему Постановлению.</w:t>
      </w:r>
    </w:p>
    <w:p w:rsidR="003725AD" w:rsidRPr="003725AD" w:rsidRDefault="003725AD" w:rsidP="003725AD">
      <w:pPr>
        <w:pStyle w:val="ConsPlusNormal"/>
        <w:ind w:firstLine="540"/>
        <w:jc w:val="both"/>
      </w:pPr>
      <w:r w:rsidRPr="003725AD">
        <w:t>1.3. Грант предоставляет Департамент Получателям средств из бюджета автономного округа, прошедшим отбор в соответствии с Порядком.</w:t>
      </w:r>
    </w:p>
    <w:p w:rsidR="003725AD" w:rsidRPr="003725AD" w:rsidRDefault="003725AD" w:rsidP="003725AD">
      <w:pPr>
        <w:pStyle w:val="ConsPlusNormal"/>
        <w:ind w:firstLine="540"/>
        <w:jc w:val="both"/>
      </w:pPr>
      <w:r w:rsidRPr="003725AD">
        <w:t xml:space="preserve">Приобретение имущества, ранее приобретенного с использованием средств </w:t>
      </w:r>
      <w:r w:rsidRPr="003725AD">
        <w:lastRenderedPageBreak/>
        <w:t>государственной поддержки, за счет сре</w:t>
      </w:r>
      <w:proofErr w:type="gramStart"/>
      <w:r w:rsidRPr="003725AD">
        <w:t>дств Гр</w:t>
      </w:r>
      <w:proofErr w:type="gramEnd"/>
      <w:r w:rsidRPr="003725AD">
        <w:t>анта не допускается.</w:t>
      </w:r>
    </w:p>
    <w:p w:rsidR="003725AD" w:rsidRPr="003725AD" w:rsidRDefault="003725AD" w:rsidP="003725AD">
      <w:pPr>
        <w:pStyle w:val="ConsPlusNormal"/>
        <w:ind w:firstLine="540"/>
        <w:jc w:val="both"/>
      </w:pPr>
      <w:bookmarkStart w:id="132" w:name="P1825"/>
      <w:bookmarkEnd w:id="132"/>
      <w:r w:rsidRPr="003725AD">
        <w:t>1.4. Критерии отбора Получателей средств из бюджета автономного округа:</w:t>
      </w:r>
    </w:p>
    <w:p w:rsidR="003725AD" w:rsidRPr="003725AD" w:rsidRDefault="003725AD" w:rsidP="003725AD">
      <w:pPr>
        <w:pStyle w:val="ConsPlusNormal"/>
        <w:ind w:firstLine="540"/>
        <w:jc w:val="both"/>
      </w:pPr>
      <w:r w:rsidRPr="003725AD">
        <w:t>направление деятельности Получателя средств из бюджета автономного округа, определенное проектом;</w:t>
      </w:r>
    </w:p>
    <w:p w:rsidR="003725AD" w:rsidRPr="003725AD" w:rsidRDefault="003725AD" w:rsidP="003725AD">
      <w:pPr>
        <w:pStyle w:val="ConsPlusNormal"/>
        <w:ind w:firstLine="540"/>
        <w:jc w:val="both"/>
      </w:pPr>
      <w:r w:rsidRPr="003725AD">
        <w:t>осуществляет деятельность на территории автономного округа;</w:t>
      </w:r>
    </w:p>
    <w:p w:rsidR="003725AD" w:rsidRPr="003725AD" w:rsidRDefault="003725AD" w:rsidP="003725AD">
      <w:pPr>
        <w:pStyle w:val="ConsPlusNormal"/>
        <w:ind w:firstLine="540"/>
        <w:jc w:val="both"/>
      </w:pPr>
      <w:r w:rsidRPr="003725AD">
        <w:t>объединяет не менее 5 граждан и (или) 3 сельскохозяйственных товаропроизводителей (кроме ассоциированных членов);</w:t>
      </w:r>
    </w:p>
    <w:p w:rsidR="003725AD" w:rsidRPr="003725AD" w:rsidRDefault="003725AD" w:rsidP="003725AD">
      <w:pPr>
        <w:pStyle w:val="ConsPlusNormal"/>
        <w:ind w:firstLine="540"/>
        <w:jc w:val="both"/>
      </w:pPr>
      <w:r w:rsidRPr="003725AD">
        <w:t xml:space="preserve">члены кооператива из числа сельскохозяйственных товаропроизводителей должны относиться к </w:t>
      </w:r>
      <w:proofErr w:type="spellStart"/>
      <w:r w:rsidRPr="003725AD">
        <w:t>микропредприятиям</w:t>
      </w:r>
      <w:proofErr w:type="spellEnd"/>
      <w:r w:rsidRPr="003725AD">
        <w:t xml:space="preserve"> или малым предприятиям в соответствии с условиями, установленными Федеральным законом от 24 июля 2007 года N 209-ФЗ "О развитии малого и среднего предпринимательства в Российской Федерации".</w:t>
      </w:r>
    </w:p>
    <w:p w:rsidR="003725AD" w:rsidRPr="003725AD" w:rsidRDefault="003725AD" w:rsidP="003725AD">
      <w:pPr>
        <w:pStyle w:val="ConsPlusNormal"/>
        <w:ind w:firstLine="540"/>
        <w:jc w:val="both"/>
      </w:pPr>
      <w:r w:rsidRPr="003725AD">
        <w:t xml:space="preserve">1.5. </w:t>
      </w:r>
      <w:proofErr w:type="gramStart"/>
      <w:r w:rsidRPr="003725AD">
        <w:t>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roofErr w:type="gramEnd"/>
    </w:p>
    <w:p w:rsidR="003725AD" w:rsidRPr="003725AD" w:rsidRDefault="003725AD" w:rsidP="003725AD">
      <w:pPr>
        <w:pStyle w:val="ConsPlusNormal"/>
        <w:ind w:firstLine="540"/>
        <w:jc w:val="both"/>
      </w:pPr>
      <w:r w:rsidRPr="003725AD">
        <w:t>Отбор Получателей Гранта проводится посредством проведения конкурса по предоставлению грантов в форме субсидии на поддержку сельскохозяйственных потребительских кооперативов для развития материально-технической базы (далее - Конкурс).</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отбора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 xml:space="preserve">срок его деятельности на дату подачи заявки на конкурс превышает 12 месяцев </w:t>
      </w:r>
      <w:proofErr w:type="gramStart"/>
      <w:r w:rsidRPr="003725AD">
        <w:t>с даты регистрации</w:t>
      </w:r>
      <w:proofErr w:type="gramEnd"/>
      <w:r w:rsidRPr="003725AD">
        <w:t>;</w:t>
      </w:r>
    </w:p>
    <w:p w:rsidR="003725AD" w:rsidRPr="003725AD" w:rsidRDefault="003725AD" w:rsidP="003725AD">
      <w:pPr>
        <w:pStyle w:val="ConsPlusNormal"/>
        <w:ind w:firstLine="540"/>
        <w:jc w:val="both"/>
      </w:pPr>
      <w:r w:rsidRPr="003725AD">
        <w:t>соответствовать требованиям, установленным подпунктом 1 пункта 1.2 Порядка;</w:t>
      </w:r>
    </w:p>
    <w:p w:rsidR="003725AD" w:rsidRPr="003725AD" w:rsidRDefault="003725AD" w:rsidP="003725AD">
      <w:pPr>
        <w:pStyle w:val="ConsPlusNormal"/>
        <w:ind w:firstLine="540"/>
        <w:jc w:val="both"/>
      </w:pPr>
      <w:r w:rsidRPr="003725AD">
        <w:t>планируемые направления расходования сре</w:t>
      </w:r>
      <w:proofErr w:type="gramStart"/>
      <w:r w:rsidRPr="003725AD">
        <w:t>дств Гр</w:t>
      </w:r>
      <w:proofErr w:type="gramEnd"/>
      <w:r w:rsidRPr="003725AD">
        <w:t>анта соответствуют требованиям, установленным подпунктом 2 пункта 1.2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осуществляет деятельность на территории автономного округа;</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r w:rsidRPr="003725AD">
        <w:t>имеет на правах аренды или собственности земельные участки (участок) для осуществления производственной деятельности;</w:t>
      </w:r>
    </w:p>
    <w:p w:rsidR="003725AD" w:rsidRPr="003725AD" w:rsidRDefault="003725AD" w:rsidP="003725AD">
      <w:pPr>
        <w:pStyle w:val="ConsPlusNormal"/>
        <w:ind w:firstLine="540"/>
        <w:jc w:val="both"/>
      </w:pPr>
      <w:proofErr w:type="gramStart"/>
      <w:r w:rsidRPr="003725AD">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w:t>
      </w:r>
      <w:r w:rsidRPr="003725AD">
        <w:lastRenderedPageBreak/>
        <w:t>деятельность не приостановлена в порядке, предусмотренном законодательством Российской Федерации (на основании информации, содержащейся в Едином федеральном реестре сведений о</w:t>
      </w:r>
      <w:proofErr w:type="gramEnd"/>
      <w:r w:rsidRPr="003725AD">
        <w:t xml:space="preserve"> </w:t>
      </w:r>
      <w:proofErr w:type="gramStart"/>
      <w:r w:rsidRPr="003725AD">
        <w:t>банкротстве</w:t>
      </w:r>
      <w:proofErr w:type="gramEnd"/>
      <w:r w:rsidRPr="003725AD">
        <w:t>,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133" w:name="P1847"/>
      <w:bookmarkEnd w:id="133"/>
      <w:r w:rsidRPr="003725AD">
        <w:t>2.2. Департамент приказом объявляет Конкурс.</w:t>
      </w:r>
    </w:p>
    <w:p w:rsidR="003725AD" w:rsidRPr="003725AD" w:rsidRDefault="003725AD" w:rsidP="003725AD">
      <w:pPr>
        <w:pStyle w:val="ConsPlusNormal"/>
        <w:ind w:firstLine="540"/>
        <w:jc w:val="both"/>
      </w:pPr>
      <w:r w:rsidRPr="003725AD">
        <w:t>Срок проведения Конкурса, его этапы, форму заявки для участия в нем, срок и место его проведения утверждает Департамент.</w:t>
      </w:r>
    </w:p>
    <w:p w:rsidR="003725AD" w:rsidRPr="003725AD" w:rsidRDefault="003725AD" w:rsidP="003725AD">
      <w:pPr>
        <w:pStyle w:val="ConsPlusNormal"/>
        <w:ind w:firstLine="540"/>
        <w:jc w:val="both"/>
      </w:pPr>
      <w:r w:rsidRPr="003725AD">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gramStart"/>
      <w:r w:rsidRPr="003725AD">
        <w:t>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3725AD">
        <w:t xml:space="preserve">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Гранта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заявок на участие в Конкурсе составляет не менее 30 календарных дней </w:t>
      </w:r>
      <w:proofErr w:type="gramStart"/>
      <w:r w:rsidRPr="003725AD">
        <w:t>с даты размещения</w:t>
      </w:r>
      <w:proofErr w:type="gramEnd"/>
      <w:r w:rsidRPr="003725AD">
        <w:t xml:space="preserve"> объявления о Конкурсе.</w:t>
      </w:r>
    </w:p>
    <w:p w:rsidR="003725AD" w:rsidRPr="003725AD" w:rsidRDefault="003725AD" w:rsidP="003725AD">
      <w:pPr>
        <w:pStyle w:val="ConsPlusNormal"/>
        <w:ind w:firstLine="540"/>
        <w:jc w:val="both"/>
      </w:pPr>
      <w:bookmarkStart w:id="134" w:name="P1853"/>
      <w:bookmarkEnd w:id="134"/>
      <w:r w:rsidRPr="003725AD">
        <w:t>2.3.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1) заявка для участия в Конкурсе,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roofErr w:type="gramEnd"/>
    </w:p>
    <w:p w:rsidR="003725AD" w:rsidRPr="003725AD" w:rsidRDefault="003725AD" w:rsidP="003725AD">
      <w:pPr>
        <w:pStyle w:val="ConsPlusNormal"/>
        <w:ind w:firstLine="540"/>
        <w:jc w:val="both"/>
      </w:pPr>
      <w:r w:rsidRPr="003725AD">
        <w:t>2) список членов сельскохозяйственного потребительского кооператива (за исключением ассоциированных и аффилированных членов);</w:t>
      </w:r>
    </w:p>
    <w:p w:rsidR="003725AD" w:rsidRPr="003725AD" w:rsidRDefault="003725AD" w:rsidP="003725AD">
      <w:pPr>
        <w:pStyle w:val="ConsPlusNormal"/>
        <w:ind w:firstLine="540"/>
        <w:jc w:val="both"/>
      </w:pPr>
      <w:r w:rsidRPr="003725AD">
        <w:t>3) 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3725AD" w:rsidRPr="003725AD" w:rsidRDefault="003725AD" w:rsidP="003725AD">
      <w:pPr>
        <w:pStyle w:val="ConsPlusNormal"/>
        <w:ind w:firstLine="540"/>
        <w:jc w:val="both"/>
      </w:pPr>
      <w:r w:rsidRPr="003725AD">
        <w:t>4) реквизиты банковского счета Получателя средств из бюджета автономного округа;</w:t>
      </w:r>
    </w:p>
    <w:p w:rsidR="003725AD" w:rsidRPr="003725AD" w:rsidRDefault="003725AD" w:rsidP="003725AD">
      <w:pPr>
        <w:pStyle w:val="ConsPlusNormal"/>
        <w:ind w:firstLine="540"/>
        <w:jc w:val="both"/>
      </w:pPr>
      <w:r w:rsidRPr="003725AD">
        <w:t>5) план расходов Получателя средств из бюджета автономного округа по форме, установленной Департаментом и размещенной на его официальном сайте (далее - план расходов);</w:t>
      </w:r>
    </w:p>
    <w:p w:rsidR="003725AD" w:rsidRPr="003725AD" w:rsidRDefault="003725AD" w:rsidP="003725AD">
      <w:pPr>
        <w:pStyle w:val="ConsPlusNormal"/>
        <w:ind w:firstLine="540"/>
        <w:jc w:val="both"/>
      </w:pPr>
      <w:r w:rsidRPr="003725AD">
        <w:t>6) бизнес-план проекта по развитию материально-технической базы сельскохозяйственного потребительского кооператива на территории автономного округа со сроком окупаемости не более 8 лет;</w:t>
      </w:r>
    </w:p>
    <w:p w:rsidR="003725AD" w:rsidRPr="003725AD" w:rsidRDefault="003725AD" w:rsidP="003725AD">
      <w:pPr>
        <w:pStyle w:val="ConsPlusNormal"/>
        <w:ind w:firstLine="540"/>
        <w:jc w:val="both"/>
      </w:pPr>
      <w:r w:rsidRPr="003725AD">
        <w:t>7)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 xml:space="preserve">8) положительное заключение государственной экспертизы проектно-сметной документации и результатов инженерных изысканий и проведения </w:t>
      </w:r>
      <w:proofErr w:type="gramStart"/>
      <w:r w:rsidRPr="003725AD">
        <w:t>проверки достоверности определения сметной стоимости проекта развития материально-технической</w:t>
      </w:r>
      <w:proofErr w:type="gramEnd"/>
      <w:r w:rsidRPr="003725AD">
        <w:t xml:space="preserve"> базы (в случае </w:t>
      </w:r>
      <w:r w:rsidRPr="003725AD">
        <w:lastRenderedPageBreak/>
        <w:t>обязательных требований о наличии заключения на проект в соответствии с действующим законодательством);</w:t>
      </w:r>
    </w:p>
    <w:p w:rsidR="003725AD" w:rsidRPr="003725AD" w:rsidRDefault="003725AD" w:rsidP="003725AD">
      <w:pPr>
        <w:pStyle w:val="ConsPlusNormal"/>
        <w:ind w:firstLine="540"/>
        <w:jc w:val="both"/>
      </w:pPr>
      <w:r w:rsidRPr="003725AD">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Копии документов заверяет уполномоченное должностное лицо Получателя средств из бюджета автономного округа, с расшифровкой должности, фамилии и инициалов, даты заверения, оттиском печати Получателя средств из бюджета автономного округа на каждом листе представленного документа (документов).</w:t>
      </w:r>
    </w:p>
    <w:p w:rsidR="003725AD" w:rsidRPr="003725AD" w:rsidRDefault="003725AD" w:rsidP="003725AD">
      <w:pPr>
        <w:pStyle w:val="ConsPlusNormal"/>
        <w:ind w:firstLine="540"/>
        <w:jc w:val="both"/>
      </w:pPr>
      <w:r w:rsidRPr="003725AD">
        <w:t xml:space="preserve">2.4.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(в Федеральной налоговой службе Российской Федерации);</w:t>
      </w:r>
    </w:p>
    <w:p w:rsidR="003725AD" w:rsidRPr="003725AD" w:rsidRDefault="003725AD" w:rsidP="003725AD">
      <w:pPr>
        <w:pStyle w:val="ConsPlusNormal"/>
        <w:ind w:firstLine="540"/>
        <w:jc w:val="both"/>
      </w:pPr>
      <w:r w:rsidRPr="003725AD">
        <w:t>сведения о праве аренды или собственности на земельные участки (в Федеральную службу государственной регистрации, кадастра и картографии).</w:t>
      </w:r>
    </w:p>
    <w:p w:rsidR="003725AD" w:rsidRPr="003725AD" w:rsidRDefault="003725AD" w:rsidP="003725AD">
      <w:pPr>
        <w:pStyle w:val="ConsPlusNormal"/>
        <w:ind w:firstLine="540"/>
        <w:jc w:val="both"/>
      </w:pPr>
      <w:r w:rsidRPr="003725AD">
        <w:t>Указанные сведения (документы) могут быть представлены Получателем средств из бюджета автономного округа самостоятельно при подаче Заявки.</w:t>
      </w:r>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Должностное лицо Департамента, ответственное за прием и регистрацию документов, указанных в пункте 2.3 Порядка,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2.3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2.3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2.3 Порядка.</w:t>
      </w:r>
    </w:p>
    <w:p w:rsidR="003725AD" w:rsidRPr="003725AD" w:rsidRDefault="003725AD" w:rsidP="003725AD">
      <w:pPr>
        <w:pStyle w:val="ConsPlusNormal"/>
        <w:ind w:firstLine="540"/>
        <w:jc w:val="both"/>
      </w:pPr>
      <w:r w:rsidRPr="003725AD">
        <w:t xml:space="preserve">2.6. Документы (копии документов), предусмотренные в пункте 2.3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Получателем средств из бюджета автономного округа или почтовым отправлением. Наименования, номера и даты всех представляемых Получателем средств из бюджета автономного округа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средств из бюджета автономного округа, второй (копия) прилагается к представленным документам.</w:t>
      </w:r>
    </w:p>
    <w:p w:rsidR="003725AD" w:rsidRPr="003725AD" w:rsidRDefault="003725AD" w:rsidP="003725AD">
      <w:pPr>
        <w:pStyle w:val="ConsPlusNormal"/>
        <w:ind w:firstLine="540"/>
        <w:jc w:val="both"/>
      </w:pPr>
      <w:bookmarkStart w:id="135" w:name="P1875"/>
      <w:bookmarkEnd w:id="135"/>
      <w:r w:rsidRPr="003725AD">
        <w:t>2.7. Основания для отказа в участии в отборе Гранта:</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установленным пунктом 1.4 Порядка;</w:t>
      </w:r>
    </w:p>
    <w:p w:rsidR="003725AD" w:rsidRPr="003725AD" w:rsidRDefault="003725AD" w:rsidP="003725AD">
      <w:pPr>
        <w:pStyle w:val="ConsPlusNormal"/>
        <w:ind w:firstLine="540"/>
        <w:jc w:val="both"/>
      </w:pPr>
      <w:r w:rsidRPr="003725AD">
        <w:t xml:space="preserve">нарушение Получателем средств из бюджета автономного округа срока представления </w:t>
      </w:r>
      <w:r w:rsidRPr="003725AD">
        <w:lastRenderedPageBreak/>
        <w:t>документов, установленного пунктом 2.3 Порядка;</w:t>
      </w:r>
    </w:p>
    <w:p w:rsidR="003725AD" w:rsidRPr="003725AD" w:rsidRDefault="003725AD" w:rsidP="003725AD">
      <w:pPr>
        <w:pStyle w:val="ConsPlusNormal"/>
        <w:ind w:firstLine="540"/>
        <w:jc w:val="both"/>
      </w:pPr>
      <w:r w:rsidRPr="003725AD">
        <w:t>непредставление (представление не в полном объеме) Получателем средств из бюджета автономного округа документов, указанных в пункте 2.3 Порядка;</w:t>
      </w:r>
    </w:p>
    <w:p w:rsidR="003725AD" w:rsidRPr="003725AD" w:rsidRDefault="003725AD" w:rsidP="003725AD">
      <w:pPr>
        <w:pStyle w:val="ConsPlusNormal"/>
        <w:ind w:firstLine="540"/>
        <w:jc w:val="both"/>
      </w:pPr>
      <w:r w:rsidRPr="003725AD">
        <w:t>представление Получателем средств из бюджета автономного округа документов с нарушением требований к их оформлению;</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документов, рассматривает их и представленные документы на предмет соответствия Порядку и достоверности указанных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2.7 Порядка, Департамент в течение 3 рабочих дней направляет почтовым отправлением Получателю средств из бюджета автономного округа соответствующее уведомление,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3725AD" w:rsidRPr="003725AD" w:rsidRDefault="003725AD" w:rsidP="003725AD">
      <w:pPr>
        <w:pStyle w:val="ConsPlusNormal"/>
        <w:ind w:firstLine="540"/>
        <w:jc w:val="both"/>
      </w:pPr>
      <w:r w:rsidRPr="003725AD">
        <w:t xml:space="preserve">2.9. Комиссия в течение 5 рабочих дней </w:t>
      </w:r>
      <w:proofErr w:type="gramStart"/>
      <w:r w:rsidRPr="003725AD">
        <w:t>с даты поступления</w:t>
      </w:r>
      <w:proofErr w:type="gramEnd"/>
      <w:r w:rsidRPr="003725AD">
        <w:t xml:space="preserve"> документов проводит их </w:t>
      </w:r>
      <w:proofErr w:type="spellStart"/>
      <w:r w:rsidRPr="003725AD">
        <w:t>рейтингование</w:t>
      </w:r>
      <w:proofErr w:type="spellEnd"/>
      <w:r w:rsidRPr="003725AD">
        <w:t xml:space="preserve"> в соответствии таблице 1 приложения 23 к настоящему Постановлению, подписывает протокол заседания Комиссии (далее - протокол) и направляет его в Департамент.</w:t>
      </w:r>
    </w:p>
    <w:p w:rsidR="003725AD" w:rsidRPr="003725AD" w:rsidRDefault="003725AD" w:rsidP="003725AD">
      <w:pPr>
        <w:pStyle w:val="ConsPlusNormal"/>
        <w:ind w:firstLine="540"/>
        <w:jc w:val="both"/>
      </w:pPr>
      <w:r w:rsidRPr="003725AD">
        <w:t>Прошедшими отбор считаются Получатели средств из бюджета автономного округа, документы которых соответствуют пункту 2.3 Порядка, Заявки отвечают требованиям, установленным пунктом 1.4 Порядка, а документы набрали по рейтингу более 5 баллов.</w:t>
      </w:r>
    </w:p>
    <w:p w:rsidR="003725AD" w:rsidRPr="003725AD" w:rsidRDefault="003725AD" w:rsidP="003725AD">
      <w:pPr>
        <w:pStyle w:val="ConsPlusNormal"/>
        <w:ind w:firstLine="540"/>
        <w:jc w:val="both"/>
      </w:pPr>
      <w:r w:rsidRPr="003725AD">
        <w:t xml:space="preserve">2.10. Департамент в течение 5 рабочих дней </w:t>
      </w:r>
      <w:proofErr w:type="gramStart"/>
      <w:r w:rsidRPr="003725AD">
        <w:t>с даты получения</w:t>
      </w:r>
      <w:proofErr w:type="gramEnd"/>
      <w:r w:rsidRPr="003725AD">
        <w:t xml:space="preserve"> протокола принимает решение о заключении Соглашения или об отказе в его заключении, утверждает его приказом.</w:t>
      </w:r>
    </w:p>
    <w:p w:rsidR="003725AD" w:rsidRPr="003725AD" w:rsidRDefault="003725AD" w:rsidP="003725AD">
      <w:pPr>
        <w:pStyle w:val="ConsPlusNormal"/>
        <w:ind w:firstLine="540"/>
        <w:jc w:val="both"/>
      </w:pPr>
      <w:r w:rsidRPr="003725AD">
        <w:t xml:space="preserve">2.11. Департамент в течение 5 рабочих дней </w:t>
      </w:r>
      <w:proofErr w:type="gramStart"/>
      <w:r w:rsidRPr="003725AD">
        <w:t>с даты подписания</w:t>
      </w:r>
      <w:proofErr w:type="gramEnd"/>
      <w:r w:rsidRPr="003725AD">
        <w:t xml:space="preserve"> приказа размещает на едином портале и на Сайте информацию о рассмотрении заявок, включающую следующие сведения:</w:t>
      </w:r>
    </w:p>
    <w:p w:rsidR="003725AD" w:rsidRPr="003725AD" w:rsidRDefault="003725AD" w:rsidP="003725AD">
      <w:pPr>
        <w:pStyle w:val="ConsPlusNormal"/>
        <w:ind w:firstLine="540"/>
        <w:jc w:val="both"/>
      </w:pPr>
      <w:r w:rsidRPr="003725AD">
        <w:t>дата, время и место проведения рассмотрения заявок;</w:t>
      </w:r>
    </w:p>
    <w:p w:rsidR="003725AD" w:rsidRPr="003725AD" w:rsidRDefault="003725AD" w:rsidP="003725AD">
      <w:pPr>
        <w:pStyle w:val="ConsPlusNormal"/>
        <w:ind w:firstLine="540"/>
        <w:jc w:val="both"/>
      </w:pPr>
      <w:r w:rsidRPr="003725AD">
        <w:t>дата, время и место оценки заявок (проектов);</w:t>
      </w:r>
    </w:p>
    <w:p w:rsidR="003725AD" w:rsidRPr="003725AD" w:rsidRDefault="003725AD" w:rsidP="003725AD">
      <w:pPr>
        <w:pStyle w:val="ConsPlusNormal"/>
        <w:ind w:firstLine="540"/>
        <w:jc w:val="both"/>
      </w:pPr>
      <w:r w:rsidRPr="003725AD">
        <w:t>информация об участниках конкурса, заявки которых были рассмотрены;</w:t>
      </w:r>
    </w:p>
    <w:p w:rsidR="003725AD" w:rsidRPr="003725AD" w:rsidRDefault="003725AD" w:rsidP="003725AD">
      <w:pPr>
        <w:pStyle w:val="ConsPlusNormal"/>
        <w:ind w:firstLine="540"/>
        <w:jc w:val="both"/>
      </w:pPr>
      <w:r w:rsidRPr="003725AD">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3725AD" w:rsidRPr="003725AD" w:rsidRDefault="003725AD" w:rsidP="003725AD">
      <w:pPr>
        <w:pStyle w:val="ConsPlusNormal"/>
        <w:ind w:firstLine="540"/>
        <w:jc w:val="both"/>
      </w:pPr>
      <w:r w:rsidRPr="003725AD">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и размер предоставляемого им Гранта.</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36" w:name="P1898"/>
      <w:bookmarkEnd w:id="136"/>
      <w:r w:rsidRPr="003725AD">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Министерством финансов Российской Федерации (далее - Минфин).</w:t>
      </w:r>
    </w:p>
    <w:p w:rsidR="003725AD" w:rsidRPr="003725AD" w:rsidRDefault="003725AD" w:rsidP="003725AD">
      <w:pPr>
        <w:pStyle w:val="ConsPlusNormal"/>
        <w:ind w:firstLine="540"/>
        <w:jc w:val="both"/>
      </w:pPr>
      <w:r w:rsidRPr="003725AD">
        <w:t>В Соглашение в дополнение к условиям, установленным Минфином, включаются:</w:t>
      </w:r>
    </w:p>
    <w:p w:rsidR="003725AD" w:rsidRPr="003725AD" w:rsidRDefault="003725AD" w:rsidP="003725AD">
      <w:pPr>
        <w:pStyle w:val="ConsPlusNormal"/>
        <w:ind w:firstLine="540"/>
        <w:jc w:val="both"/>
      </w:pPr>
      <w:r w:rsidRPr="003725AD">
        <w:t>перечень документов, подтверждающих возникновение денежных обязательств;</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я,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3725AD" w:rsidRPr="003725AD" w:rsidRDefault="003725AD" w:rsidP="003725AD">
      <w:pPr>
        <w:pStyle w:val="ConsPlusNormal"/>
        <w:ind w:firstLine="540"/>
        <w:jc w:val="both"/>
      </w:pPr>
      <w:r w:rsidRPr="003725AD">
        <w:lastRenderedPageBreak/>
        <w:t>обязательство Получателя средств из бюджета автономного округа обеспечить создание не менее 1 нового постоянного рабочего места на каждые 3,0 млн. рублей Гранта, полученного в текущем финансовом году;</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оплачивать не менее 40 процентов стоимости каждого наименования приобретений, указанных в плане расходов, за счет собственных средств;</w:t>
      </w:r>
    </w:p>
    <w:p w:rsidR="003725AD" w:rsidRPr="003725AD" w:rsidRDefault="003725AD" w:rsidP="003725AD">
      <w:pPr>
        <w:pStyle w:val="ConsPlusNormal"/>
        <w:ind w:firstLine="540"/>
        <w:jc w:val="both"/>
      </w:pPr>
      <w:r w:rsidRPr="003725AD">
        <w:t>ответственность Получателя средств из бюджета автономного округа за нарушение сохранности имущества, приобретенного за счет Гранта;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использовать средства Гранта не позднее 24 месяцев со дня заключения Соглашения и использовать имущество, закупаемое за счет Гранта, исключительно на развитие материально-технической базы сельскохозяйственного потребительского кооператива;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осуществлять деятельность в течение не менее 5 лет после получения Гранта;</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w:t>
      </w:r>
      <w:proofErr w:type="gramStart"/>
      <w:r w:rsidRPr="003725AD">
        <w:t>проверки достоверности определения сметной стоимости проекта развития материально-технической</w:t>
      </w:r>
      <w:proofErr w:type="gramEnd"/>
      <w:r w:rsidRPr="003725AD">
        <w:t xml:space="preserve"> базы (далее - заключение, проект) в случае обязательных требований о наличии заключения на проект в соответствии с действующим законодательством;</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 включая возможность его расторжения по соглашению сторон.</w:t>
      </w:r>
    </w:p>
    <w:p w:rsidR="003725AD" w:rsidRPr="003725AD" w:rsidRDefault="003725AD" w:rsidP="003725AD">
      <w:pPr>
        <w:pStyle w:val="ConsPlusNormal"/>
        <w:ind w:firstLine="540"/>
        <w:jc w:val="both"/>
      </w:pPr>
      <w:r w:rsidRPr="003725AD">
        <w:t xml:space="preserve">3.2. Грант предоставляется на условиях </w:t>
      </w:r>
      <w:proofErr w:type="spellStart"/>
      <w:r w:rsidRPr="003725AD">
        <w:t>софинансирования</w:t>
      </w:r>
      <w:proofErr w:type="spellEnd"/>
      <w:r w:rsidRPr="003725AD">
        <w:t xml:space="preserve"> расходов Получателя средств из бюджета автономного округа на финансовое обеспечение затрат на реализацию проекта в сумме, не превышающей 70 млн. рублей, но не более 60 процентов стоимости проекта Получателя средств из бюджета автономного округа. При использовании Гранта на цели, указанные в абзаце шестом подпункта 2 пункта 1.2 Порядка, Грант предоставляется в размере, не превышающем 70 млн. рублей, но не более 80 процентов указанных затрат. Срок использования Гранта составляет не более 24 месяцев со дня подписания Соглашения. Срок использования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Гранта на развитие материально-технической базы в установленный срок.</w:t>
      </w:r>
    </w:p>
    <w:p w:rsidR="003725AD" w:rsidRPr="003725AD" w:rsidRDefault="003725AD" w:rsidP="003725AD">
      <w:pPr>
        <w:pStyle w:val="ConsPlusNormal"/>
        <w:ind w:firstLine="540"/>
        <w:jc w:val="both"/>
      </w:pPr>
      <w:r w:rsidRPr="003725AD">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w:t>
      </w:r>
      <w:proofErr w:type="gramStart"/>
      <w:r w:rsidRPr="003725AD">
        <w:t>дств Гр</w:t>
      </w:r>
      <w:proofErr w:type="gramEnd"/>
      <w:r w:rsidRPr="003725AD">
        <w:t>анта.</w:t>
      </w:r>
    </w:p>
    <w:p w:rsidR="003725AD" w:rsidRPr="003725AD" w:rsidRDefault="003725AD" w:rsidP="003725AD">
      <w:pPr>
        <w:pStyle w:val="ConsPlusNormal"/>
        <w:ind w:firstLine="540"/>
        <w:jc w:val="both"/>
      </w:pPr>
      <w:r w:rsidRPr="003725AD">
        <w:t>Указанные в плане расходы не могут превышать установленный Порядком размер Гранта.</w:t>
      </w:r>
    </w:p>
    <w:p w:rsidR="003725AD" w:rsidRPr="003725AD" w:rsidRDefault="003725AD" w:rsidP="003725AD">
      <w:pPr>
        <w:pStyle w:val="ConsPlusNormal"/>
        <w:ind w:firstLine="540"/>
        <w:jc w:val="both"/>
      </w:pPr>
      <w:r w:rsidRPr="003725AD">
        <w:t>Изменение плана расходов, в том числе в пределах предоставленного Гранта, подлежит согласованию с Департаментом.</w:t>
      </w:r>
    </w:p>
    <w:p w:rsidR="003725AD" w:rsidRPr="003725AD" w:rsidRDefault="003725AD" w:rsidP="003725AD">
      <w:pPr>
        <w:pStyle w:val="ConsPlusNormal"/>
        <w:ind w:firstLine="540"/>
        <w:jc w:val="both"/>
      </w:pPr>
      <w:r w:rsidRPr="003725AD">
        <w:t>Для внесения изменений в план расходов Получатель средств из бюджета автономного округа представляет в Департамент заявление и информацию о необходимости этих внесений (в произвольной форме).</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регистрации</w:t>
      </w:r>
      <w:proofErr w:type="gramEnd"/>
      <w:r w:rsidRPr="003725AD">
        <w:t xml:space="preserve"> заявления рассматривает представленную информацию и принимает решение о внесении изменений в план расходов или об отказе во внесении.</w:t>
      </w:r>
    </w:p>
    <w:p w:rsidR="003725AD" w:rsidRPr="003725AD" w:rsidRDefault="003725AD" w:rsidP="003725AD">
      <w:pPr>
        <w:pStyle w:val="ConsPlusNormal"/>
        <w:ind w:firstLine="540"/>
        <w:jc w:val="both"/>
      </w:pPr>
      <w:r w:rsidRPr="003725AD">
        <w:t>В течение 5 рабочих дней со дня принятия решения о внесении изменений в план расходов Департамент вручает лично Получателю средств из бюджета автономного округа или направляет ему почтовым отправлением подписанное дополнительное соглашение к Соглашению (далее - дополнительное соглашение) для его подписания.</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дополнительного соглашения подписывает и представляет его в Департамент лично </w:t>
      </w:r>
      <w:r w:rsidRPr="003725AD">
        <w:lastRenderedPageBreak/>
        <w:t xml:space="preserve">или почтовым отправлением. </w:t>
      </w:r>
      <w:proofErr w:type="gramStart"/>
      <w:r w:rsidRPr="003725AD">
        <w:t>Получатель средств из бюджета автономного округа, не представивший в Департамент подписанное дополнительное соглашение в указанный срок (в случае направления посредством почтовой связи срок исчисляется в течение 5 рабочих дней с даты получения дополнительного соглашения Получателем средств из бюджета автономного округа до момента его передачи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bookmarkStart w:id="137" w:name="P1917"/>
      <w:bookmarkEnd w:id="137"/>
      <w:r w:rsidRPr="003725AD">
        <w:t>В течение 5 рабочих дней со дня принятия решения об отказе внесения изменений в план расходов Департамент направляет Получателю средств из бюджета автономного округа соответствующее уведомление с указанием причин отказа одним из следующих способов:</w:t>
      </w:r>
    </w:p>
    <w:p w:rsidR="003725AD" w:rsidRPr="003725AD" w:rsidRDefault="003725AD" w:rsidP="003725AD">
      <w:pPr>
        <w:pStyle w:val="ConsPlusNormal"/>
        <w:ind w:firstLine="540"/>
        <w:jc w:val="both"/>
      </w:pPr>
      <w:r w:rsidRPr="003725AD">
        <w:t>почтовым отправлением;</w:t>
      </w:r>
    </w:p>
    <w:p w:rsidR="003725AD" w:rsidRPr="003725AD" w:rsidRDefault="003725AD" w:rsidP="003725AD">
      <w:pPr>
        <w:pStyle w:val="ConsPlusNormal"/>
        <w:ind w:firstLine="540"/>
        <w:jc w:val="both"/>
      </w:pPr>
      <w:r w:rsidRPr="003725AD">
        <w:t>в форме электронного документа, подписанного усиленной электронной цифровой подписью, посредством электронной почты;</w:t>
      </w:r>
    </w:p>
    <w:p w:rsidR="003725AD" w:rsidRPr="003725AD" w:rsidRDefault="003725AD" w:rsidP="003725AD">
      <w:pPr>
        <w:pStyle w:val="ConsPlusNormal"/>
        <w:ind w:firstLine="540"/>
        <w:jc w:val="both"/>
      </w:pPr>
      <w:r w:rsidRPr="003725AD">
        <w:t>вручается лично при обращении в Департамент.</w:t>
      </w:r>
    </w:p>
    <w:p w:rsidR="003725AD" w:rsidRPr="003725AD" w:rsidRDefault="003725AD" w:rsidP="003725AD">
      <w:pPr>
        <w:pStyle w:val="ConsPlusNormal"/>
        <w:ind w:firstLine="540"/>
        <w:jc w:val="both"/>
      </w:pPr>
      <w:r w:rsidRPr="003725AD">
        <w:t>Основаниями для отказа по внесению изменений в план расходов являются:</w:t>
      </w:r>
    </w:p>
    <w:p w:rsidR="003725AD" w:rsidRPr="003725AD" w:rsidRDefault="003725AD" w:rsidP="003725AD">
      <w:pPr>
        <w:pStyle w:val="ConsPlusNormal"/>
        <w:ind w:firstLine="540"/>
        <w:jc w:val="both"/>
      </w:pPr>
      <w:r w:rsidRPr="003725AD">
        <w:t>несоответствие расходования сре</w:t>
      </w:r>
      <w:proofErr w:type="gramStart"/>
      <w:r w:rsidRPr="003725AD">
        <w:t>дств Гр</w:t>
      </w:r>
      <w:proofErr w:type="gramEnd"/>
      <w:r w:rsidRPr="003725AD">
        <w:t>анта направлениям, установленным подпунктом 2 пункта 1.2 Порядка;</w:t>
      </w:r>
    </w:p>
    <w:p w:rsidR="003725AD" w:rsidRPr="003725AD" w:rsidRDefault="003725AD" w:rsidP="003725AD">
      <w:pPr>
        <w:pStyle w:val="ConsPlusNormal"/>
        <w:ind w:firstLine="540"/>
        <w:jc w:val="both"/>
      </w:pPr>
      <w:r w:rsidRPr="003725AD">
        <w:t>планируемый срок исполнения мероприятий превышает срок, установленный абзацем восемнадцатым пункта 3.1 Порядка.</w:t>
      </w:r>
    </w:p>
    <w:p w:rsidR="003725AD" w:rsidRPr="003725AD" w:rsidRDefault="003725AD" w:rsidP="003725AD">
      <w:pPr>
        <w:pStyle w:val="ConsPlusNormal"/>
        <w:ind w:firstLine="540"/>
        <w:jc w:val="both"/>
      </w:pPr>
      <w:r w:rsidRPr="003725AD">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чьи Заявки набрали по результатам Конкурса наибольшее количество баллов.</w:t>
      </w:r>
    </w:p>
    <w:p w:rsidR="003725AD" w:rsidRPr="003725AD" w:rsidRDefault="003725AD" w:rsidP="003725AD">
      <w:pPr>
        <w:pStyle w:val="ConsPlusNormal"/>
        <w:ind w:firstLine="540"/>
        <w:jc w:val="both"/>
      </w:pPr>
      <w:r w:rsidRPr="003725AD">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3725AD" w:rsidRPr="003725AD" w:rsidRDefault="003725AD" w:rsidP="003725AD">
      <w:pPr>
        <w:pStyle w:val="ConsPlusNormal"/>
        <w:ind w:firstLine="540"/>
        <w:jc w:val="both"/>
      </w:pPr>
      <w:r w:rsidRPr="003725AD">
        <w:t>3.3. Основаниями для отказа в заключени</w:t>
      </w:r>
      <w:proofErr w:type="gramStart"/>
      <w:r w:rsidRPr="003725AD">
        <w:t>и</w:t>
      </w:r>
      <w:proofErr w:type="gramEnd"/>
      <w:r w:rsidRPr="003725AD">
        <w:t xml:space="preserve"> Соглашения и предоставлении Гранта являются:</w:t>
      </w:r>
    </w:p>
    <w:p w:rsidR="003725AD" w:rsidRPr="003725AD" w:rsidRDefault="003725AD" w:rsidP="003725AD">
      <w:pPr>
        <w:pStyle w:val="ConsPlusNormal"/>
        <w:ind w:firstLine="540"/>
        <w:jc w:val="both"/>
      </w:pPr>
      <w:r w:rsidRPr="003725AD">
        <w:t>подписание Соглашения ненадлежащим лицом;</w:t>
      </w:r>
    </w:p>
    <w:p w:rsidR="003725AD" w:rsidRPr="003725AD" w:rsidRDefault="003725AD" w:rsidP="003725AD">
      <w:pPr>
        <w:pStyle w:val="ConsPlusNormal"/>
        <w:ind w:firstLine="540"/>
        <w:jc w:val="both"/>
      </w:pPr>
      <w:r w:rsidRPr="003725AD">
        <w:t>представление Соглашения с нарушением установленной формы;</w:t>
      </w:r>
    </w:p>
    <w:p w:rsidR="003725AD" w:rsidRPr="003725AD" w:rsidRDefault="003725AD" w:rsidP="003725AD">
      <w:pPr>
        <w:pStyle w:val="ConsPlusNormal"/>
        <w:ind w:firstLine="540"/>
        <w:jc w:val="both"/>
      </w:pPr>
      <w:r w:rsidRPr="003725AD">
        <w:t>нарушение Получателем средств из бюджета автономного округа сроков, установленных абзацем вторым пункта 3.4 Порядка;</w:t>
      </w:r>
    </w:p>
    <w:p w:rsidR="003725AD" w:rsidRPr="003725AD" w:rsidRDefault="003725AD" w:rsidP="003725AD">
      <w:pPr>
        <w:pStyle w:val="ConsPlusNormal"/>
        <w:ind w:firstLine="540"/>
        <w:jc w:val="both"/>
      </w:pPr>
      <w:r w:rsidRPr="003725AD">
        <w:t>нарушение Получателем средств из бюджета автономного округа сроков, установленных абзацем девятым пункта 3.2 Порядка (при внесении изменений в план расходов);</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Гранта;</w:t>
      </w:r>
    </w:p>
    <w:p w:rsidR="003725AD" w:rsidRPr="003725AD" w:rsidRDefault="003725AD" w:rsidP="003725AD">
      <w:pPr>
        <w:pStyle w:val="ConsPlusNormal"/>
        <w:ind w:firstLine="540"/>
        <w:jc w:val="both"/>
      </w:pPr>
      <w:r w:rsidRPr="003725AD">
        <w:t xml:space="preserve">добровольный письменный отказ Получателя средств из бюджета автономного округа </w:t>
      </w:r>
      <w:proofErr w:type="gramStart"/>
      <w:r w:rsidRPr="003725AD">
        <w:t>от</w:t>
      </w:r>
      <w:proofErr w:type="gramEnd"/>
      <w:r w:rsidRPr="003725AD">
        <w:t xml:space="preserve"> Гранта.</w:t>
      </w:r>
    </w:p>
    <w:p w:rsidR="003725AD" w:rsidRPr="003725AD" w:rsidRDefault="003725AD" w:rsidP="003725AD">
      <w:pPr>
        <w:pStyle w:val="ConsPlusNormal"/>
        <w:ind w:firstLine="540"/>
        <w:jc w:val="both"/>
      </w:pPr>
      <w:r w:rsidRPr="003725AD">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bookmarkStart w:id="138" w:name="P1936"/>
      <w:bookmarkEnd w:id="138"/>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 xml:space="preserve">с даты </w:t>
      </w:r>
      <w:r w:rsidRPr="003725AD">
        <w:lastRenderedPageBreak/>
        <w:t>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Получатель средств из бюджета автономного округа, не подписавший Соглашение в указанный срок, считается отказавшимся от получения Гранта.</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3.5.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bookmarkStart w:id="139" w:name="P1943"/>
      <w:bookmarkEnd w:id="139"/>
      <w:r w:rsidRPr="003725AD">
        <w:t xml:space="preserve">3.6. </w:t>
      </w:r>
      <w:proofErr w:type="gramStart"/>
      <w:r w:rsidRPr="003725AD">
        <w:t>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кодексом Российской Федерации, Гражданским кодексом Российской Федерации, Градостроительным кодексом Российской Федерации (далее - документы).</w:t>
      </w:r>
      <w:proofErr w:type="gramEnd"/>
      <w:r w:rsidRPr="003725AD">
        <w:t xml:space="preserve"> Исчерпывающий перечень и сроки представления документов устанавливается Соглашением.</w:t>
      </w:r>
    </w:p>
    <w:p w:rsidR="003725AD" w:rsidRPr="003725AD" w:rsidRDefault="003725AD" w:rsidP="003725AD">
      <w:pPr>
        <w:pStyle w:val="ConsPlusNormal"/>
        <w:ind w:firstLine="540"/>
        <w:jc w:val="both"/>
      </w:pPr>
      <w:r w:rsidRPr="003725AD">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3725AD" w:rsidRPr="003725AD" w:rsidRDefault="003725AD" w:rsidP="003725AD">
      <w:pPr>
        <w:pStyle w:val="ConsPlusNormal"/>
        <w:ind w:firstLine="540"/>
        <w:jc w:val="both"/>
      </w:pPr>
      <w:r w:rsidRPr="003725AD">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w:t>
      </w:r>
    </w:p>
    <w:p w:rsidR="003725AD" w:rsidRPr="003725AD" w:rsidRDefault="003725AD" w:rsidP="003725AD">
      <w:pPr>
        <w:pStyle w:val="ConsPlusNormal"/>
        <w:ind w:firstLine="540"/>
        <w:jc w:val="both"/>
      </w:pPr>
      <w:r w:rsidRPr="003725AD">
        <w:t xml:space="preserve">3.7. </w:t>
      </w:r>
      <w:proofErr w:type="gramStart"/>
      <w:r w:rsidRPr="003725AD">
        <w:t>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пункте 3.6.</w:t>
      </w:r>
      <w:proofErr w:type="gramEnd"/>
    </w:p>
    <w:p w:rsidR="003725AD" w:rsidRPr="003725AD" w:rsidRDefault="003725AD" w:rsidP="003725AD">
      <w:pPr>
        <w:pStyle w:val="ConsPlusNormal"/>
        <w:ind w:firstLine="540"/>
        <w:jc w:val="both"/>
      </w:pPr>
      <w:r w:rsidRPr="003725AD">
        <w:t xml:space="preserve">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w:t>
      </w:r>
      <w:proofErr w:type="gramStart"/>
      <w:r w:rsidRPr="003725AD">
        <w:t>на те</w:t>
      </w:r>
      <w:proofErr w:type="gramEnd"/>
      <w:r w:rsidRPr="003725AD">
        <w:t xml:space="preserve"> же цели в порядке, установленном Правительством автономного округа.</w:t>
      </w:r>
    </w:p>
    <w:p w:rsidR="003725AD" w:rsidRPr="003725AD" w:rsidRDefault="003725AD" w:rsidP="003725AD">
      <w:pPr>
        <w:pStyle w:val="ConsPlusNormal"/>
        <w:ind w:firstLine="540"/>
        <w:jc w:val="both"/>
      </w:pPr>
      <w:r w:rsidRPr="003725AD">
        <w:t xml:space="preserve">3.8. Департамент доводит Получателю средств из бюджета автономного </w:t>
      </w:r>
      <w:proofErr w:type="gramStart"/>
      <w:r w:rsidRPr="003725AD">
        <w:t>округа значения показателей результативности использования</w:t>
      </w:r>
      <w:proofErr w:type="gramEnd"/>
      <w:r w:rsidRPr="003725AD">
        <w:t xml:space="preserve"> Гранта, установленные Соглашением, предусматривающие увеличение объемов производства и реализации сельскохозяйственной продукции не менее чем на 1 процент по отношению к отчетному финансовому году.</w:t>
      </w:r>
    </w:p>
    <w:p w:rsidR="003725AD" w:rsidRPr="003725AD" w:rsidRDefault="003725AD" w:rsidP="003725AD">
      <w:pPr>
        <w:pStyle w:val="ConsPlusNormal"/>
        <w:ind w:firstLine="540"/>
        <w:jc w:val="both"/>
      </w:pPr>
      <w:r w:rsidRPr="003725AD">
        <w:t>3.9. Результатом предоставления Гранта является создание не менее 1 рабочего места на каждые 3 млн. рублей предоставленного Гранта, но не менее 1 нового постоянного рабочего места и увеличение не менее чем на 1 процент по отношению к отчетному финансовому году объемов собственного производства и реализации сельскохозяйственной продукции по направлениям производственной деятельности.</w:t>
      </w:r>
    </w:p>
    <w:p w:rsidR="003725AD" w:rsidRPr="003725AD" w:rsidRDefault="003725AD" w:rsidP="003725AD">
      <w:pPr>
        <w:pStyle w:val="ConsPlusNormal"/>
        <w:ind w:firstLine="540"/>
        <w:jc w:val="both"/>
      </w:pPr>
      <w:r w:rsidRPr="003725AD">
        <w:t xml:space="preserve">Использование Гранта и достижение значений результатов деятельности Получатель </w:t>
      </w:r>
      <w:r w:rsidRPr="003725AD">
        <w:lastRenderedPageBreak/>
        <w:t>средств из бюджета автономного округа осуществляет в срок не более 24 месяцев со дня подписания Соглашения.</w:t>
      </w:r>
    </w:p>
    <w:p w:rsidR="003725AD" w:rsidRPr="003725AD" w:rsidRDefault="003725AD" w:rsidP="003725AD">
      <w:pPr>
        <w:pStyle w:val="ConsPlusNormal"/>
        <w:ind w:firstLine="540"/>
        <w:jc w:val="both"/>
      </w:pPr>
      <w:r w:rsidRPr="003725AD">
        <w:t xml:space="preserve">Повторное получение Гранта на развитие материально-технической </w:t>
      </w:r>
      <w:proofErr w:type="gramStart"/>
      <w:r w:rsidRPr="003725AD">
        <w:t>базы</w:t>
      </w:r>
      <w:proofErr w:type="gramEnd"/>
      <w:r w:rsidRPr="003725AD">
        <w:t xml:space="preserve"> возможно не ранее чем через 12 месяцев со дня полного основания ранее полученного Гранта при условии достижения его значений показателей результативности.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Требования к отчетности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Гранта.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14</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40" w:name="P1981"/>
      <w:bookmarkEnd w:id="140"/>
      <w:r w:rsidRPr="003725AD">
        <w:t>ПОРЯДОК</w:t>
      </w:r>
    </w:p>
    <w:p w:rsidR="003725AD" w:rsidRPr="003725AD" w:rsidRDefault="003725AD" w:rsidP="003725AD">
      <w:pPr>
        <w:pStyle w:val="ConsPlusTitle"/>
        <w:jc w:val="center"/>
      </w:pPr>
      <w:r w:rsidRPr="003725AD">
        <w:t>ПРЕДОСТАВЛЕНИЯ ГРАНТА В ФОРМЕ СУБСИДИИ НА ПРОВЕДЕНИЕ</w:t>
      </w:r>
    </w:p>
    <w:p w:rsidR="003725AD" w:rsidRPr="003725AD" w:rsidRDefault="003725AD" w:rsidP="003725AD">
      <w:pPr>
        <w:pStyle w:val="ConsPlusTitle"/>
        <w:jc w:val="center"/>
      </w:pPr>
      <w:r w:rsidRPr="003725AD">
        <w:t>И ВНЕДРЕНИЕ НАУЧНЫХ ИССЛЕДОВАНИЙ В ИНТЕРЕСАХ РАЗВИТИЯ</w:t>
      </w:r>
    </w:p>
    <w:p w:rsidR="003725AD" w:rsidRPr="003725AD" w:rsidRDefault="003725AD" w:rsidP="003725AD">
      <w:pPr>
        <w:pStyle w:val="ConsPlusTitle"/>
        <w:jc w:val="center"/>
      </w:pPr>
      <w:r w:rsidRPr="003725AD">
        <w:t>АГРОПРОМЫШЛЕННОГО КОМПЛЕКСА ХАНТЫ-МАНСИЙСКОГО АВТОНОМНОГО</w:t>
      </w:r>
    </w:p>
    <w:p w:rsidR="003725AD" w:rsidRPr="003725AD" w:rsidRDefault="003725AD" w:rsidP="003725AD">
      <w:pPr>
        <w:pStyle w:val="ConsPlusTitle"/>
        <w:jc w:val="center"/>
      </w:pPr>
      <w:r w:rsidRPr="003725AD">
        <w:t>ОКРУГА - ЮГРЫ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цели, условия, правила предоставления гранта в форме субсидии на финансовое обеспечение затрат организаций, осуществляющих образовательную и (или) научную деятельность, в целях реализации основного мероприятия 4.2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w:t>
      </w:r>
      <w:proofErr w:type="gramEnd"/>
      <w:r w:rsidRPr="003725AD">
        <w:t xml:space="preserve"> от 31 октября 2021 года N 473-п, на проведение и внедрение научных исследований в интересах развития агропромышленного комплекса Ханты-Мансийского автономного округа - Югры (далее - Грант, научные исследования, автономный округ) из бюджета автономного округа.</w:t>
      </w:r>
    </w:p>
    <w:p w:rsidR="003725AD" w:rsidRPr="003725AD" w:rsidRDefault="003725AD" w:rsidP="003725AD">
      <w:pPr>
        <w:pStyle w:val="ConsPlusNormal"/>
        <w:ind w:firstLine="540"/>
        <w:jc w:val="both"/>
      </w:pPr>
      <w:bookmarkStart w:id="141" w:name="P1992"/>
      <w:bookmarkEnd w:id="141"/>
      <w:r w:rsidRPr="003725AD">
        <w:t>1.2. Понятия, используемые в Порядке:</w:t>
      </w:r>
    </w:p>
    <w:p w:rsidR="003725AD" w:rsidRPr="003725AD" w:rsidRDefault="003725AD" w:rsidP="003725AD">
      <w:pPr>
        <w:pStyle w:val="ConsPlusNormal"/>
        <w:ind w:firstLine="540"/>
        <w:jc w:val="both"/>
      </w:pPr>
      <w:r w:rsidRPr="003725AD">
        <w:t>Получатели средств из бюджета автономного округа - юридические лица (за исключением казенных учреждений), осуществляющие образовательную и (или) научную деятельность, а также имеющие государственную аккредитацию образовательных программ;</w:t>
      </w:r>
    </w:p>
    <w:p w:rsidR="003725AD" w:rsidRPr="003725AD" w:rsidRDefault="003725AD" w:rsidP="003725AD">
      <w:pPr>
        <w:pStyle w:val="ConsPlusNormal"/>
        <w:ind w:firstLine="540"/>
        <w:jc w:val="both"/>
      </w:pPr>
      <w:r w:rsidRPr="003725AD">
        <w:t>Грант - бюджетные ассигнования, перечисляемые Получателю средств из бюджета автономного округа из бюджета автономного округа в соответствии с отбором, проведенным комиссией по проведению отбора на предоставление грантов по темам научных исследований (далее - Комиссия)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w:t>
      </w:r>
    </w:p>
    <w:p w:rsidR="003725AD" w:rsidRPr="003725AD" w:rsidRDefault="003725AD" w:rsidP="003725AD">
      <w:pPr>
        <w:pStyle w:val="ConsPlusNormal"/>
        <w:ind w:firstLine="540"/>
        <w:jc w:val="both"/>
      </w:pPr>
      <w:r w:rsidRPr="003725AD">
        <w:t>Положение о Комиссии, ее состав и порядок оценки Комиссией представленных Получателями средств из бюджета автономного округа заявок и документов на предоставление Гранта утверждает Департамент промышленности автономного округа (далее - Департамент).</w:t>
      </w:r>
    </w:p>
    <w:p w:rsidR="003725AD" w:rsidRPr="003725AD" w:rsidRDefault="003725AD" w:rsidP="003725AD">
      <w:pPr>
        <w:pStyle w:val="ConsPlusNormal"/>
        <w:ind w:firstLine="540"/>
        <w:jc w:val="both"/>
      </w:pPr>
      <w:r w:rsidRPr="003725AD">
        <w:t>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w:t>
      </w:r>
    </w:p>
    <w:p w:rsidR="003725AD" w:rsidRPr="003725AD" w:rsidRDefault="003725AD" w:rsidP="003725AD">
      <w:pPr>
        <w:pStyle w:val="ConsPlusNormal"/>
        <w:ind w:firstLine="540"/>
        <w:jc w:val="both"/>
      </w:pPr>
      <w:proofErr w:type="gramStart"/>
      <w:r w:rsidRPr="003725AD">
        <w:t>Темы научных исследований на текущий финансовый год определяет Департамент в соответствии с направлениями, установленными Указами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от 1 декабря 2016 года N 642 "О стратегии научно-технологического развития Российской Федерации", на основании заявок, поступивших от организаций, производящих сельскохозяйственную продукцию, имеющих</w:t>
      </w:r>
      <w:proofErr w:type="gramEnd"/>
      <w:r w:rsidRPr="003725AD">
        <w:t xml:space="preserve"> в наличии материально-технические и производственные ресурсы для реализации научных исследований (далее - Организации).</w:t>
      </w:r>
    </w:p>
    <w:p w:rsidR="003725AD" w:rsidRPr="003725AD" w:rsidRDefault="003725AD" w:rsidP="003725AD">
      <w:pPr>
        <w:pStyle w:val="ConsPlusNormal"/>
        <w:ind w:firstLine="540"/>
        <w:jc w:val="both"/>
      </w:pPr>
      <w:r w:rsidRPr="003725AD">
        <w:t>Темы научных исследований (далее - темы) утверждаются приказом Департамента (далее - Приказ об исследованиях).</w:t>
      </w:r>
    </w:p>
    <w:p w:rsidR="003725AD" w:rsidRPr="003725AD" w:rsidRDefault="003725AD" w:rsidP="003725AD">
      <w:pPr>
        <w:pStyle w:val="ConsPlusNormal"/>
        <w:ind w:firstLine="540"/>
        <w:jc w:val="both"/>
      </w:pPr>
      <w:bookmarkStart w:id="142" w:name="P1999"/>
      <w:bookmarkEnd w:id="142"/>
      <w:r w:rsidRPr="003725AD">
        <w:t>1.3. Грант предоставляется Департаментом за счет средств бюджета автономного округа, в размере, не превышающем 500,0 тыс. рублей.</w:t>
      </w:r>
    </w:p>
    <w:p w:rsidR="003725AD" w:rsidRPr="003725AD" w:rsidRDefault="003725AD" w:rsidP="003725AD">
      <w:pPr>
        <w:pStyle w:val="ConsPlusNormal"/>
        <w:ind w:firstLine="540"/>
        <w:jc w:val="both"/>
      </w:pPr>
      <w:r w:rsidRPr="003725AD">
        <w:lastRenderedPageBreak/>
        <w:t>1.4. Критерии отбора Получателей средств из бюджета автономного округа:</w:t>
      </w:r>
    </w:p>
    <w:p w:rsidR="003725AD" w:rsidRPr="003725AD" w:rsidRDefault="003725AD" w:rsidP="003725AD">
      <w:pPr>
        <w:pStyle w:val="ConsPlusNormal"/>
        <w:ind w:firstLine="540"/>
        <w:jc w:val="both"/>
      </w:pPr>
      <w:proofErr w:type="gramStart"/>
      <w:r w:rsidRPr="003725AD">
        <w:t>соответствие представленной Получателем средств из бюджета автономного округа темы, темам установленным Приказом об исследованиях на текущий финансовый год;</w:t>
      </w:r>
      <w:proofErr w:type="gramEnd"/>
    </w:p>
    <w:p w:rsidR="003725AD" w:rsidRPr="003725AD" w:rsidRDefault="003725AD" w:rsidP="003725AD">
      <w:pPr>
        <w:pStyle w:val="ConsPlusNormal"/>
        <w:ind w:firstLine="540"/>
        <w:jc w:val="both"/>
      </w:pPr>
      <w:r w:rsidRPr="003725AD">
        <w:t>соответствие представленного Получателем средств из бюджета автономного округа плана расходов расходам на проведение научных исследований по выбранной теме.</w:t>
      </w:r>
    </w:p>
    <w:p w:rsidR="003725AD" w:rsidRPr="003725AD" w:rsidRDefault="003725AD" w:rsidP="003725AD">
      <w:pPr>
        <w:pStyle w:val="ConsPlusNormal"/>
        <w:ind w:firstLine="540"/>
        <w:jc w:val="both"/>
      </w:pPr>
      <w:bookmarkStart w:id="143" w:name="P2003"/>
      <w:bookmarkEnd w:id="143"/>
      <w:r w:rsidRPr="003725AD">
        <w:t>1.5. Категории Получателей средств из бюджета автономного округа:</w:t>
      </w:r>
    </w:p>
    <w:p w:rsidR="003725AD" w:rsidRPr="003725AD" w:rsidRDefault="003725AD" w:rsidP="003725AD">
      <w:pPr>
        <w:pStyle w:val="ConsPlusNormal"/>
        <w:ind w:firstLine="540"/>
        <w:jc w:val="both"/>
      </w:pPr>
      <w:r w:rsidRPr="003725AD">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3725AD" w:rsidRPr="003725AD" w:rsidRDefault="003725AD" w:rsidP="003725AD">
      <w:pPr>
        <w:pStyle w:val="ConsPlusNormal"/>
        <w:ind w:firstLine="540"/>
        <w:jc w:val="both"/>
      </w:pPr>
      <w:r w:rsidRPr="003725AD">
        <w:t xml:space="preserve">срок проведения и (или) внедрения научного исследования составляет не более 36 месяцев </w:t>
      </w:r>
      <w:proofErr w:type="gramStart"/>
      <w:r w:rsidRPr="003725AD">
        <w:t>с даты заключения</w:t>
      </w:r>
      <w:proofErr w:type="gramEnd"/>
      <w:r w:rsidRPr="003725AD">
        <w:t xml:space="preserve"> соглашения о предоставлении Гранта.</w:t>
      </w:r>
    </w:p>
    <w:p w:rsidR="003725AD" w:rsidRPr="003725AD" w:rsidRDefault="003725AD" w:rsidP="003725AD">
      <w:pPr>
        <w:pStyle w:val="ConsPlusNormal"/>
        <w:ind w:firstLine="540"/>
        <w:jc w:val="both"/>
      </w:pPr>
      <w:r w:rsidRPr="003725AD">
        <w:t xml:space="preserve">1.6. </w:t>
      </w:r>
      <w:proofErr w:type="gramStart"/>
      <w:r w:rsidRPr="003725AD">
        <w:t>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roofErr w:type="gramEnd"/>
    </w:p>
    <w:p w:rsidR="003725AD" w:rsidRPr="003725AD" w:rsidRDefault="003725AD" w:rsidP="003725AD">
      <w:pPr>
        <w:pStyle w:val="ConsPlusNormal"/>
        <w:ind w:firstLine="540"/>
        <w:jc w:val="both"/>
      </w:pPr>
      <w:r w:rsidRPr="003725AD">
        <w:t>Отбор Получателей Гранта проводится посредством проведения Конкурса.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Конкурса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44" w:name="P2011"/>
      <w:bookmarkEnd w:id="144"/>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не получать из бюджета автономного округа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образовательные учреждения высшего образования: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w:t>
      </w:r>
      <w:proofErr w:type="gramEnd"/>
      <w:r w:rsidRPr="003725AD">
        <w:t xml:space="preserve"> открытом </w:t>
      </w:r>
      <w:proofErr w:type="gramStart"/>
      <w:r w:rsidRPr="003725AD">
        <w:t>доступе</w:t>
      </w:r>
      <w:proofErr w:type="gramEnd"/>
      <w:r w:rsidRPr="003725AD">
        <w:t xml:space="preserve"> в сети Интернет по адресу https://bankrot.fedresurs.ru/);</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145" w:name="P2018"/>
      <w:bookmarkEnd w:id="145"/>
      <w:r w:rsidRPr="003725AD">
        <w:t>2.2. Департамент приказом объявляет Конкурс.</w:t>
      </w:r>
    </w:p>
    <w:p w:rsidR="003725AD" w:rsidRPr="003725AD" w:rsidRDefault="003725AD" w:rsidP="003725AD">
      <w:pPr>
        <w:pStyle w:val="ConsPlusNormal"/>
        <w:ind w:firstLine="540"/>
        <w:jc w:val="both"/>
      </w:pPr>
      <w:r w:rsidRPr="003725AD">
        <w:t>Срок и место проведения Конкурса утверждает Департамент.</w:t>
      </w:r>
    </w:p>
    <w:p w:rsidR="003725AD" w:rsidRPr="003725AD" w:rsidRDefault="003725AD" w:rsidP="003725AD">
      <w:pPr>
        <w:pStyle w:val="ConsPlusNormal"/>
        <w:ind w:firstLine="540"/>
        <w:jc w:val="both"/>
      </w:pPr>
      <w:r w:rsidRPr="003725AD">
        <w:t xml:space="preserve">Конкурс проводится при наличии заявок Организаций на проведение и (или) внедрение научных исследований и лимитов бюджетных обязательств в бюджете автономного округа, </w:t>
      </w:r>
      <w:r w:rsidRPr="003725AD">
        <w:lastRenderedPageBreak/>
        <w:t>предусмотренных для предоставления Гранта.</w:t>
      </w:r>
    </w:p>
    <w:p w:rsidR="003725AD" w:rsidRPr="003725AD" w:rsidRDefault="003725AD" w:rsidP="003725AD">
      <w:pPr>
        <w:pStyle w:val="ConsPlusNormal"/>
        <w:ind w:firstLine="540"/>
        <w:jc w:val="both"/>
      </w:pPr>
      <w:proofErr w:type="gramStart"/>
      <w:r w:rsidRPr="003725AD">
        <w:t>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w:t>
      </w:r>
      <w:proofErr w:type="gramEnd"/>
      <w:r w:rsidRPr="003725AD">
        <w:t xml:space="preserve">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заявок для участия в Конкурсе составляет не менее 30 календарных дней </w:t>
      </w:r>
      <w:proofErr w:type="gramStart"/>
      <w:r w:rsidRPr="003725AD">
        <w:t>с даты размещения</w:t>
      </w:r>
      <w:proofErr w:type="gramEnd"/>
      <w:r w:rsidRPr="003725AD">
        <w:t xml:space="preserve"> объявления о Конкурсе.</w:t>
      </w:r>
    </w:p>
    <w:p w:rsidR="003725AD" w:rsidRPr="003725AD" w:rsidRDefault="003725AD" w:rsidP="003725AD">
      <w:pPr>
        <w:pStyle w:val="ConsPlusNormal"/>
        <w:ind w:firstLine="540"/>
        <w:jc w:val="both"/>
      </w:pPr>
      <w:bookmarkStart w:id="146" w:name="P2024"/>
      <w:bookmarkEnd w:id="146"/>
      <w:r w:rsidRPr="003725AD">
        <w:t>2.3.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1) заявка для участия в Конкурсе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roofErr w:type="gramEnd"/>
    </w:p>
    <w:p w:rsidR="003725AD" w:rsidRPr="003725AD" w:rsidRDefault="003725AD" w:rsidP="003725AD">
      <w:pPr>
        <w:pStyle w:val="ConsPlusNormal"/>
        <w:ind w:firstLine="540"/>
        <w:jc w:val="both"/>
      </w:pPr>
      <w:r w:rsidRPr="003725AD">
        <w:t>2) план расходов по форме, установленной Департаментом и размещенной на его официальном сайте (далее - план расходов);</w:t>
      </w:r>
    </w:p>
    <w:p w:rsidR="003725AD" w:rsidRPr="003725AD" w:rsidRDefault="003725AD" w:rsidP="003725AD">
      <w:pPr>
        <w:pStyle w:val="ConsPlusNormal"/>
        <w:ind w:firstLine="540"/>
        <w:jc w:val="both"/>
      </w:pPr>
      <w:r w:rsidRPr="003725AD">
        <w:t>3) расчет суммы Гранта с ее обоснованием (формулы расчета и порядок их применения, нормативы затрат, статистические данные и иная информация исходя из цели предоставления Гранта);</w:t>
      </w:r>
    </w:p>
    <w:p w:rsidR="003725AD" w:rsidRPr="003725AD" w:rsidRDefault="003725AD" w:rsidP="003725AD">
      <w:pPr>
        <w:pStyle w:val="ConsPlusNormal"/>
        <w:ind w:firstLine="540"/>
        <w:jc w:val="both"/>
      </w:pPr>
      <w:r w:rsidRPr="003725AD">
        <w:t>4) план проведения научных исследований, который должен содержать направления научных исследований, этапы и сроки их проведения, краткую характеристику и результат планируемых исследований, а также методику их проведения и данные об их исполнителях;</w:t>
      </w:r>
    </w:p>
    <w:p w:rsidR="003725AD" w:rsidRPr="003725AD" w:rsidRDefault="003725AD" w:rsidP="003725AD">
      <w:pPr>
        <w:pStyle w:val="ConsPlusNormal"/>
        <w:ind w:firstLine="540"/>
        <w:jc w:val="both"/>
      </w:pPr>
      <w:r w:rsidRPr="003725AD">
        <w:t>5) копии документов, подтверждающих наличие материально-технической базы, позволяющей проводить научные исследования по утвержденным темам;</w:t>
      </w:r>
    </w:p>
    <w:p w:rsidR="003725AD" w:rsidRPr="003725AD" w:rsidRDefault="003725AD" w:rsidP="003725AD">
      <w:pPr>
        <w:pStyle w:val="ConsPlusNormal"/>
        <w:ind w:firstLine="540"/>
        <w:jc w:val="both"/>
      </w:pPr>
      <w:r w:rsidRPr="003725AD">
        <w:t>6) копии документов, подтверждающих уровень образования исполнителей Получателя средств из бюджета автономного округа Гранта по утвержденным темам (квалификация, ученая степень);</w:t>
      </w:r>
    </w:p>
    <w:p w:rsidR="003725AD" w:rsidRPr="003725AD" w:rsidRDefault="003725AD" w:rsidP="003725AD">
      <w:pPr>
        <w:pStyle w:val="ConsPlusNormal"/>
        <w:ind w:firstLine="540"/>
        <w:jc w:val="both"/>
      </w:pPr>
      <w:r w:rsidRPr="003725AD">
        <w:t>7) копии документов, подтверждающих трудовые правоотношения Получателя средств из бюджета автономного округа и исполнителей по утвержденным темам;</w:t>
      </w:r>
    </w:p>
    <w:p w:rsidR="003725AD" w:rsidRPr="003725AD" w:rsidRDefault="003725AD" w:rsidP="003725AD">
      <w:pPr>
        <w:pStyle w:val="ConsPlusNormal"/>
        <w:ind w:firstLine="540"/>
        <w:jc w:val="both"/>
      </w:pPr>
      <w:r w:rsidRPr="003725AD">
        <w:t>8) иные документы, в том числе копии документов, подтверждающих опыт работы Получателя средств из бюджета автономного округа в проведении научных исследований по темам научных исследований, наличие научных работ (публикаций) исполнителей Получателя средств из бюджета автономного округа по темам научных исследований, предшествующих текущему финансовому году;</w:t>
      </w:r>
    </w:p>
    <w:p w:rsidR="003725AD" w:rsidRPr="003725AD" w:rsidRDefault="003725AD" w:rsidP="003725AD">
      <w:pPr>
        <w:pStyle w:val="ConsPlusNormal"/>
        <w:ind w:firstLine="540"/>
        <w:jc w:val="both"/>
      </w:pPr>
      <w:r w:rsidRPr="003725AD">
        <w:t>9) справку об отсутствии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10)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Получателя средств из бюджета автономного округа, на участие его в Конкурсе.</w:t>
      </w:r>
    </w:p>
    <w:p w:rsidR="003725AD" w:rsidRPr="003725AD" w:rsidRDefault="003725AD" w:rsidP="003725AD">
      <w:pPr>
        <w:pStyle w:val="ConsPlusNormal"/>
        <w:ind w:firstLine="540"/>
        <w:jc w:val="both"/>
      </w:pPr>
      <w:r w:rsidRPr="003725AD">
        <w:t xml:space="preserve">Документы подписывает руководитель юридического лица с указанием должности, </w:t>
      </w:r>
      <w:r w:rsidRPr="003725AD">
        <w:lastRenderedPageBreak/>
        <w:t>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3725AD" w:rsidRPr="003725AD" w:rsidRDefault="003725AD" w:rsidP="003725AD">
      <w:pPr>
        <w:pStyle w:val="ConsPlusNormal"/>
        <w:ind w:firstLine="540"/>
        <w:jc w:val="both"/>
      </w:pPr>
      <w:r w:rsidRPr="003725AD">
        <w:t xml:space="preserve">2.4. </w:t>
      </w:r>
      <w:proofErr w:type="gramStart"/>
      <w:r w:rsidRPr="003725AD">
        <w:t xml:space="preserve">Документы, указанные в пункте 2.3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w:t>
      </w:r>
      <w:proofErr w:type="gramEnd"/>
      <w:r w:rsidRPr="003725AD">
        <w:t xml:space="preserve">, </w:t>
      </w:r>
      <w:proofErr w:type="gramStart"/>
      <w:r w:rsidRPr="003725AD">
        <w:t>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 xml:space="preserve">2.5. Должностное лицо Департамента, ответственное за прием и регистрацию документов, указанных в пункте 2.3 Порядка,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2.3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2.3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2.3 Порядка (далее - список). Список составляет должностное лицо Департамента, ответственное за рассмотрение документов, указанных в пункте 2.2 Порядка, в произвольной форме. Документам присваиваются номера в соответствии с регистрацией в СЭД.</w:t>
      </w:r>
    </w:p>
    <w:p w:rsidR="003725AD" w:rsidRPr="003725AD" w:rsidRDefault="003725AD" w:rsidP="003725AD">
      <w:pPr>
        <w:pStyle w:val="ConsPlusNormal"/>
        <w:ind w:firstLine="540"/>
        <w:jc w:val="both"/>
      </w:pPr>
      <w:r w:rsidRPr="003725AD">
        <w:t xml:space="preserve">2.6. Департамент в течение 3 рабочих дней </w:t>
      </w:r>
      <w:proofErr w:type="gramStart"/>
      <w:r w:rsidRPr="003725AD">
        <w:t>с даты регистрации</w:t>
      </w:r>
      <w:proofErr w:type="gramEnd"/>
      <w:r w:rsidRPr="003725AD">
        <w:t xml:space="preserve"> документов,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(в Федеральной налоговой службе).</w:t>
      </w:r>
    </w:p>
    <w:p w:rsidR="003725AD" w:rsidRPr="003725AD" w:rsidRDefault="003725AD" w:rsidP="003725AD">
      <w:pPr>
        <w:pStyle w:val="ConsPlusNormal"/>
        <w:ind w:firstLine="540"/>
        <w:jc w:val="both"/>
      </w:pPr>
      <w:r w:rsidRPr="003725AD">
        <w:t>2.7.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рассматривает их и представленные документы на предмет соответствия Порядку и достоверности содержащихся в них сведений.</w:t>
      </w:r>
    </w:p>
    <w:p w:rsidR="003725AD" w:rsidRPr="003725AD" w:rsidRDefault="003725AD" w:rsidP="003725AD">
      <w:pPr>
        <w:pStyle w:val="ConsPlusNormal"/>
        <w:ind w:firstLine="540"/>
        <w:jc w:val="both"/>
      </w:pPr>
      <w:r w:rsidRPr="003725AD">
        <w:t>При выявлении оснований для отказа, предусмотренных пунктом 2.9 Порядка, Департамент в течение 3 рабочих дней со дня принятия соответствующего решения направляет почтовым отправлением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предусмотренные Порядком, на рассмотрение Комиссии.</w:t>
      </w:r>
    </w:p>
    <w:p w:rsidR="003725AD" w:rsidRPr="003725AD" w:rsidRDefault="003725AD" w:rsidP="003725AD">
      <w:pPr>
        <w:pStyle w:val="ConsPlusNormal"/>
        <w:ind w:firstLine="540"/>
        <w:jc w:val="both"/>
      </w:pPr>
      <w:proofErr w:type="gramStart"/>
      <w:r w:rsidRPr="003725AD">
        <w:t>Комиссия в течение 10 рабочих дней с даты получения документов, указанных в пункте 2.3 Порядка (далее - проект),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roofErr w:type="gramEnd"/>
    </w:p>
    <w:p w:rsidR="003725AD" w:rsidRPr="003725AD" w:rsidRDefault="003725AD" w:rsidP="003725AD">
      <w:pPr>
        <w:pStyle w:val="ConsPlusNormal"/>
        <w:jc w:val="right"/>
      </w:pPr>
      <w:r w:rsidRPr="003725AD">
        <w:lastRenderedPageBreak/>
        <w:t>Таблица</w:t>
      </w:r>
    </w:p>
    <w:p w:rsidR="003725AD" w:rsidRPr="003725AD" w:rsidRDefault="003725AD" w:rsidP="003725AD">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2"/>
        <w:gridCol w:w="8055"/>
        <w:gridCol w:w="942"/>
      </w:tblGrid>
      <w:tr w:rsidR="003725AD" w:rsidRPr="003725AD" w:rsidTr="003725AD">
        <w:tc>
          <w:tcPr>
            <w:tcW w:w="254"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249" w:type="pct"/>
          </w:tcPr>
          <w:p w:rsidR="003725AD" w:rsidRPr="003725AD" w:rsidRDefault="003725AD" w:rsidP="003725AD">
            <w:pPr>
              <w:pStyle w:val="ConsPlusNormal"/>
              <w:jc w:val="center"/>
            </w:pPr>
            <w:r w:rsidRPr="003725AD">
              <w:t>Наименование критериев оценки</w:t>
            </w:r>
          </w:p>
        </w:tc>
        <w:tc>
          <w:tcPr>
            <w:tcW w:w="497" w:type="pct"/>
          </w:tcPr>
          <w:p w:rsidR="003725AD" w:rsidRPr="003725AD" w:rsidRDefault="003725AD" w:rsidP="003725AD">
            <w:pPr>
              <w:pStyle w:val="ConsPlusNormal"/>
              <w:jc w:val="center"/>
            </w:pPr>
            <w:r w:rsidRPr="003725AD">
              <w:t>Оценка в баллах</w:t>
            </w:r>
          </w:p>
        </w:tc>
      </w:tr>
      <w:tr w:rsidR="003725AD" w:rsidRPr="003725AD" w:rsidTr="003725AD">
        <w:tc>
          <w:tcPr>
            <w:tcW w:w="254" w:type="pct"/>
          </w:tcPr>
          <w:p w:rsidR="003725AD" w:rsidRPr="003725AD" w:rsidRDefault="003725AD" w:rsidP="003725AD">
            <w:pPr>
              <w:pStyle w:val="ConsPlusNormal"/>
              <w:jc w:val="center"/>
            </w:pPr>
            <w:r w:rsidRPr="003725AD">
              <w:t>1</w:t>
            </w:r>
          </w:p>
        </w:tc>
        <w:tc>
          <w:tcPr>
            <w:tcW w:w="4249" w:type="pct"/>
          </w:tcPr>
          <w:p w:rsidR="003725AD" w:rsidRPr="003725AD" w:rsidRDefault="003725AD" w:rsidP="003725AD">
            <w:pPr>
              <w:pStyle w:val="ConsPlusNormal"/>
              <w:jc w:val="center"/>
            </w:pPr>
            <w:r w:rsidRPr="003725AD">
              <w:t>2</w:t>
            </w:r>
          </w:p>
        </w:tc>
        <w:tc>
          <w:tcPr>
            <w:tcW w:w="497" w:type="pct"/>
          </w:tcPr>
          <w:p w:rsidR="003725AD" w:rsidRPr="003725AD" w:rsidRDefault="003725AD" w:rsidP="003725AD">
            <w:pPr>
              <w:pStyle w:val="ConsPlusNormal"/>
              <w:jc w:val="center"/>
            </w:pPr>
            <w:r w:rsidRPr="003725AD">
              <w:t>3</w:t>
            </w:r>
          </w:p>
        </w:tc>
      </w:tr>
      <w:tr w:rsidR="003725AD" w:rsidRPr="003725AD" w:rsidTr="003725AD">
        <w:tc>
          <w:tcPr>
            <w:tcW w:w="254" w:type="pct"/>
          </w:tcPr>
          <w:p w:rsidR="003725AD" w:rsidRPr="003725AD" w:rsidRDefault="003725AD" w:rsidP="003725AD">
            <w:pPr>
              <w:pStyle w:val="ConsPlusNormal"/>
            </w:pPr>
            <w:r w:rsidRPr="003725AD">
              <w:t>1.</w:t>
            </w:r>
          </w:p>
        </w:tc>
        <w:tc>
          <w:tcPr>
            <w:tcW w:w="4249" w:type="pct"/>
          </w:tcPr>
          <w:p w:rsidR="003725AD" w:rsidRPr="003725AD" w:rsidRDefault="003725AD" w:rsidP="003725AD">
            <w:pPr>
              <w:pStyle w:val="ConsPlusNormal"/>
            </w:pPr>
            <w:r w:rsidRPr="003725AD">
              <w:t>Направление темы научного исследования:</w:t>
            </w:r>
          </w:p>
          <w:p w:rsidR="003725AD" w:rsidRPr="003725AD" w:rsidRDefault="003725AD" w:rsidP="003725AD">
            <w:pPr>
              <w:pStyle w:val="ConsPlusNormal"/>
            </w:pPr>
            <w:r w:rsidRPr="003725AD">
              <w:t>производство оригинальных и элитных семян сельскохозяйственных растений, племенной продукции (материала) - 5 баллов;</w:t>
            </w:r>
          </w:p>
          <w:p w:rsidR="003725AD" w:rsidRPr="003725AD" w:rsidRDefault="003725AD" w:rsidP="003725AD">
            <w:pPr>
              <w:pStyle w:val="ConsPlusNormal"/>
            </w:pPr>
            <w:r w:rsidRPr="003725AD">
              <w:t>производство высококачественных кормов, кормовых добавок для животных и лекарственных сре</w:t>
            </w:r>
            <w:proofErr w:type="gramStart"/>
            <w:r w:rsidRPr="003725AD">
              <w:t>дств дл</w:t>
            </w:r>
            <w:proofErr w:type="gramEnd"/>
            <w:r w:rsidRPr="003725AD">
              <w:t>я ветеринарного применения - 4 балла;</w:t>
            </w:r>
          </w:p>
          <w:p w:rsidR="003725AD" w:rsidRPr="003725AD" w:rsidRDefault="003725AD" w:rsidP="003725AD">
            <w:pPr>
              <w:pStyle w:val="ConsPlusNormal"/>
            </w:pPr>
            <w:r w:rsidRPr="003725AD">
              <w:t>производство, переработка и хранение сельскохозяйственной продукции, сырья и продовольствия - 3 балла;</w:t>
            </w:r>
          </w:p>
          <w:p w:rsidR="003725AD" w:rsidRPr="003725AD" w:rsidRDefault="003725AD" w:rsidP="003725AD">
            <w:pPr>
              <w:pStyle w:val="ConsPlusNormal"/>
            </w:pPr>
            <w:r w:rsidRPr="003725AD">
              <w:t>диагностика патогенов сельскохозяйственных растений - 2 балла;</w:t>
            </w:r>
          </w:p>
          <w:p w:rsidR="003725AD" w:rsidRPr="003725AD" w:rsidRDefault="003725AD" w:rsidP="003725AD">
            <w:pPr>
              <w:pStyle w:val="ConsPlusNormal"/>
            </w:pPr>
            <w:r w:rsidRPr="003725AD">
              <w:t>иные направления научных исследований - 1 балл</w:t>
            </w:r>
          </w:p>
        </w:tc>
        <w:tc>
          <w:tcPr>
            <w:tcW w:w="497" w:type="pct"/>
          </w:tcPr>
          <w:p w:rsidR="003725AD" w:rsidRPr="003725AD" w:rsidRDefault="003725AD" w:rsidP="003725AD">
            <w:pPr>
              <w:pStyle w:val="ConsPlusNormal"/>
            </w:pPr>
          </w:p>
        </w:tc>
      </w:tr>
      <w:tr w:rsidR="003725AD" w:rsidRPr="003725AD" w:rsidTr="003725AD">
        <w:tc>
          <w:tcPr>
            <w:tcW w:w="254" w:type="pct"/>
          </w:tcPr>
          <w:p w:rsidR="003725AD" w:rsidRPr="003725AD" w:rsidRDefault="003725AD" w:rsidP="003725AD">
            <w:pPr>
              <w:pStyle w:val="ConsPlusNormal"/>
            </w:pPr>
            <w:r w:rsidRPr="003725AD">
              <w:t>2.</w:t>
            </w:r>
          </w:p>
        </w:tc>
        <w:tc>
          <w:tcPr>
            <w:tcW w:w="4249" w:type="pct"/>
          </w:tcPr>
          <w:p w:rsidR="003725AD" w:rsidRPr="003725AD" w:rsidRDefault="003725AD" w:rsidP="003725AD">
            <w:pPr>
              <w:pStyle w:val="ConsPlusNormal"/>
            </w:pPr>
            <w:r w:rsidRPr="003725AD">
              <w:t>наличие собственной материально-технической базы для проведения научного исследования - 3 балла;</w:t>
            </w:r>
          </w:p>
          <w:p w:rsidR="003725AD" w:rsidRPr="003725AD" w:rsidRDefault="003725AD" w:rsidP="003725AD">
            <w:pPr>
              <w:pStyle w:val="ConsPlusNormal"/>
            </w:pPr>
            <w:r w:rsidRPr="003725AD">
              <w:t>проведение научного исследования с частичным привлечением материально-технической базы сторонних научных (образовательных) организаций (учреждений) - 1 балл;</w:t>
            </w:r>
          </w:p>
          <w:p w:rsidR="003725AD" w:rsidRPr="003725AD" w:rsidRDefault="003725AD" w:rsidP="003725AD">
            <w:pPr>
              <w:pStyle w:val="ConsPlusNormal"/>
            </w:pPr>
            <w:r w:rsidRPr="003725AD">
              <w:t>отсутствие собственной материально-технической базы для проведения научного исследования - 0 баллов</w:t>
            </w:r>
          </w:p>
        </w:tc>
        <w:tc>
          <w:tcPr>
            <w:tcW w:w="497" w:type="pct"/>
          </w:tcPr>
          <w:p w:rsidR="003725AD" w:rsidRPr="003725AD" w:rsidRDefault="003725AD" w:rsidP="003725AD">
            <w:pPr>
              <w:pStyle w:val="ConsPlusNormal"/>
            </w:pPr>
          </w:p>
        </w:tc>
      </w:tr>
      <w:tr w:rsidR="003725AD" w:rsidRPr="003725AD" w:rsidTr="003725AD">
        <w:tc>
          <w:tcPr>
            <w:tcW w:w="254" w:type="pct"/>
          </w:tcPr>
          <w:p w:rsidR="003725AD" w:rsidRPr="003725AD" w:rsidRDefault="003725AD" w:rsidP="003725AD">
            <w:pPr>
              <w:pStyle w:val="ConsPlusNormal"/>
            </w:pPr>
            <w:r w:rsidRPr="003725AD">
              <w:t>3.</w:t>
            </w:r>
          </w:p>
        </w:tc>
        <w:tc>
          <w:tcPr>
            <w:tcW w:w="4249" w:type="pct"/>
          </w:tcPr>
          <w:p w:rsidR="003725AD" w:rsidRPr="003725AD" w:rsidRDefault="003725AD" w:rsidP="003725AD">
            <w:pPr>
              <w:pStyle w:val="ConsPlusNormal"/>
            </w:pPr>
            <w:r w:rsidRPr="003725AD">
              <w:t>проведение научного исследования без привлечения сотрудников сторонних научных (образовательных) организаций (учреждений) - 2 балла;</w:t>
            </w:r>
          </w:p>
          <w:p w:rsidR="003725AD" w:rsidRPr="003725AD" w:rsidRDefault="003725AD" w:rsidP="003725AD">
            <w:pPr>
              <w:pStyle w:val="ConsPlusNormal"/>
            </w:pPr>
            <w:r w:rsidRPr="003725AD">
              <w:t>проведение научного исследования с привлечением сотрудников сторонних научных (образовательных) организаций (учреждений) - 1 балл;</w:t>
            </w:r>
          </w:p>
          <w:p w:rsidR="003725AD" w:rsidRPr="003725AD" w:rsidRDefault="003725AD" w:rsidP="003725AD">
            <w:pPr>
              <w:pStyle w:val="ConsPlusNormal"/>
            </w:pPr>
            <w:r w:rsidRPr="003725AD">
              <w:t>проведение научного исследования сотрудниками сторонних научных (образовательных) организаций (учреждений) - 0 баллов</w:t>
            </w:r>
          </w:p>
        </w:tc>
        <w:tc>
          <w:tcPr>
            <w:tcW w:w="497"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По результатам оценки Комиссия составляет рейтинг каждого проекта, </w:t>
      </w:r>
      <w:proofErr w:type="gramStart"/>
      <w:r w:rsidRPr="003725AD">
        <w:t>присвоенных</w:t>
      </w:r>
      <w:proofErr w:type="gramEnd"/>
      <w:r w:rsidRPr="003725AD">
        <w:t xml:space="preserve"> оценившими заявку членами Комиссии по каждому критерию.</w:t>
      </w:r>
    </w:p>
    <w:p w:rsidR="003725AD" w:rsidRPr="003725AD" w:rsidRDefault="003725AD" w:rsidP="003725AD">
      <w:pPr>
        <w:pStyle w:val="ConsPlusNormal"/>
        <w:ind w:firstLine="540"/>
        <w:jc w:val="both"/>
      </w:pPr>
      <w:r w:rsidRPr="003725AD">
        <w:t>На основании результатов оценки проекта Комиссия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признаются Получатели средств из бюджета автономного округа, рейтинг проектов которых превышает пороговое значение, равное 5 баллам.</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bookmarkStart w:id="147" w:name="P2080"/>
      <w:bookmarkEnd w:id="147"/>
      <w:r w:rsidRPr="003725AD">
        <w:t>2.9. Основания для отказа в участии в Конкурсе:</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установленным пунктом 2.1 Порядка;</w:t>
      </w:r>
    </w:p>
    <w:p w:rsidR="003725AD" w:rsidRPr="003725AD" w:rsidRDefault="003725AD" w:rsidP="003725AD">
      <w:pPr>
        <w:pStyle w:val="ConsPlusNormal"/>
        <w:ind w:firstLine="540"/>
        <w:jc w:val="both"/>
      </w:pPr>
      <w:r w:rsidRPr="003725AD">
        <w:t>несоответствие критериям, установленным пунктом 1.5 Порядка;</w:t>
      </w:r>
    </w:p>
    <w:p w:rsidR="003725AD" w:rsidRPr="003725AD" w:rsidRDefault="003725AD" w:rsidP="003725AD">
      <w:pPr>
        <w:pStyle w:val="ConsPlusNormal"/>
        <w:ind w:firstLine="540"/>
        <w:jc w:val="both"/>
      </w:pPr>
      <w:r w:rsidRPr="003725AD">
        <w:t>непредставление Получателем средств из бюджета автономного округа документов (предоставление не в полном объеме), указанных в пункте 2.3 Порядка;</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3725AD" w:rsidRPr="003725AD" w:rsidRDefault="003725AD" w:rsidP="003725AD">
      <w:pPr>
        <w:pStyle w:val="ConsPlusNormal"/>
        <w:ind w:firstLine="540"/>
        <w:jc w:val="both"/>
      </w:pPr>
      <w:r w:rsidRPr="003725AD">
        <w:t>подача заявки с нарушением сроков, установленных для ее предоставления;</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заявки и документов требованиям к заявке и документам, установленным в объявлении о проведении Конкурса.</w:t>
      </w:r>
    </w:p>
    <w:p w:rsidR="003725AD" w:rsidRPr="003725AD" w:rsidRDefault="003725AD" w:rsidP="003725AD">
      <w:pPr>
        <w:pStyle w:val="ConsPlusNormal"/>
        <w:ind w:firstLine="540"/>
        <w:jc w:val="both"/>
      </w:pPr>
      <w:r w:rsidRPr="003725AD">
        <w:t xml:space="preserve">2.10. Комиссия в течение 5 рабочих дней </w:t>
      </w:r>
      <w:proofErr w:type="gramStart"/>
      <w:r w:rsidRPr="003725AD">
        <w:t>с даты поступления</w:t>
      </w:r>
      <w:proofErr w:type="gramEnd"/>
      <w:r w:rsidRPr="003725AD">
        <w:t xml:space="preserve"> заявок рассматривает их и </w:t>
      </w:r>
      <w:r w:rsidRPr="003725AD">
        <w:lastRenderedPageBreak/>
        <w:t>прилагаемые документы,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3725AD" w:rsidRPr="003725AD" w:rsidRDefault="003725AD" w:rsidP="003725AD">
      <w:pPr>
        <w:pStyle w:val="ConsPlusNormal"/>
        <w:ind w:firstLine="540"/>
        <w:jc w:val="both"/>
      </w:pPr>
      <w:r w:rsidRPr="003725AD">
        <w:t xml:space="preserve">2.11. Департамент в течение 5 рабочих дней </w:t>
      </w:r>
      <w:proofErr w:type="gramStart"/>
      <w:r w:rsidRPr="003725AD">
        <w:t>с даты проведения</w:t>
      </w:r>
      <w:proofErr w:type="gramEnd"/>
      <w:r w:rsidRPr="003725AD">
        <w:t xml:space="preserve"> заседания Комиссии, на основании протокола Комиссии, принимает решение о предоставлении Гранта или об отказе в его предоставлении, утверждает его приказом.</w:t>
      </w:r>
    </w:p>
    <w:p w:rsidR="003725AD" w:rsidRPr="003725AD" w:rsidRDefault="003725AD" w:rsidP="003725AD">
      <w:pPr>
        <w:pStyle w:val="ConsPlusNormal"/>
        <w:ind w:firstLine="540"/>
        <w:jc w:val="both"/>
      </w:pPr>
      <w:r w:rsidRPr="003725AD">
        <w:t xml:space="preserve">2.12. Департамент в течение 10 рабочих дней </w:t>
      </w:r>
      <w:proofErr w:type="gramStart"/>
      <w:r w:rsidRPr="003725AD">
        <w:t>с даты подписания</w:t>
      </w:r>
      <w:proofErr w:type="gramEnd"/>
      <w:r w:rsidRPr="003725AD">
        <w:t xml:space="preserve"> приказа размещает на едином портале и на Сайте информацию о рассмотрении заявок, включающую следующие сведения:</w:t>
      </w:r>
    </w:p>
    <w:p w:rsidR="003725AD" w:rsidRPr="003725AD" w:rsidRDefault="003725AD" w:rsidP="003725AD">
      <w:pPr>
        <w:pStyle w:val="ConsPlusNormal"/>
        <w:ind w:firstLine="540"/>
        <w:jc w:val="both"/>
      </w:pPr>
      <w:r w:rsidRPr="003725AD">
        <w:t>дата, время и место проведения рассмотрения заявок;</w:t>
      </w:r>
    </w:p>
    <w:p w:rsidR="003725AD" w:rsidRPr="003725AD" w:rsidRDefault="003725AD" w:rsidP="003725AD">
      <w:pPr>
        <w:pStyle w:val="ConsPlusNormal"/>
        <w:ind w:firstLine="540"/>
        <w:jc w:val="both"/>
      </w:pPr>
      <w:r w:rsidRPr="003725AD">
        <w:t>дата, время и место оценки заявок (проектов);</w:t>
      </w:r>
    </w:p>
    <w:p w:rsidR="003725AD" w:rsidRPr="003725AD" w:rsidRDefault="003725AD" w:rsidP="003725AD">
      <w:pPr>
        <w:pStyle w:val="ConsPlusNormal"/>
        <w:ind w:firstLine="540"/>
        <w:jc w:val="both"/>
      </w:pPr>
      <w:r w:rsidRPr="003725AD">
        <w:t>информация об участниках конкурса, заявки которых были рассмотрены;</w:t>
      </w:r>
    </w:p>
    <w:p w:rsidR="003725AD" w:rsidRPr="003725AD" w:rsidRDefault="003725AD" w:rsidP="003725AD">
      <w:pPr>
        <w:pStyle w:val="ConsPlusNormal"/>
        <w:ind w:firstLine="540"/>
        <w:jc w:val="both"/>
      </w:pPr>
      <w:r w:rsidRPr="003725AD">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3725AD" w:rsidRPr="003725AD" w:rsidRDefault="003725AD" w:rsidP="003725AD">
      <w:pPr>
        <w:pStyle w:val="ConsPlusNormal"/>
        <w:ind w:firstLine="540"/>
        <w:jc w:val="both"/>
      </w:pPr>
      <w:r w:rsidRPr="003725AD">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и размер предоставляемого им Гранта.</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w:t>
      </w:r>
    </w:p>
    <w:p w:rsidR="003725AD" w:rsidRPr="003725AD" w:rsidRDefault="003725AD" w:rsidP="003725AD">
      <w:pPr>
        <w:pStyle w:val="ConsPlusNormal"/>
        <w:ind w:firstLine="540"/>
        <w:jc w:val="both"/>
      </w:pPr>
      <w:r w:rsidRPr="003725AD">
        <w:t>Грант предоставляется в размере, указанном в пункте 1.3 Порядка.</w:t>
      </w:r>
    </w:p>
    <w:p w:rsidR="003725AD" w:rsidRPr="003725AD" w:rsidRDefault="003725AD" w:rsidP="003725AD">
      <w:pPr>
        <w:pStyle w:val="ConsPlusNormal"/>
        <w:ind w:firstLine="540"/>
        <w:jc w:val="both"/>
      </w:pPr>
      <w:r w:rsidRPr="003725AD">
        <w:t>Грант предоставляется на финансовое обеспечение затрат, связанных непосредственно с реализацией научного исследования (приобретение товаров, оказание услуг, выполнение работ).</w:t>
      </w:r>
    </w:p>
    <w:p w:rsidR="003725AD" w:rsidRPr="003725AD" w:rsidRDefault="003725AD" w:rsidP="003725AD">
      <w:pPr>
        <w:pStyle w:val="ConsPlusNormal"/>
        <w:ind w:firstLine="540"/>
        <w:jc w:val="both"/>
      </w:pPr>
      <w:r w:rsidRPr="003725AD">
        <w:t xml:space="preserve">В соглашение в дополнение к условиям, установленным </w:t>
      </w:r>
      <w:proofErr w:type="spellStart"/>
      <w:r w:rsidRPr="003725AD">
        <w:t>Депфином</w:t>
      </w:r>
      <w:proofErr w:type="spellEnd"/>
      <w:r w:rsidRPr="003725AD">
        <w:t xml:space="preserve"> Югры,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 включая возможность его расторжения по соглашению сторон.</w:t>
      </w:r>
    </w:p>
    <w:p w:rsidR="003725AD" w:rsidRPr="003725AD" w:rsidRDefault="003725AD" w:rsidP="003725AD">
      <w:pPr>
        <w:pStyle w:val="ConsPlusNormal"/>
        <w:ind w:firstLine="540"/>
        <w:jc w:val="both"/>
      </w:pPr>
      <w:r w:rsidRPr="003725AD">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3725AD" w:rsidRPr="003725AD" w:rsidRDefault="003725AD" w:rsidP="003725AD">
      <w:pPr>
        <w:pStyle w:val="ConsPlusNormal"/>
        <w:ind w:firstLine="540"/>
        <w:jc w:val="both"/>
      </w:pPr>
      <w:r w:rsidRPr="003725AD">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3725AD" w:rsidRPr="003725AD" w:rsidRDefault="003725AD" w:rsidP="003725AD">
      <w:pPr>
        <w:pStyle w:val="ConsPlusNormal"/>
        <w:ind w:firstLine="540"/>
        <w:jc w:val="both"/>
      </w:pPr>
      <w:r w:rsidRPr="003725AD">
        <w:t>Расходы, указанные в плане расходов, не могут превышать установленный Порядком размер Гранта.</w:t>
      </w:r>
    </w:p>
    <w:p w:rsidR="003725AD" w:rsidRPr="003725AD" w:rsidRDefault="003725AD" w:rsidP="003725AD">
      <w:pPr>
        <w:pStyle w:val="ConsPlusNormal"/>
        <w:ind w:firstLine="540"/>
        <w:jc w:val="both"/>
      </w:pPr>
      <w:r w:rsidRPr="003725AD">
        <w:t>Департамент доводит Получателю средств из бюджета автономного округа значение показателей результативности использования Гранта, установленные Соглашением.</w:t>
      </w:r>
    </w:p>
    <w:p w:rsidR="003725AD" w:rsidRPr="003725AD" w:rsidRDefault="003725AD" w:rsidP="003725AD">
      <w:pPr>
        <w:pStyle w:val="ConsPlusNormal"/>
        <w:ind w:firstLine="540"/>
        <w:jc w:val="both"/>
      </w:pPr>
      <w:r w:rsidRPr="003725AD">
        <w:t xml:space="preserve">Результатом предоставления Гранта является проведение и (или) внедрение научного исследования не позднее 36 месяцев </w:t>
      </w:r>
      <w:proofErr w:type="gramStart"/>
      <w:r w:rsidRPr="003725AD">
        <w:t>с даты заключения</w:t>
      </w:r>
      <w:proofErr w:type="gramEnd"/>
      <w:r w:rsidRPr="003725AD">
        <w:t xml:space="preserve"> Соглашения.</w:t>
      </w:r>
    </w:p>
    <w:p w:rsidR="003725AD" w:rsidRPr="003725AD" w:rsidRDefault="003725AD" w:rsidP="003725AD">
      <w:pPr>
        <w:pStyle w:val="ConsPlusNormal"/>
        <w:ind w:firstLine="540"/>
        <w:jc w:val="both"/>
      </w:pPr>
      <w:r w:rsidRPr="003725AD">
        <w:lastRenderedPageBreak/>
        <w:t>3.3. В случае недостаточности лимитов бюджетных обязатель</w:t>
      </w:r>
      <w:proofErr w:type="gramStart"/>
      <w:r w:rsidRPr="003725AD">
        <w:t>ств Гр</w:t>
      </w:r>
      <w:proofErr w:type="gramEnd"/>
      <w:r w:rsidRPr="003725AD">
        <w:t>ант в приоритетном порядке предоставляется Получателям средств из бюджета автономного округа, заявка и документы которых зарегистрированы ранее по времени и дате.</w:t>
      </w:r>
    </w:p>
    <w:p w:rsidR="003725AD" w:rsidRPr="003725AD" w:rsidRDefault="003725AD" w:rsidP="003725AD">
      <w:pPr>
        <w:pStyle w:val="ConsPlusNormal"/>
        <w:ind w:firstLine="540"/>
        <w:jc w:val="both"/>
      </w:pPr>
      <w:bookmarkStart w:id="148" w:name="P2113"/>
      <w:bookmarkEnd w:id="148"/>
      <w:r w:rsidRPr="003725AD">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w:t>
      </w:r>
      <w:proofErr w:type="gramStart"/>
      <w:r w:rsidRPr="003725AD">
        <w:t>с даты получения</w:t>
      </w:r>
      <w:proofErr w:type="gramEnd"/>
      <w:r w:rsidRPr="003725AD">
        <w:t xml:space="preserve">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Гранта.</w:t>
      </w:r>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3.5. Основаниями для отказа в заключени</w:t>
      </w:r>
      <w:proofErr w:type="gramStart"/>
      <w:r w:rsidRPr="003725AD">
        <w:t>и</w:t>
      </w:r>
      <w:proofErr w:type="gramEnd"/>
      <w:r w:rsidRPr="003725AD">
        <w:t xml:space="preserve"> Соглашения и предоставлении Гранта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Гранта;</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3.4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3.6. Департамент в течение 3 рабочих дней со дня подписания Соглашения, принимает решение в форме приказа о перечислении Гранта.</w:t>
      </w:r>
    </w:p>
    <w:p w:rsidR="003725AD" w:rsidRPr="003725AD" w:rsidRDefault="003725AD" w:rsidP="003725AD">
      <w:pPr>
        <w:pStyle w:val="ConsPlusNormal"/>
        <w:ind w:firstLine="540"/>
        <w:jc w:val="both"/>
      </w:pPr>
      <w:r w:rsidRPr="003725AD">
        <w:t>3.7. Перечисление Гранта осуществляется не позднее 10-го рабочего дня после подписания Соглашения:</w:t>
      </w:r>
    </w:p>
    <w:p w:rsidR="003725AD" w:rsidRPr="003725AD" w:rsidRDefault="003725AD" w:rsidP="003725AD">
      <w:pPr>
        <w:pStyle w:val="ConsPlusNormal"/>
        <w:ind w:firstLine="540"/>
        <w:jc w:val="both"/>
      </w:pPr>
      <w:r w:rsidRPr="003725AD">
        <w:lastRenderedPageBreak/>
        <w:t>юридическому лицу, за исключением бюджетных (автономных) учреждений, - на расчетный счет, открытый ими в российских кредитных организациях;</w:t>
      </w:r>
    </w:p>
    <w:p w:rsidR="003725AD" w:rsidRPr="003725AD" w:rsidRDefault="003725AD" w:rsidP="003725AD">
      <w:pPr>
        <w:pStyle w:val="ConsPlusNormal"/>
        <w:ind w:firstLine="540"/>
        <w:jc w:val="both"/>
      </w:pPr>
      <w:r w:rsidRPr="003725AD">
        <w:t>автономному учреждению - на лицевой счет, открытый в Департаменте финансов автономного округа или на расчетный счет, открытый в российских кредитных организациях;</w:t>
      </w:r>
    </w:p>
    <w:p w:rsidR="003725AD" w:rsidRPr="003725AD" w:rsidRDefault="003725AD" w:rsidP="003725AD">
      <w:pPr>
        <w:pStyle w:val="ConsPlusNormal"/>
        <w:ind w:firstLine="540"/>
        <w:jc w:val="both"/>
      </w:pPr>
      <w:r w:rsidRPr="003725AD">
        <w:t>бюджетному учреждению - на лицевой счет, открытый в Департаменте финансов автономного округа.</w:t>
      </w:r>
    </w:p>
    <w:p w:rsidR="003725AD" w:rsidRPr="003725AD" w:rsidRDefault="003725AD" w:rsidP="003725AD">
      <w:pPr>
        <w:pStyle w:val="ConsPlusNormal"/>
        <w:ind w:firstLine="540"/>
        <w:jc w:val="both"/>
      </w:pPr>
      <w:r w:rsidRPr="003725AD">
        <w:t xml:space="preserve">3.8.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Гранта, установленные Соглашением.</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Требования к отчетности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4.1. Получатель средств из бюджета автономного округа не позднее 36 месяцев </w:t>
      </w:r>
      <w:proofErr w:type="gramStart"/>
      <w:r w:rsidRPr="003725AD">
        <w:t>с даты заключения</w:t>
      </w:r>
      <w:proofErr w:type="gramEnd"/>
      <w:r w:rsidRPr="003725AD">
        <w:t xml:space="preserve"> Соглашения представляет в Департамент отчет о достижении результата использования Гранта по форме, установленной в Соглашении.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Гранта,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Гранта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15</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49" w:name="P2159"/>
      <w:bookmarkEnd w:id="149"/>
      <w:r w:rsidRPr="003725AD">
        <w:t>ПОРЯДОК</w:t>
      </w:r>
    </w:p>
    <w:p w:rsidR="003725AD" w:rsidRPr="003725AD" w:rsidRDefault="003725AD" w:rsidP="003725AD">
      <w:pPr>
        <w:pStyle w:val="ConsPlusTitle"/>
        <w:jc w:val="center"/>
      </w:pPr>
      <w:r w:rsidRPr="003725AD">
        <w:t>ПРЕДОСТАВЛЕНИЯ ГРАНТА В ФОРМЕ СУБСИДИИ НА СОЗДАНИЕ</w:t>
      </w:r>
    </w:p>
    <w:p w:rsidR="003725AD" w:rsidRPr="003725AD" w:rsidRDefault="003725AD" w:rsidP="003725AD">
      <w:pPr>
        <w:pStyle w:val="ConsPlusTitle"/>
        <w:jc w:val="center"/>
      </w:pPr>
      <w:r w:rsidRPr="003725AD">
        <w:t>ВЫСОКОТЕХНОЛОГИЧЕСКИХ (РОБОТИЗИРОВАННЫХ) ЖИВОТНОВОДЧЕСКИХ</w:t>
      </w:r>
    </w:p>
    <w:p w:rsidR="003725AD" w:rsidRPr="003725AD" w:rsidRDefault="003725AD" w:rsidP="003725AD">
      <w:pPr>
        <w:pStyle w:val="ConsPlusTitle"/>
        <w:jc w:val="center"/>
      </w:pPr>
      <w:r w:rsidRPr="003725AD">
        <w:t>КОМПЛЕКСОВ (ДАЛЕЕ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50" w:name="P2168"/>
      <w:bookmarkEnd w:id="150"/>
      <w:r w:rsidRPr="003725AD">
        <w:t xml:space="preserve">1.1. </w:t>
      </w:r>
      <w:proofErr w:type="gramStart"/>
      <w:r w:rsidRPr="003725AD">
        <w:t>Порядок определяет цели, условия, правила предоставления гранта в форме субсидии на финансовое обеспечение затрат для реализации основного мероприятия 2.4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w:t>
      </w:r>
      <w:proofErr w:type="gramEnd"/>
      <w:r w:rsidRPr="003725AD">
        <w:t xml:space="preserve"> N 473-п, в целях создания высокотехнологических (роботизированных) животноводческих комплексов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 лимитов бюджетных обязательств и предельных объемов финансирования.</w:t>
      </w:r>
    </w:p>
    <w:p w:rsidR="003725AD" w:rsidRPr="003725AD" w:rsidRDefault="003725AD" w:rsidP="003725AD">
      <w:pPr>
        <w:pStyle w:val="ConsPlusNormal"/>
        <w:ind w:firstLine="540"/>
        <w:jc w:val="both"/>
      </w:pPr>
      <w:bookmarkStart w:id="151" w:name="P2169"/>
      <w:bookmarkEnd w:id="151"/>
      <w:r w:rsidRPr="003725AD">
        <w:t>1.2. Понятия, используемые в Порядке:</w:t>
      </w:r>
    </w:p>
    <w:p w:rsidR="003725AD" w:rsidRPr="003725AD" w:rsidRDefault="003725AD" w:rsidP="003725AD">
      <w:pPr>
        <w:pStyle w:val="ConsPlusNormal"/>
        <w:ind w:firstLine="540"/>
        <w:jc w:val="both"/>
      </w:pPr>
      <w:bookmarkStart w:id="152" w:name="P2170"/>
      <w:bookmarkEnd w:id="152"/>
      <w:r w:rsidRPr="003725AD">
        <w:t xml:space="preserve">1.2.1. </w:t>
      </w:r>
      <w:proofErr w:type="gramStart"/>
      <w:r w:rsidRPr="003725AD">
        <w:t>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средств из бюджета автономного округа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 в целях создания высокотехнологических (роботизированных) животноводческих комплексов.</w:t>
      </w:r>
      <w:proofErr w:type="gramEnd"/>
    </w:p>
    <w:p w:rsidR="003725AD" w:rsidRPr="003725AD" w:rsidRDefault="003725AD" w:rsidP="003725AD">
      <w:pPr>
        <w:pStyle w:val="ConsPlusNormal"/>
        <w:ind w:firstLine="540"/>
        <w:jc w:val="both"/>
      </w:pPr>
      <w:r w:rsidRPr="003725AD">
        <w:t xml:space="preserve">1.2.2. </w:t>
      </w:r>
      <w:proofErr w:type="gramStart"/>
      <w:r w:rsidRPr="003725AD">
        <w:t>Высокотехнологический (роботизированный) животноводческий комплекс (далее - Комплекс) - объект капитального строительства, предназначенный для беспривязного содержания и хозяйственного использования дойных коров, соответствующий требованиям не ниже установленных ветеринарными правилами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года N 622 "Об утверждении Ветеринарных правил содержания крупного рогатого скота в целях</w:t>
      </w:r>
      <w:proofErr w:type="gramEnd"/>
      <w:r w:rsidRPr="003725AD">
        <w:t xml:space="preserve"> его воспроизводства, выращивания и реализации", а также следующим характеристикам:</w:t>
      </w:r>
    </w:p>
    <w:p w:rsidR="003725AD" w:rsidRPr="003725AD" w:rsidRDefault="003725AD" w:rsidP="003725AD">
      <w:pPr>
        <w:pStyle w:val="ConsPlusNormal"/>
        <w:ind w:firstLine="540"/>
        <w:jc w:val="both"/>
      </w:pPr>
      <w:r w:rsidRPr="003725AD">
        <w:t>численность коров - 130 и более голов;</w:t>
      </w:r>
    </w:p>
    <w:p w:rsidR="003725AD" w:rsidRPr="003725AD" w:rsidRDefault="003725AD" w:rsidP="003725AD">
      <w:pPr>
        <w:pStyle w:val="ConsPlusNormal"/>
        <w:ind w:firstLine="540"/>
        <w:jc w:val="both"/>
      </w:pPr>
      <w:r w:rsidRPr="003725AD">
        <w:t>молочная продуктивность коров - 6000 и более килограмм на корову в год;</w:t>
      </w:r>
    </w:p>
    <w:p w:rsidR="003725AD" w:rsidRPr="003725AD" w:rsidRDefault="003725AD" w:rsidP="003725AD">
      <w:pPr>
        <w:pStyle w:val="ConsPlusNormal"/>
        <w:ind w:firstLine="540"/>
        <w:jc w:val="both"/>
      </w:pPr>
      <w:r w:rsidRPr="003725AD">
        <w:t>общая полезная площадь на 1 голову - 10,0 и более метров квадратных;</w:t>
      </w:r>
    </w:p>
    <w:p w:rsidR="003725AD" w:rsidRPr="003725AD" w:rsidRDefault="003725AD" w:rsidP="003725AD">
      <w:pPr>
        <w:pStyle w:val="ConsPlusNormal"/>
        <w:ind w:firstLine="540"/>
        <w:jc w:val="both"/>
      </w:pPr>
      <w:r w:rsidRPr="003725AD">
        <w:t>общая полезная площадь - 1300 и более метров квадратных;</w:t>
      </w:r>
    </w:p>
    <w:p w:rsidR="003725AD" w:rsidRPr="003725AD" w:rsidRDefault="003725AD" w:rsidP="003725AD">
      <w:pPr>
        <w:pStyle w:val="ConsPlusNormal"/>
        <w:ind w:firstLine="540"/>
        <w:jc w:val="both"/>
      </w:pPr>
      <w:r w:rsidRPr="003725AD">
        <w:t>наличие единой действующей роботизированной системы добровольного доения коров, обеспечивающей полный цикл доения, охлаждения, хранения молока при подключении к электроснабжению, водоснабжению и системе канализации;</w:t>
      </w:r>
    </w:p>
    <w:p w:rsidR="003725AD" w:rsidRPr="003725AD" w:rsidRDefault="003725AD" w:rsidP="003725AD">
      <w:pPr>
        <w:pStyle w:val="ConsPlusNormal"/>
        <w:ind w:firstLine="540"/>
        <w:jc w:val="both"/>
      </w:pPr>
      <w:r w:rsidRPr="003725AD">
        <w:t>наличие действующей автоматизированной системы управления стадом;</w:t>
      </w:r>
    </w:p>
    <w:p w:rsidR="003725AD" w:rsidRPr="003725AD" w:rsidRDefault="003725AD" w:rsidP="003725AD">
      <w:pPr>
        <w:pStyle w:val="ConsPlusNormal"/>
        <w:ind w:firstLine="540"/>
        <w:jc w:val="both"/>
      </w:pPr>
      <w:r w:rsidRPr="003725AD">
        <w:t>наличие единой действующей роботизированной или автоматизированной системы кормления коров с кормовой кухней, обеспечивающей круглосуточную подачу обогащенных грубых кормов на кормовой стол с заменой кормокухни каждый 2 или 3 день, при подключении к электроснабжению;</w:t>
      </w:r>
    </w:p>
    <w:p w:rsidR="003725AD" w:rsidRPr="003725AD" w:rsidRDefault="003725AD" w:rsidP="003725AD">
      <w:pPr>
        <w:pStyle w:val="ConsPlusNormal"/>
        <w:ind w:firstLine="540"/>
        <w:jc w:val="both"/>
      </w:pPr>
      <w:proofErr w:type="gramStart"/>
      <w:r w:rsidRPr="003725AD">
        <w:t xml:space="preserve">наличие единой действующей роботизированной или автоматизированной системы уборки навоза, применимой для бетонного и щелевых полов при подключении к электроснабжению, </w:t>
      </w:r>
      <w:r w:rsidRPr="003725AD">
        <w:lastRenderedPageBreak/>
        <w:t>водоснабжению, системе канализации;</w:t>
      </w:r>
      <w:proofErr w:type="gramEnd"/>
    </w:p>
    <w:p w:rsidR="003725AD" w:rsidRPr="003725AD" w:rsidRDefault="003725AD" w:rsidP="003725AD">
      <w:pPr>
        <w:pStyle w:val="ConsPlusNormal"/>
        <w:ind w:firstLine="540"/>
        <w:jc w:val="both"/>
      </w:pPr>
      <w:r w:rsidRPr="003725AD">
        <w:t>наличие единой действующей роботизированной или автоматизированной системы управления микроклиматом (температура, относительная влажность и скорость движения воздуха, предельно допустимые концентрации аммиака, сероводорода, углекислого газа и пыли, освещенность);</w:t>
      </w:r>
    </w:p>
    <w:p w:rsidR="003725AD" w:rsidRPr="003725AD" w:rsidRDefault="003725AD" w:rsidP="003725AD">
      <w:pPr>
        <w:pStyle w:val="ConsPlusNormal"/>
        <w:ind w:firstLine="540"/>
        <w:jc w:val="both"/>
      </w:pPr>
      <w:r w:rsidRPr="003725AD">
        <w:t>наличие действующей системы стойлового оборудования и системы автоматизированных щеток для чистки шкуры коров и стимуляции кровообращения.</w:t>
      </w:r>
    </w:p>
    <w:p w:rsidR="003725AD" w:rsidRPr="003725AD" w:rsidRDefault="003725AD" w:rsidP="003725AD">
      <w:pPr>
        <w:pStyle w:val="ConsPlusNormal"/>
        <w:ind w:firstLine="540"/>
        <w:jc w:val="both"/>
      </w:pPr>
      <w:bookmarkStart w:id="153" w:name="P2182"/>
      <w:bookmarkEnd w:id="153"/>
      <w:r w:rsidRPr="003725AD">
        <w:t>1.2.3. Создание Комплекса - мероприятия, направленные на внедрение современных роботизированных и автоматизированных технологий при строительстве и (или) модернизации Комплекса, одновременно включающих:</w:t>
      </w:r>
    </w:p>
    <w:p w:rsidR="003725AD" w:rsidRPr="003725AD" w:rsidRDefault="003725AD" w:rsidP="003725AD">
      <w:pPr>
        <w:pStyle w:val="ConsPlusNormal"/>
        <w:ind w:firstLine="540"/>
        <w:jc w:val="both"/>
      </w:pPr>
      <w:r w:rsidRPr="003725AD">
        <w:t>разработку проектной, сметной документации строительства и (или) модернизации Комплекса;</w:t>
      </w:r>
    </w:p>
    <w:p w:rsidR="003725AD" w:rsidRPr="003725AD" w:rsidRDefault="003725AD" w:rsidP="003725AD">
      <w:pPr>
        <w:pStyle w:val="ConsPlusNormal"/>
        <w:ind w:firstLine="540"/>
        <w:jc w:val="both"/>
      </w:pPr>
      <w:r w:rsidRPr="003725AD">
        <w:t>строительство и (или) модернизация Комплекса;</w:t>
      </w:r>
    </w:p>
    <w:p w:rsidR="003725AD" w:rsidRPr="003725AD" w:rsidRDefault="003725AD" w:rsidP="003725AD">
      <w:pPr>
        <w:pStyle w:val="ConsPlusNormal"/>
        <w:ind w:firstLine="540"/>
        <w:jc w:val="both"/>
      </w:pPr>
      <w:r w:rsidRPr="003725AD">
        <w:t xml:space="preserve">приобретение, монтаж и </w:t>
      </w:r>
      <w:proofErr w:type="spellStart"/>
      <w:r w:rsidRPr="003725AD">
        <w:t>пусконаладка</w:t>
      </w:r>
      <w:proofErr w:type="spellEnd"/>
      <w:r w:rsidRPr="003725AD">
        <w:t xml:space="preserve"> оборудования для полной комплектации Комплекса;</w:t>
      </w:r>
    </w:p>
    <w:p w:rsidR="003725AD" w:rsidRPr="003725AD" w:rsidRDefault="003725AD" w:rsidP="003725AD">
      <w:pPr>
        <w:pStyle w:val="ConsPlusNormal"/>
        <w:ind w:firstLine="540"/>
        <w:jc w:val="both"/>
      </w:pPr>
      <w:r w:rsidRPr="003725AD">
        <w:t>приобретение племенных сельскохозяйственных животных (нетелей) для полной комплектации Комплекса.</w:t>
      </w:r>
    </w:p>
    <w:p w:rsidR="003725AD" w:rsidRPr="003725AD" w:rsidRDefault="003725AD" w:rsidP="003725AD">
      <w:pPr>
        <w:pStyle w:val="ConsPlusNormal"/>
        <w:ind w:firstLine="540"/>
        <w:jc w:val="both"/>
      </w:pPr>
      <w:r w:rsidRPr="003725AD">
        <w:t>1.2.4.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Положение о которой утверждено приложением 23 к настоящему Постановлению.</w:t>
      </w:r>
    </w:p>
    <w:p w:rsidR="003725AD" w:rsidRPr="003725AD" w:rsidRDefault="003725AD" w:rsidP="003725AD">
      <w:pPr>
        <w:pStyle w:val="ConsPlusNormal"/>
        <w:ind w:firstLine="540"/>
        <w:jc w:val="both"/>
      </w:pPr>
      <w:bookmarkStart w:id="154" w:name="P2188"/>
      <w:bookmarkEnd w:id="154"/>
      <w:r w:rsidRPr="003725AD">
        <w:t xml:space="preserve">1.2.5. Проект - составленный в целях создания высокотехнологического (роботизированного) животноводческого комплекса в произвольной форме бизнес план, в который </w:t>
      </w:r>
      <w:proofErr w:type="gramStart"/>
      <w:r w:rsidRPr="003725AD">
        <w:t>включены</w:t>
      </w:r>
      <w:proofErr w:type="gramEnd"/>
      <w:r w:rsidRPr="003725AD">
        <w:t xml:space="preserve"> в том числе направления расходования Гранта, а также обязательства создать не менее 1 нового постоянного высокопроизводительного рабочего места на каждые 40 млн. рублей Гранта в году полного его освоения, со сроком введения в эксплуатацию Комплекса в течение 36 месяцев, с даты заключения соглашения о предоставлении Гранта.</w:t>
      </w:r>
    </w:p>
    <w:p w:rsidR="003725AD" w:rsidRPr="003725AD" w:rsidRDefault="003725AD" w:rsidP="003725AD">
      <w:pPr>
        <w:pStyle w:val="ConsPlusNormal"/>
        <w:ind w:firstLine="540"/>
        <w:jc w:val="both"/>
      </w:pPr>
      <w:bookmarkStart w:id="155" w:name="P2189"/>
      <w:bookmarkEnd w:id="155"/>
      <w:r w:rsidRPr="003725AD">
        <w:t>1.3. Грант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 прошедшим отбор в соответствии с Порядком.</w:t>
      </w:r>
    </w:p>
    <w:p w:rsidR="003725AD" w:rsidRPr="003725AD" w:rsidRDefault="003725AD" w:rsidP="003725AD">
      <w:pPr>
        <w:pStyle w:val="ConsPlusNormal"/>
        <w:ind w:firstLine="540"/>
        <w:jc w:val="both"/>
      </w:pPr>
      <w:r w:rsidRPr="003725AD">
        <w:t>Грант предоставляет Департамент промышленности автономного округа (далее - Департамент) на финансовое обеспечение затрат Получателя средств из бюджета автономного округа, не возмещаемых в рамках иных направлений государственной поддержки в соответствии с Постановлением.</w:t>
      </w:r>
    </w:p>
    <w:p w:rsidR="003725AD" w:rsidRPr="003725AD" w:rsidRDefault="003725AD" w:rsidP="003725AD">
      <w:pPr>
        <w:pStyle w:val="ConsPlusNormal"/>
        <w:ind w:firstLine="540"/>
        <w:jc w:val="both"/>
      </w:pPr>
      <w:bookmarkStart w:id="156" w:name="P2191"/>
      <w:bookmarkEnd w:id="156"/>
      <w:r w:rsidRPr="003725AD">
        <w:t>1.4. Критерии отбора, требования к Получателям средств из бюджета автономного округа:</w:t>
      </w:r>
    </w:p>
    <w:p w:rsidR="003725AD" w:rsidRPr="003725AD" w:rsidRDefault="003725AD" w:rsidP="003725AD">
      <w:pPr>
        <w:pStyle w:val="ConsPlusNormal"/>
        <w:ind w:firstLine="540"/>
        <w:jc w:val="both"/>
      </w:pPr>
      <w:r w:rsidRPr="003725AD">
        <w:t>представление проекта со сроком окупаемости (с учетом средств государственной поддержки) не более 5 лет;</w:t>
      </w:r>
    </w:p>
    <w:p w:rsidR="003725AD" w:rsidRPr="003725AD" w:rsidRDefault="003725AD" w:rsidP="003725AD">
      <w:pPr>
        <w:pStyle w:val="ConsPlusNormal"/>
        <w:ind w:firstLine="540"/>
        <w:jc w:val="both"/>
      </w:pPr>
      <w:r w:rsidRPr="003725AD">
        <w:t>ранее не являлся получателем средств из бюджета автономного округа Гранта;</w:t>
      </w:r>
    </w:p>
    <w:p w:rsidR="003725AD" w:rsidRPr="003725AD" w:rsidRDefault="003725AD" w:rsidP="003725AD">
      <w:pPr>
        <w:pStyle w:val="ConsPlusNormal"/>
        <w:ind w:firstLine="540"/>
        <w:jc w:val="both"/>
      </w:pPr>
      <w:r w:rsidRPr="003725AD">
        <w:t>обязуется оплачивать за счет собственных средств не менее 20% стоимости каждого наименования приобретений, запланированных проектом;</w:t>
      </w:r>
    </w:p>
    <w:p w:rsidR="003725AD" w:rsidRPr="003725AD" w:rsidRDefault="003725AD" w:rsidP="003725AD">
      <w:pPr>
        <w:pStyle w:val="ConsPlusNormal"/>
        <w:ind w:firstLine="540"/>
        <w:jc w:val="both"/>
      </w:pPr>
      <w:r w:rsidRPr="003725AD">
        <w:t xml:space="preserve">обязуется осуществлять деятельность в течение не менее 8 лет </w:t>
      </w:r>
      <w:proofErr w:type="gramStart"/>
      <w:r w:rsidRPr="003725AD">
        <w:t>с даты ввода</w:t>
      </w:r>
      <w:proofErr w:type="gramEnd"/>
      <w:r w:rsidRPr="003725AD">
        <w:t xml:space="preserve"> в эксплуатацию Комплекса;</w:t>
      </w:r>
    </w:p>
    <w:p w:rsidR="003725AD" w:rsidRPr="003725AD" w:rsidRDefault="003725AD" w:rsidP="003725AD">
      <w:pPr>
        <w:pStyle w:val="ConsPlusNormal"/>
        <w:ind w:firstLine="540"/>
        <w:jc w:val="both"/>
      </w:pPr>
      <w:r w:rsidRPr="003725AD">
        <w:t>осуществление деятельности на территории автономного округа;</w:t>
      </w:r>
    </w:p>
    <w:p w:rsidR="003725AD" w:rsidRPr="003725AD" w:rsidRDefault="003725AD" w:rsidP="003725AD">
      <w:pPr>
        <w:pStyle w:val="ConsPlusNormal"/>
        <w:ind w:firstLine="540"/>
        <w:jc w:val="both"/>
      </w:pPr>
      <w:r w:rsidRPr="003725AD">
        <w:t>направления расходования Гранта соответствуют требованиям, установленным подпунктами 1.2.1, 1.2.3 пункта 1.2 Порядка;</w:t>
      </w:r>
    </w:p>
    <w:p w:rsidR="003725AD" w:rsidRPr="003725AD" w:rsidRDefault="003725AD" w:rsidP="003725AD">
      <w:pPr>
        <w:pStyle w:val="ConsPlusNormal"/>
        <w:ind w:firstLine="540"/>
        <w:jc w:val="both"/>
      </w:pPr>
      <w:r w:rsidRPr="003725AD">
        <w:t>соответствие требованиям, установленным пунктом 1.3 Порядка;</w:t>
      </w:r>
    </w:p>
    <w:p w:rsidR="003725AD" w:rsidRPr="003725AD" w:rsidRDefault="003725AD" w:rsidP="003725AD">
      <w:pPr>
        <w:pStyle w:val="ConsPlusNormal"/>
        <w:ind w:firstLine="540"/>
        <w:jc w:val="both"/>
      </w:pPr>
      <w:r w:rsidRPr="003725AD">
        <w:t xml:space="preserve">наличие у Получателя средств из бюджета автономного округа животноводческого помещения (помещений), соответствующего (соответствующих) </w:t>
      </w:r>
      <w:proofErr w:type="spellStart"/>
      <w:r w:rsidRPr="003725AD">
        <w:t>зоосанитарным</w:t>
      </w:r>
      <w:proofErr w:type="spellEnd"/>
      <w:r w:rsidRPr="003725AD">
        <w:t xml:space="preserve"> нормам содержания сельскохозяйственных животных, общая вместимость которого (которых) более 100 условных голов сельскохозяйственных животных;</w:t>
      </w:r>
    </w:p>
    <w:p w:rsidR="003725AD" w:rsidRPr="003725AD" w:rsidRDefault="003725AD" w:rsidP="003725AD">
      <w:pPr>
        <w:pStyle w:val="ConsPlusNormal"/>
        <w:ind w:firstLine="540"/>
        <w:jc w:val="both"/>
      </w:pPr>
      <w:r w:rsidRPr="003725AD">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3725AD" w:rsidRPr="003725AD" w:rsidRDefault="003725AD" w:rsidP="003725AD">
      <w:pPr>
        <w:pStyle w:val="ConsPlusNormal"/>
        <w:ind w:firstLine="540"/>
        <w:jc w:val="both"/>
      </w:pPr>
      <w:r w:rsidRPr="003725AD">
        <w:t xml:space="preserve">эпизоотическое благополучие хозяйства Получателя средств из бюджета автономного </w:t>
      </w:r>
      <w:r w:rsidRPr="003725AD">
        <w:lastRenderedPageBreak/>
        <w:t>округа.</w:t>
      </w:r>
    </w:p>
    <w:p w:rsidR="003725AD" w:rsidRPr="003725AD" w:rsidRDefault="003725AD" w:rsidP="003725AD">
      <w:pPr>
        <w:pStyle w:val="ConsPlusNormal"/>
        <w:ind w:firstLine="540"/>
        <w:jc w:val="both"/>
      </w:pPr>
      <w:bookmarkStart w:id="157" w:name="P2202"/>
      <w:bookmarkEnd w:id="157"/>
      <w:r w:rsidRPr="003725AD">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3725AD" w:rsidRPr="003725AD" w:rsidRDefault="003725AD" w:rsidP="003725AD">
      <w:pPr>
        <w:pStyle w:val="ConsPlusNormal"/>
        <w:ind w:firstLine="540"/>
        <w:jc w:val="both"/>
      </w:pPr>
      <w:r w:rsidRPr="003725AD">
        <w:t>Отбор Получателей средств из бюджета автономного округа Гранта проводится посредством проведения конкурса на предоставление грантов в форме субсидий на создание высокотехнологических (роботизированных) животноводческих комплексов (далее - Конкурс).</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Конкурса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58" w:name="P2207"/>
      <w:bookmarkEnd w:id="158"/>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и заявки на предоставление Гранта, указанных в пункте 2.3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w:t>
      </w:r>
      <w:proofErr w:type="gramEnd"/>
      <w:r w:rsidRPr="003725AD">
        <w:t>,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3725AD" w:rsidRPr="003725AD" w:rsidRDefault="003725AD" w:rsidP="003725AD">
      <w:pPr>
        <w:pStyle w:val="ConsPlusNormal"/>
        <w:ind w:firstLine="540"/>
        <w:jc w:val="both"/>
      </w:pPr>
      <w:r w:rsidRPr="003725AD">
        <w:t xml:space="preserve">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proofErr w:type="gramStart"/>
      <w:r w:rsidRPr="003725AD">
        <w:t>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roofErr w:type="gramEnd"/>
    </w:p>
    <w:p w:rsidR="003725AD" w:rsidRPr="003725AD" w:rsidRDefault="003725AD" w:rsidP="003725AD">
      <w:pPr>
        <w:pStyle w:val="ConsPlusNormal"/>
        <w:ind w:firstLine="540"/>
        <w:jc w:val="both"/>
      </w:pPr>
      <w:r w:rsidRPr="003725AD">
        <w:t>2.2. Департамент приказом объявляет Конкурс.</w:t>
      </w:r>
    </w:p>
    <w:p w:rsidR="003725AD" w:rsidRPr="003725AD" w:rsidRDefault="003725AD" w:rsidP="003725AD">
      <w:pPr>
        <w:pStyle w:val="ConsPlusNormal"/>
        <w:ind w:firstLine="540"/>
        <w:jc w:val="both"/>
      </w:pPr>
      <w:r w:rsidRPr="003725AD">
        <w:t>Срок и место проведения Конкурса утверждает Департамент.</w:t>
      </w:r>
    </w:p>
    <w:p w:rsidR="003725AD" w:rsidRPr="003725AD" w:rsidRDefault="003725AD" w:rsidP="003725AD">
      <w:pPr>
        <w:pStyle w:val="ConsPlusNormal"/>
        <w:ind w:firstLine="540"/>
        <w:jc w:val="both"/>
      </w:pPr>
      <w:proofErr w:type="gramStart"/>
      <w:r w:rsidRPr="003725AD">
        <w:t xml:space="preserve">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w:t>
      </w:r>
      <w:r w:rsidRPr="003725AD">
        <w:lastRenderedPageBreak/>
        <w:t>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w:t>
      </w:r>
      <w:proofErr w:type="gramEnd"/>
      <w:r w:rsidRPr="003725AD">
        <w:t xml:space="preserve">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заявок для участия в Конкурсе составляет не менее 30 календарных дней </w:t>
      </w:r>
      <w:proofErr w:type="gramStart"/>
      <w:r w:rsidRPr="003725AD">
        <w:t>с даты размещения</w:t>
      </w:r>
      <w:proofErr w:type="gramEnd"/>
      <w:r w:rsidRPr="003725AD">
        <w:t xml:space="preserve"> объявления о Конкурсе.</w:t>
      </w:r>
    </w:p>
    <w:p w:rsidR="003725AD" w:rsidRPr="003725AD" w:rsidRDefault="003725AD" w:rsidP="003725AD">
      <w:pPr>
        <w:pStyle w:val="ConsPlusNormal"/>
        <w:ind w:firstLine="540"/>
        <w:jc w:val="both"/>
      </w:pPr>
      <w:bookmarkStart w:id="159" w:name="P2219"/>
      <w:bookmarkEnd w:id="159"/>
      <w:r w:rsidRPr="003725AD">
        <w:t>2.3. Получатели средств из бюджета автономного округа представляют в Департамент следующие документы (подлинники или их копии):</w:t>
      </w:r>
    </w:p>
    <w:p w:rsidR="003725AD" w:rsidRPr="003725AD" w:rsidRDefault="003725AD" w:rsidP="003725AD">
      <w:pPr>
        <w:pStyle w:val="ConsPlusNormal"/>
        <w:ind w:firstLine="540"/>
        <w:jc w:val="both"/>
      </w:pPr>
      <w:proofErr w:type="gramStart"/>
      <w:r w:rsidRPr="003725AD">
        <w:t>1) заявка для участия в Конкурсе (далее - заявка)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roofErr w:type="gramEnd"/>
    </w:p>
    <w:p w:rsidR="003725AD" w:rsidRPr="003725AD" w:rsidRDefault="003725AD" w:rsidP="003725AD">
      <w:pPr>
        <w:pStyle w:val="ConsPlusNormal"/>
        <w:ind w:firstLine="540"/>
        <w:jc w:val="both"/>
      </w:pPr>
      <w:r w:rsidRPr="003725AD">
        <w:t>2) проект по созданию Комплекса в автономном округе со сроком окупаемости не более 8 лет, учитывающий требования, установленные пунктом 1.2 Порядка;</w:t>
      </w:r>
    </w:p>
    <w:p w:rsidR="003725AD" w:rsidRPr="003725AD" w:rsidRDefault="003725AD" w:rsidP="003725AD">
      <w:pPr>
        <w:pStyle w:val="ConsPlusNormal"/>
        <w:ind w:firstLine="540"/>
        <w:jc w:val="both"/>
      </w:pPr>
      <w:r w:rsidRPr="003725AD">
        <w:t>3) план расходов по форме, утвержденной Департаментом и размещенной на его официальном сайте (далее - план расходов);</w:t>
      </w:r>
    </w:p>
    <w:p w:rsidR="003725AD" w:rsidRPr="003725AD" w:rsidRDefault="003725AD" w:rsidP="003725AD">
      <w:pPr>
        <w:pStyle w:val="ConsPlusNormal"/>
        <w:ind w:firstLine="540"/>
        <w:jc w:val="both"/>
      </w:pPr>
      <w:r w:rsidRPr="003725AD">
        <w:t>4) копии проектно-сметной документации или копии договоров (предварительных договоров) на разработку проектно-сметной документации на строительство и (или) модернизацию Комплекса с установленными сроками ее разработки;</w:t>
      </w:r>
    </w:p>
    <w:p w:rsidR="003725AD" w:rsidRPr="003725AD" w:rsidRDefault="003725AD" w:rsidP="003725AD">
      <w:pPr>
        <w:pStyle w:val="ConsPlusNormal"/>
        <w:ind w:firstLine="540"/>
        <w:jc w:val="both"/>
      </w:pPr>
      <w:r w:rsidRPr="003725AD">
        <w:t>5) копии договоров (предварительных договоров) на осуществление строительства и (или) модернизацию Комплекса с установленными сроками их осуществления;</w:t>
      </w:r>
    </w:p>
    <w:p w:rsidR="003725AD" w:rsidRPr="003725AD" w:rsidRDefault="003725AD" w:rsidP="003725AD">
      <w:pPr>
        <w:pStyle w:val="ConsPlusNormal"/>
        <w:ind w:firstLine="540"/>
        <w:jc w:val="both"/>
      </w:pPr>
      <w:r w:rsidRPr="003725AD">
        <w:t xml:space="preserve">6) копии договоров (предварительных договоров) на приобретение, монтаж и </w:t>
      </w:r>
      <w:proofErr w:type="spellStart"/>
      <w:r w:rsidRPr="003725AD">
        <w:t>пусконаладку</w:t>
      </w:r>
      <w:proofErr w:type="spellEnd"/>
      <w:r w:rsidRPr="003725AD">
        <w:t xml:space="preserve"> оборудования для комплектации роботизированных и автоматизированных систем и технологий Комплекса с установленными сроками реализации;</w:t>
      </w:r>
    </w:p>
    <w:p w:rsidR="003725AD" w:rsidRPr="003725AD" w:rsidRDefault="003725AD" w:rsidP="003725AD">
      <w:pPr>
        <w:pStyle w:val="ConsPlusNormal"/>
        <w:ind w:firstLine="540"/>
        <w:jc w:val="both"/>
      </w:pPr>
      <w:r w:rsidRPr="003725AD">
        <w:t>7) копии договоров (предварительных договоров) на приобретение племенных сельскохозяйственных животных (нетелей) соответствующего уровня продуктивности для обеспечения стопроцентной комплектации Комплекса с установленными сроками реализации;</w:t>
      </w:r>
    </w:p>
    <w:p w:rsidR="003725AD" w:rsidRPr="003725AD" w:rsidRDefault="003725AD" w:rsidP="003725AD">
      <w:pPr>
        <w:pStyle w:val="ConsPlusNormal"/>
        <w:ind w:firstLine="540"/>
        <w:jc w:val="both"/>
      </w:pPr>
      <w:r w:rsidRPr="003725AD">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10) документы,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3725AD" w:rsidRPr="003725AD" w:rsidRDefault="003725AD" w:rsidP="003725AD">
      <w:pPr>
        <w:pStyle w:val="ConsPlusNormal"/>
        <w:ind w:firstLine="540"/>
        <w:jc w:val="both"/>
      </w:pPr>
      <w:proofErr w:type="gramStart"/>
      <w:r w:rsidRPr="003725AD">
        <w:t>Копии документов заверяет руководитель (уполномоченное должностное лицо) организации (хозяйства)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roofErr w:type="gramEnd"/>
    </w:p>
    <w:p w:rsidR="003725AD" w:rsidRPr="003725AD" w:rsidRDefault="003725AD" w:rsidP="003725AD">
      <w:pPr>
        <w:pStyle w:val="ConsPlusNormal"/>
        <w:ind w:firstLine="540"/>
        <w:jc w:val="both"/>
      </w:pPr>
      <w:r w:rsidRPr="003725AD">
        <w:t xml:space="preserve">2.4. Департамент в течение 3 рабочих дней </w:t>
      </w:r>
      <w:proofErr w:type="gramStart"/>
      <w:r w:rsidRPr="003725AD">
        <w:t>с даты регистрации</w:t>
      </w:r>
      <w:proofErr w:type="gramEnd"/>
      <w:r w:rsidRPr="003725AD">
        <w:t xml:space="preserve"> заявок и документов на предоставление Гранта,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lastRenderedPageBreak/>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proofErr w:type="gramStart"/>
      <w:r w:rsidRPr="003725AD">
        <w:t xml:space="preserve">о наличии у получателя средств из бюджета автономного округа животноводческого помещения (помещений), соответствующего (соответствующих) </w:t>
      </w:r>
      <w:proofErr w:type="spellStart"/>
      <w:r w:rsidRPr="003725AD">
        <w:t>зоосанитарным</w:t>
      </w:r>
      <w:proofErr w:type="spellEnd"/>
      <w:r w:rsidRPr="003725AD">
        <w:t xml:space="preserve"> нормам содержания сельскохозяйственных животных, общая вместимость которого (которых) более 100 условных голов сельскохозяйственных животных (в Ветеринарной службе автономного округа);</w:t>
      </w:r>
      <w:proofErr w:type="gramEnd"/>
    </w:p>
    <w:p w:rsidR="003725AD" w:rsidRPr="003725AD" w:rsidRDefault="003725AD" w:rsidP="003725AD">
      <w:pPr>
        <w:pStyle w:val="ConsPlusNormal"/>
        <w:ind w:firstLine="540"/>
        <w:jc w:val="both"/>
      </w:pPr>
      <w:proofErr w:type="gramStart"/>
      <w:r w:rsidRPr="003725AD">
        <w:t>сведения, подтверждающие отсутствие выплат средств бюджета автономного округа на основании иных нормативных правовых актов или муниципальных правовых актов на цели, указанные в пунктах 1.1, 1.2 Порядка (в исполнительных органах государственной власти автономного округа, органах местного самоуправления муниципальных образований автономного округа);</w:t>
      </w:r>
      <w:proofErr w:type="gramEnd"/>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3725AD" w:rsidRPr="003725AD" w:rsidRDefault="003725AD" w:rsidP="003725AD">
      <w:pPr>
        <w:pStyle w:val="ConsPlusNormal"/>
        <w:ind w:firstLine="540"/>
        <w:jc w:val="both"/>
      </w:pPr>
      <w:r w:rsidRPr="003725AD">
        <w:t>сведения о праве аренды или собственности на земельные участки (участок)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(при модернизации Комплекса) (в Федеральной службе государственной регистрации, кадастра и картографии).</w:t>
      </w:r>
    </w:p>
    <w:p w:rsidR="003725AD" w:rsidRPr="003725AD" w:rsidRDefault="003725AD" w:rsidP="003725AD">
      <w:pPr>
        <w:pStyle w:val="ConsPlusNormal"/>
        <w:ind w:firstLine="540"/>
        <w:jc w:val="both"/>
      </w:pPr>
      <w:r w:rsidRPr="003725AD">
        <w:t>Указанные сведения (документы) могут быть представлены Получателем средств из бюджета автономного округа самостоятельно в день подачи Заявки.</w:t>
      </w:r>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Должностное лицо Департамента, ответственное за прием и регистрацию заявок и документов, указанных в пункте 2.3 Порядка, в течение 1 рабочего дня </w:t>
      </w:r>
      <w:proofErr w:type="gramStart"/>
      <w:r w:rsidRPr="003725AD">
        <w:t>с даты поступления</w:t>
      </w:r>
      <w:proofErr w:type="gramEnd"/>
      <w:r w:rsidRPr="003725AD">
        <w:t xml:space="preserve"> регистрирует их и передает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2.3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2.3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r w:rsidRPr="003725AD">
        <w:t>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2.3 Порядка (далее - список). Список составляет должностное лицо Департамента, ответственное за рассмотрение документов, указанных в пункте 2.3 Порядка, в произвольной форме. Документам присваиваются номера в соответствии с регистрацией в СЭД.</w:t>
      </w:r>
    </w:p>
    <w:p w:rsidR="003725AD" w:rsidRPr="003725AD" w:rsidRDefault="003725AD" w:rsidP="003725AD">
      <w:pPr>
        <w:pStyle w:val="ConsPlusNormal"/>
        <w:ind w:firstLine="540"/>
        <w:jc w:val="both"/>
      </w:pPr>
      <w:r w:rsidRPr="003725AD">
        <w:t xml:space="preserve">2.6. Документы (копии документов), предусмотренные в пункте 2.3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или почтовым отправлением.</w:t>
      </w:r>
    </w:p>
    <w:p w:rsidR="003725AD" w:rsidRPr="003725AD" w:rsidRDefault="003725AD" w:rsidP="003725AD">
      <w:pPr>
        <w:pStyle w:val="ConsPlusNormal"/>
        <w:ind w:firstLine="540"/>
        <w:jc w:val="both"/>
      </w:pPr>
      <w:bookmarkStart w:id="160" w:name="P2245"/>
      <w:bookmarkEnd w:id="160"/>
      <w:r w:rsidRPr="003725AD">
        <w:t>2.7. Основания для отказа в участии в Конкурсе:</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категориям, критериям, требованиям, установленным пунктами 1.4, 1.5, 2.1 Порядка;</w:t>
      </w:r>
    </w:p>
    <w:p w:rsidR="003725AD" w:rsidRPr="003725AD" w:rsidRDefault="003725AD" w:rsidP="003725AD">
      <w:pPr>
        <w:pStyle w:val="ConsPlusNormal"/>
        <w:ind w:firstLine="540"/>
        <w:jc w:val="both"/>
      </w:pPr>
      <w:r w:rsidRPr="003725AD">
        <w:t>нарушение Получателем средств из бюджета автономного округа срока представления документов, установленного пунктом 2.3 Порядка;</w:t>
      </w:r>
    </w:p>
    <w:p w:rsidR="003725AD" w:rsidRPr="003725AD" w:rsidRDefault="003725AD" w:rsidP="003725AD">
      <w:pPr>
        <w:pStyle w:val="ConsPlusNormal"/>
        <w:ind w:firstLine="540"/>
        <w:jc w:val="both"/>
      </w:pPr>
      <w:r w:rsidRPr="003725AD">
        <w:lastRenderedPageBreak/>
        <w:t>непредставление (представление не в полном объеме) Получателем средств из бюджета автономного округа документов, указанных в пункте 2.3 Порядка;</w:t>
      </w:r>
    </w:p>
    <w:p w:rsidR="003725AD" w:rsidRPr="003725AD" w:rsidRDefault="003725AD" w:rsidP="003725AD">
      <w:pPr>
        <w:pStyle w:val="ConsPlusNormal"/>
        <w:ind w:firstLine="540"/>
        <w:jc w:val="both"/>
      </w:pPr>
      <w:r w:rsidRPr="003725AD">
        <w:t>представление Получателем средств из бюджета автономного округа документов с нарушением требований к их оформлению;</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и документов на предоставление Гранта, рассматривает их на предмет соответствия Порядку и достоверности указанных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2.7 Порядка, Департамент в течение 3 рабочих дней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3725AD" w:rsidRPr="003725AD" w:rsidRDefault="003725AD" w:rsidP="003725AD">
      <w:pPr>
        <w:pStyle w:val="ConsPlusNormal"/>
        <w:ind w:firstLine="540"/>
        <w:jc w:val="both"/>
      </w:pPr>
      <w:r w:rsidRPr="003725AD">
        <w:t xml:space="preserve">2.9. Комиссия в течение 5 рабочих дней </w:t>
      </w:r>
      <w:proofErr w:type="gramStart"/>
      <w:r w:rsidRPr="003725AD">
        <w:t>с даты поступления</w:t>
      </w:r>
      <w:proofErr w:type="gramEnd"/>
      <w:r w:rsidRPr="003725AD">
        <w:t xml:space="preserve"> заявок и документов на предоставление Гранта рассматривает их и проводит </w:t>
      </w:r>
      <w:proofErr w:type="spellStart"/>
      <w:r w:rsidRPr="003725AD">
        <w:t>рейтингование</w:t>
      </w:r>
      <w:proofErr w:type="spellEnd"/>
      <w:r w:rsidRPr="003725AD">
        <w:t xml:space="preserve"> и оценку в соответствии с таблицей 2 приложения 23 к настоящему Постановлению, подписывает протокол заседания Комиссии (далее - протокол) и направляет его в Департамент.</w:t>
      </w:r>
    </w:p>
    <w:p w:rsidR="003725AD" w:rsidRPr="003725AD" w:rsidRDefault="003725AD" w:rsidP="003725AD">
      <w:pPr>
        <w:pStyle w:val="ConsPlusNormal"/>
        <w:ind w:firstLine="540"/>
        <w:jc w:val="both"/>
      </w:pPr>
      <w:r w:rsidRPr="003725AD">
        <w:t xml:space="preserve">Прошедшими отбор считаются Получатели средств из бюджета автономного округа, документы которых соответствуют пункту 2.3 Порядка, проект соответствует условиям и требованиям, установленным пунктами 1.1 - 1.4 Порядка, а заявки и документы на предоставление Гранта набрали по итогам </w:t>
      </w:r>
      <w:proofErr w:type="spellStart"/>
      <w:r w:rsidRPr="003725AD">
        <w:t>рейтингования</w:t>
      </w:r>
      <w:proofErr w:type="spellEnd"/>
      <w:r w:rsidRPr="003725AD">
        <w:t xml:space="preserve"> (оценки) более 5 баллов.</w:t>
      </w:r>
    </w:p>
    <w:p w:rsidR="003725AD" w:rsidRPr="003725AD" w:rsidRDefault="003725AD" w:rsidP="003725AD">
      <w:pPr>
        <w:pStyle w:val="ConsPlusNormal"/>
        <w:ind w:firstLine="540"/>
        <w:jc w:val="both"/>
      </w:pPr>
      <w:r w:rsidRPr="003725AD">
        <w:t xml:space="preserve">2.10. Департамент в течение 5 рабочих дней </w:t>
      </w:r>
      <w:proofErr w:type="gramStart"/>
      <w:r w:rsidRPr="003725AD">
        <w:t>с даты получения</w:t>
      </w:r>
      <w:proofErr w:type="gramEnd"/>
      <w:r w:rsidRPr="003725AD">
        <w:t xml:space="preserve"> протокола принимает решение о заключении соглашения о предоставлении Гранта или об отказе в его заключении, утверждает его приказом.</w:t>
      </w:r>
    </w:p>
    <w:p w:rsidR="003725AD" w:rsidRPr="003725AD" w:rsidRDefault="003725AD" w:rsidP="003725AD">
      <w:pPr>
        <w:pStyle w:val="ConsPlusNormal"/>
        <w:ind w:firstLine="540"/>
        <w:jc w:val="both"/>
      </w:pPr>
      <w:r w:rsidRPr="003725AD">
        <w:t xml:space="preserve">2.11. Департамент в течение 5 рабочих дней </w:t>
      </w:r>
      <w:proofErr w:type="gramStart"/>
      <w:r w:rsidRPr="003725AD">
        <w:t>с даты подписания</w:t>
      </w:r>
      <w:proofErr w:type="gramEnd"/>
      <w:r w:rsidRPr="003725AD">
        <w:t xml:space="preserve"> приказа размещает на едином портале и на Сайте информацию о рассмотрении заявок, включающую следующие сведения:</w:t>
      </w:r>
    </w:p>
    <w:p w:rsidR="003725AD" w:rsidRPr="003725AD" w:rsidRDefault="003725AD" w:rsidP="003725AD">
      <w:pPr>
        <w:pStyle w:val="ConsPlusNormal"/>
        <w:ind w:firstLine="540"/>
        <w:jc w:val="both"/>
      </w:pPr>
      <w:r w:rsidRPr="003725AD">
        <w:t>дата, время и место проведения рассмотрения заявок;</w:t>
      </w:r>
    </w:p>
    <w:p w:rsidR="003725AD" w:rsidRPr="003725AD" w:rsidRDefault="003725AD" w:rsidP="003725AD">
      <w:pPr>
        <w:pStyle w:val="ConsPlusNormal"/>
        <w:ind w:firstLine="540"/>
        <w:jc w:val="both"/>
      </w:pPr>
      <w:r w:rsidRPr="003725AD">
        <w:t>дата, время и место оценки заявок (проектов);</w:t>
      </w:r>
    </w:p>
    <w:p w:rsidR="003725AD" w:rsidRPr="003725AD" w:rsidRDefault="003725AD" w:rsidP="003725AD">
      <w:pPr>
        <w:pStyle w:val="ConsPlusNormal"/>
        <w:ind w:firstLine="540"/>
        <w:jc w:val="both"/>
      </w:pPr>
      <w:r w:rsidRPr="003725AD">
        <w:t>информация об участниках конкурса, заявки которых были рассмотрены;</w:t>
      </w:r>
    </w:p>
    <w:p w:rsidR="003725AD" w:rsidRPr="003725AD" w:rsidRDefault="003725AD" w:rsidP="003725AD">
      <w:pPr>
        <w:pStyle w:val="ConsPlusNormal"/>
        <w:ind w:firstLine="540"/>
        <w:jc w:val="both"/>
      </w:pPr>
      <w:r w:rsidRPr="003725AD">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3725AD" w:rsidRPr="003725AD" w:rsidRDefault="003725AD" w:rsidP="003725AD">
      <w:pPr>
        <w:pStyle w:val="ConsPlusNormal"/>
        <w:ind w:firstLine="540"/>
        <w:jc w:val="both"/>
      </w:pPr>
      <w:r w:rsidRPr="003725AD">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и размер предоставляемого им Гранта.</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Основанием для перечисления Гранта является соглашение (далее -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w:t>
      </w:r>
    </w:p>
    <w:p w:rsidR="003725AD" w:rsidRPr="003725AD" w:rsidRDefault="003725AD" w:rsidP="003725AD">
      <w:pPr>
        <w:pStyle w:val="ConsPlusNormal"/>
        <w:ind w:firstLine="540"/>
        <w:jc w:val="both"/>
      </w:pPr>
      <w:r w:rsidRPr="003725AD">
        <w:t xml:space="preserve">В соглашение в дополнение к условиям, установленным </w:t>
      </w:r>
      <w:proofErr w:type="spellStart"/>
      <w:r w:rsidRPr="003725AD">
        <w:t>Депфином</w:t>
      </w:r>
      <w:proofErr w:type="spellEnd"/>
      <w:r w:rsidRPr="003725AD">
        <w:t xml:space="preserve"> Югры, включаются:</w:t>
      </w:r>
    </w:p>
    <w:p w:rsidR="003725AD" w:rsidRPr="003725AD" w:rsidRDefault="003725AD" w:rsidP="003725AD">
      <w:pPr>
        <w:pStyle w:val="ConsPlusNormal"/>
        <w:ind w:firstLine="540"/>
        <w:jc w:val="both"/>
      </w:pPr>
      <w:r w:rsidRPr="003725AD">
        <w:t>перечень документов, подтверждающих возникновение денежных обязательств;</w:t>
      </w:r>
    </w:p>
    <w:p w:rsidR="003725AD" w:rsidRPr="003725AD" w:rsidRDefault="003725AD" w:rsidP="003725AD">
      <w:pPr>
        <w:pStyle w:val="ConsPlusNormal"/>
        <w:ind w:firstLine="540"/>
        <w:jc w:val="both"/>
      </w:pPr>
      <w:r w:rsidRPr="003725AD">
        <w:t xml:space="preserve">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w:t>
      </w:r>
      <w:r w:rsidRPr="003725AD">
        <w:lastRenderedPageBreak/>
        <w:t>округа, на осуществление в отношении них Департаментом и органами государственного финансового контроля проверок соблюдения целей, условий и порядка предоставления Гранта;</w:t>
      </w:r>
    </w:p>
    <w:p w:rsidR="003725AD" w:rsidRPr="003725AD" w:rsidRDefault="003725AD" w:rsidP="003725AD">
      <w:pPr>
        <w:pStyle w:val="ConsPlusNormal"/>
        <w:ind w:firstLine="540"/>
        <w:jc w:val="both"/>
      </w:pPr>
      <w:r w:rsidRPr="003725AD">
        <w:t>обязательства Получателя средств из бюджета автономного округа обеспечить создание не менее 1 нового постоянного высокопроизводительного рабочего места на каждые 40 млн. рублей Гранта в году полного его освоения. Количество созданных высокопроизводительных рабочих мест рассчитывается в соответствии с методикой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9 октября 2017 года N 665;</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оплачивать не менее 20% стоимости каждого наименования создаваемых объектов, приобретаемого оборудования, имущества, выполняемых работ, указанных в плане расходов, за счет собственных и (или) заемных средств;</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осуществлять производственную деятельность не менее 8 лет </w:t>
      </w:r>
      <w:proofErr w:type="gramStart"/>
      <w:r w:rsidRPr="003725AD">
        <w:t>с даты ввода</w:t>
      </w:r>
      <w:proofErr w:type="gramEnd"/>
      <w:r w:rsidRPr="003725AD">
        <w:t xml:space="preserve"> в эксплуатацию Комплекса;</w:t>
      </w:r>
    </w:p>
    <w:p w:rsidR="003725AD" w:rsidRPr="003725AD" w:rsidRDefault="003725AD" w:rsidP="003725AD">
      <w:pPr>
        <w:pStyle w:val="ConsPlusNormal"/>
        <w:ind w:firstLine="540"/>
        <w:jc w:val="both"/>
      </w:pPr>
      <w:r w:rsidRPr="003725AD">
        <w:t>ответственность Получателя средств из бюджета автономного округа за нарушение сохранности имущества, приобретенного за счет Гранта;</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исполнения условий гарантированного обеспечения плановой операционной безубыточности (с учетом средств государственной поддержки) не позднее 5 лет </w:t>
      </w:r>
      <w:proofErr w:type="gramStart"/>
      <w:r w:rsidRPr="003725AD">
        <w:t>с даты ввода</w:t>
      </w:r>
      <w:proofErr w:type="gramEnd"/>
      <w:r w:rsidRPr="003725AD">
        <w:t xml:space="preserve"> в эксплуатацию Комплекса;</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использовать средства Гранта не позднее 36 месяцев со дня заключения Соглашения и исключительно на цели создания </w:t>
      </w:r>
      <w:proofErr w:type="gramStart"/>
      <w:r w:rsidRPr="003725AD">
        <w:t>Комплекса</w:t>
      </w:r>
      <w:proofErr w:type="gramEnd"/>
      <w:r w:rsidRPr="003725AD">
        <w:t xml:space="preserve"> на территории автономного округа;</w:t>
      </w:r>
    </w:p>
    <w:p w:rsidR="003725AD" w:rsidRPr="003725AD" w:rsidRDefault="003725AD" w:rsidP="003725AD">
      <w:pPr>
        <w:pStyle w:val="ConsPlusNormal"/>
        <w:ind w:firstLine="540"/>
        <w:jc w:val="both"/>
      </w:pPr>
      <w:r w:rsidRPr="003725AD">
        <w:t xml:space="preserve">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w:t>
      </w:r>
      <w:proofErr w:type="gramStart"/>
      <w:r w:rsidRPr="003725AD">
        <w:t>проверки достоверности определения сметной стоимости проекта</w:t>
      </w:r>
      <w:proofErr w:type="gramEnd"/>
      <w:r w:rsidRPr="003725AD">
        <w:t>;</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 включая возможность его расторжения по соглашению сторон.</w:t>
      </w:r>
    </w:p>
    <w:p w:rsidR="003725AD" w:rsidRPr="003725AD" w:rsidRDefault="003725AD" w:rsidP="003725AD">
      <w:pPr>
        <w:pStyle w:val="ConsPlusNormal"/>
        <w:ind w:firstLine="540"/>
        <w:jc w:val="both"/>
      </w:pPr>
      <w:r w:rsidRPr="003725AD">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3725AD" w:rsidRPr="003725AD" w:rsidRDefault="003725AD" w:rsidP="003725AD">
      <w:pPr>
        <w:pStyle w:val="ConsPlusNormal"/>
        <w:ind w:firstLine="540"/>
        <w:jc w:val="both"/>
      </w:pPr>
      <w:r w:rsidRPr="003725AD">
        <w:t xml:space="preserve">3.2. Грант предоставляется на условиях </w:t>
      </w:r>
      <w:proofErr w:type="spellStart"/>
      <w:r w:rsidRPr="003725AD">
        <w:t>софинансирования</w:t>
      </w:r>
      <w:proofErr w:type="spellEnd"/>
      <w:r w:rsidRPr="003725AD">
        <w:t xml:space="preserve"> расходов Получателя средств из бюджета автономного округа на финансовое обеспечение его затрат на реализацию проекта, определяемых в соответствии с планом расходов, в сумме не более 96 млн. рублей и не более 80% затрат по созданию Комплекса.</w:t>
      </w:r>
    </w:p>
    <w:p w:rsidR="003725AD" w:rsidRPr="003725AD" w:rsidRDefault="003725AD" w:rsidP="003725AD">
      <w:pPr>
        <w:pStyle w:val="ConsPlusNormal"/>
        <w:ind w:firstLine="540"/>
        <w:jc w:val="both"/>
      </w:pPr>
      <w:r w:rsidRPr="003725AD">
        <w:t>Грант на цели, установленные Порядком, предоставляется Получателю средств из бюджета автономного округа только 1 раз.</w:t>
      </w:r>
    </w:p>
    <w:p w:rsidR="003725AD" w:rsidRPr="003725AD" w:rsidRDefault="003725AD" w:rsidP="003725AD">
      <w:pPr>
        <w:pStyle w:val="ConsPlusNormal"/>
        <w:ind w:firstLine="540"/>
        <w:jc w:val="both"/>
      </w:pPr>
      <w:r w:rsidRPr="003725AD">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w:t>
      </w:r>
      <w:proofErr w:type="gramStart"/>
      <w:r w:rsidRPr="003725AD">
        <w:t>дств Гр</w:t>
      </w:r>
      <w:proofErr w:type="gramEnd"/>
      <w:r w:rsidRPr="003725AD">
        <w:t>анта.</w:t>
      </w:r>
    </w:p>
    <w:p w:rsidR="003725AD" w:rsidRPr="003725AD" w:rsidRDefault="003725AD" w:rsidP="003725AD">
      <w:pPr>
        <w:pStyle w:val="ConsPlusNormal"/>
        <w:ind w:firstLine="540"/>
        <w:jc w:val="both"/>
      </w:pPr>
      <w:r w:rsidRPr="003725AD">
        <w:t xml:space="preserve">Расходы, указанные в плане расходов, не могут превышать установленный Порядком размер Гранта, а также 80% стоимости создания Комплекса, установленной по итогам проведения государственной экспертизы проектно-сметной документации и результатов инженерных изысканий и проведения </w:t>
      </w:r>
      <w:proofErr w:type="gramStart"/>
      <w:r w:rsidRPr="003725AD">
        <w:t>проверки достоверности определения сметной стоимости проекта</w:t>
      </w:r>
      <w:proofErr w:type="gramEnd"/>
      <w:r w:rsidRPr="003725AD">
        <w:t>.</w:t>
      </w:r>
    </w:p>
    <w:p w:rsidR="003725AD" w:rsidRPr="003725AD" w:rsidRDefault="003725AD" w:rsidP="003725AD">
      <w:pPr>
        <w:pStyle w:val="ConsPlusNormal"/>
        <w:ind w:firstLine="540"/>
        <w:jc w:val="both"/>
      </w:pPr>
      <w:r w:rsidRPr="003725AD">
        <w:t>Изменение плана расходов, в том числе в пределах предоставленного Гранта, подлежит согласованию с Департаментом.</w:t>
      </w:r>
    </w:p>
    <w:p w:rsidR="003725AD" w:rsidRPr="003725AD" w:rsidRDefault="003725AD" w:rsidP="003725AD">
      <w:pPr>
        <w:pStyle w:val="ConsPlusNormal"/>
        <w:ind w:firstLine="540"/>
        <w:jc w:val="both"/>
      </w:pPr>
      <w:r w:rsidRPr="003725AD">
        <w:t>Для согласования с Департаментом изменений в план расходов Получатель средств из бюджета автономного округа представляет в Департамент заявление и информацию о необходимости внесения предложенных изменений, в произвольной форме (далее - заявление).</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регистрации</w:t>
      </w:r>
      <w:proofErr w:type="gramEnd"/>
      <w:r w:rsidRPr="003725AD">
        <w:t xml:space="preserve"> заявления рассматривает представленные документы и принимает решение о согласовании внесения изменений в план расходов или об отказе в согласовании.</w:t>
      </w:r>
    </w:p>
    <w:p w:rsidR="003725AD" w:rsidRPr="003725AD" w:rsidRDefault="003725AD" w:rsidP="003725AD">
      <w:pPr>
        <w:pStyle w:val="ConsPlusNormal"/>
        <w:ind w:firstLine="540"/>
        <w:jc w:val="both"/>
      </w:pPr>
      <w:r w:rsidRPr="003725AD">
        <w:lastRenderedPageBreak/>
        <w:t>В случае согласования внесения изменений в план расходов Департамент в течение 5 рабочих дней со дня его принятия направляет Получателю средств из бюджета автономного округа проект дополнительного соглашения к Соглашению, в соответствии с процедурами (действиями), установленными пунктом 3.4 Порядка.</w:t>
      </w:r>
    </w:p>
    <w:p w:rsidR="003725AD" w:rsidRPr="003725AD" w:rsidRDefault="003725AD" w:rsidP="003725AD">
      <w:pPr>
        <w:pStyle w:val="ConsPlusNormal"/>
        <w:ind w:firstLine="540"/>
        <w:jc w:val="both"/>
      </w:pPr>
      <w:r w:rsidRPr="003725AD">
        <w:t>В течение 5 рабочих дней со дня принятия решения об отказе в согласовании изменений плана расходов Департамент направляет Получателю средств из бюджета автономного округа соответствующее уведомление с указанием причин отказа, подписанное уполномоченным должностным лицом Департамента.</w:t>
      </w:r>
    </w:p>
    <w:p w:rsidR="003725AD" w:rsidRPr="003725AD" w:rsidRDefault="003725AD" w:rsidP="003725AD">
      <w:pPr>
        <w:pStyle w:val="ConsPlusNormal"/>
        <w:ind w:firstLine="540"/>
        <w:jc w:val="both"/>
      </w:pPr>
      <w:r w:rsidRPr="003725AD">
        <w:t>Уведомление направляется (вручается) Получателю средств из бюджета автономного округа одним из следующих способов:</w:t>
      </w:r>
    </w:p>
    <w:p w:rsidR="003725AD" w:rsidRPr="003725AD" w:rsidRDefault="003725AD" w:rsidP="003725AD">
      <w:pPr>
        <w:pStyle w:val="ConsPlusNormal"/>
        <w:ind w:firstLine="540"/>
        <w:jc w:val="both"/>
      </w:pPr>
      <w:r w:rsidRPr="003725AD">
        <w:t>почтовым отправлением;</w:t>
      </w:r>
    </w:p>
    <w:p w:rsidR="003725AD" w:rsidRPr="003725AD" w:rsidRDefault="003725AD" w:rsidP="003725AD">
      <w:pPr>
        <w:pStyle w:val="ConsPlusNormal"/>
        <w:ind w:firstLine="540"/>
        <w:jc w:val="both"/>
      </w:pPr>
      <w:r w:rsidRPr="003725AD">
        <w:t>в форме электронного документа, подписанного усиленной электронной цифровой подписью, посредством электронной почты;</w:t>
      </w:r>
    </w:p>
    <w:p w:rsidR="003725AD" w:rsidRPr="003725AD" w:rsidRDefault="003725AD" w:rsidP="003725AD">
      <w:pPr>
        <w:pStyle w:val="ConsPlusNormal"/>
        <w:ind w:firstLine="540"/>
        <w:jc w:val="both"/>
      </w:pPr>
      <w:r w:rsidRPr="003725AD">
        <w:t>вручается непосредственно при обращении в Департамент.</w:t>
      </w:r>
    </w:p>
    <w:p w:rsidR="003725AD" w:rsidRPr="003725AD" w:rsidRDefault="003725AD" w:rsidP="003725AD">
      <w:pPr>
        <w:pStyle w:val="ConsPlusNormal"/>
        <w:ind w:firstLine="540"/>
        <w:jc w:val="both"/>
      </w:pPr>
      <w:r w:rsidRPr="003725AD">
        <w:t>Основаниями для отказа в согласовании внесения изменений в план расходов являются:</w:t>
      </w:r>
    </w:p>
    <w:p w:rsidR="003725AD" w:rsidRPr="003725AD" w:rsidRDefault="003725AD" w:rsidP="003725AD">
      <w:pPr>
        <w:pStyle w:val="ConsPlusNormal"/>
        <w:ind w:firstLine="540"/>
        <w:jc w:val="both"/>
      </w:pPr>
      <w:r w:rsidRPr="003725AD">
        <w:t>несоответствие расходования сре</w:t>
      </w:r>
      <w:proofErr w:type="gramStart"/>
      <w:r w:rsidRPr="003725AD">
        <w:t>дств Гр</w:t>
      </w:r>
      <w:proofErr w:type="gramEnd"/>
      <w:r w:rsidRPr="003725AD">
        <w:t>анта направлениям, установленным пунктами 1.1, 1.2 Порядка;</w:t>
      </w:r>
    </w:p>
    <w:p w:rsidR="003725AD" w:rsidRPr="003725AD" w:rsidRDefault="003725AD" w:rsidP="003725AD">
      <w:pPr>
        <w:pStyle w:val="ConsPlusNormal"/>
        <w:ind w:firstLine="540"/>
        <w:jc w:val="both"/>
      </w:pPr>
      <w:r w:rsidRPr="003725AD">
        <w:t>планируемый срок исполнения мероприятий превышает срок, установленный подпунктом 1.2.5 пункта 1.2 Порядка.</w:t>
      </w:r>
    </w:p>
    <w:p w:rsidR="003725AD" w:rsidRPr="003725AD" w:rsidRDefault="003725AD" w:rsidP="003725AD">
      <w:pPr>
        <w:pStyle w:val="ConsPlusNormal"/>
        <w:ind w:firstLine="540"/>
        <w:jc w:val="both"/>
      </w:pPr>
      <w:r w:rsidRPr="003725AD">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3725AD" w:rsidRPr="003725AD" w:rsidRDefault="003725AD" w:rsidP="003725AD">
      <w:pPr>
        <w:pStyle w:val="ConsPlusNormal"/>
        <w:ind w:firstLine="540"/>
        <w:jc w:val="both"/>
      </w:pPr>
      <w:r w:rsidRPr="003725AD">
        <w:t xml:space="preserve">В случае одинакового количества баллов Грант в приоритетном порядке выплачивается Получателям средств из бюджета автономного округа, заявки и </w:t>
      </w:r>
      <w:proofErr w:type="gramStart"/>
      <w:r w:rsidRPr="003725AD">
        <w:t>документы</w:t>
      </w:r>
      <w:proofErr w:type="gramEnd"/>
      <w:r w:rsidRPr="003725AD">
        <w:t xml:space="preserve"> на предоставление Гранта которых зарегистрированы ранее по времени и дате.</w:t>
      </w:r>
    </w:p>
    <w:p w:rsidR="003725AD" w:rsidRPr="003725AD" w:rsidRDefault="003725AD" w:rsidP="003725AD">
      <w:pPr>
        <w:pStyle w:val="ConsPlusNormal"/>
        <w:ind w:firstLine="540"/>
        <w:jc w:val="both"/>
      </w:pPr>
      <w:bookmarkStart w:id="161" w:name="P2299"/>
      <w:bookmarkEnd w:id="161"/>
      <w:r w:rsidRPr="003725AD">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lastRenderedPageBreak/>
        <w:t>3.5. Основаниями для отказа в заключени</w:t>
      </w:r>
      <w:proofErr w:type="gramStart"/>
      <w:r w:rsidRPr="003725AD">
        <w:t>и</w:t>
      </w:r>
      <w:proofErr w:type="gramEnd"/>
      <w:r w:rsidRPr="003725AD">
        <w:t xml:space="preserve"> Соглашения и предоставлении Гранта являются:</w:t>
      </w:r>
    </w:p>
    <w:p w:rsidR="003725AD" w:rsidRPr="003725AD" w:rsidRDefault="003725AD" w:rsidP="003725AD">
      <w:pPr>
        <w:pStyle w:val="ConsPlusNormal"/>
        <w:ind w:firstLine="540"/>
        <w:jc w:val="both"/>
      </w:pPr>
      <w:r w:rsidRPr="003725AD">
        <w:t>представление Соглашения с нарушением установленной формы или с нарушением срока его представления в Департамент, установленного пунктом Порядка;</w:t>
      </w:r>
    </w:p>
    <w:p w:rsidR="003725AD" w:rsidRPr="003725AD" w:rsidRDefault="003725AD" w:rsidP="003725AD">
      <w:pPr>
        <w:pStyle w:val="ConsPlusNormal"/>
        <w:ind w:firstLine="540"/>
        <w:jc w:val="both"/>
      </w:pPr>
      <w:r w:rsidRPr="003725AD">
        <w:t>отказ в подписании Соглашения;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Гранта;</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t>отсутствие лимитов бюджетных обязательств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bookmarkStart w:id="162" w:name="P2313"/>
      <w:bookmarkEnd w:id="162"/>
      <w:r w:rsidRPr="003725AD">
        <w:t xml:space="preserve">3.7. </w:t>
      </w:r>
      <w:proofErr w:type="gramStart"/>
      <w:r w:rsidRPr="003725AD">
        <w:t>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кодексом Российской Федерации, Гражданским кодексом Российской Федерации, Градостроительным кодексом Российской Федерации (далее - документы).</w:t>
      </w:r>
      <w:proofErr w:type="gramEnd"/>
      <w:r w:rsidRPr="003725AD">
        <w:t xml:space="preserve"> Исчерпывающий перечень и сроки представления документов устанавливается Соглашением.</w:t>
      </w:r>
    </w:p>
    <w:p w:rsidR="003725AD" w:rsidRPr="003725AD" w:rsidRDefault="003725AD" w:rsidP="003725AD">
      <w:pPr>
        <w:pStyle w:val="ConsPlusNormal"/>
        <w:ind w:firstLine="540"/>
        <w:jc w:val="both"/>
      </w:pPr>
      <w:r w:rsidRPr="003725AD">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3725AD" w:rsidRPr="003725AD" w:rsidRDefault="003725AD" w:rsidP="003725AD">
      <w:pPr>
        <w:pStyle w:val="ConsPlusNormal"/>
        <w:ind w:firstLine="540"/>
        <w:jc w:val="both"/>
      </w:pPr>
      <w:r w:rsidRPr="003725AD">
        <w:t>В случае принятия решения об отказе в перечислении Гранта Департамент в течение 5 рабочих дней со дня его принятия такого решения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3725AD" w:rsidRPr="003725AD" w:rsidRDefault="003725AD" w:rsidP="003725AD">
      <w:pPr>
        <w:pStyle w:val="ConsPlusNormal"/>
        <w:ind w:firstLine="540"/>
        <w:jc w:val="both"/>
      </w:pPr>
      <w:r w:rsidRPr="003725AD">
        <w:t xml:space="preserve">3.8. </w:t>
      </w:r>
      <w:proofErr w:type="gramStart"/>
      <w:r w:rsidRPr="003725AD">
        <w:t>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пункте 3.7.</w:t>
      </w:r>
      <w:proofErr w:type="gramEnd"/>
    </w:p>
    <w:p w:rsidR="003725AD" w:rsidRPr="003725AD" w:rsidRDefault="003725AD" w:rsidP="003725AD">
      <w:pPr>
        <w:pStyle w:val="ConsPlusNormal"/>
        <w:ind w:firstLine="540"/>
        <w:jc w:val="both"/>
      </w:pPr>
      <w:r w:rsidRPr="003725AD">
        <w:t xml:space="preserve">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w:t>
      </w:r>
      <w:proofErr w:type="gramStart"/>
      <w:r w:rsidRPr="003725AD">
        <w:t>на те</w:t>
      </w:r>
      <w:proofErr w:type="gramEnd"/>
      <w:r w:rsidRPr="003725AD">
        <w:t xml:space="preserve"> же цели в порядке, установленном Правительством Ханты-Мансийского автономного округа - Югры.</w:t>
      </w:r>
    </w:p>
    <w:p w:rsidR="003725AD" w:rsidRPr="003725AD" w:rsidRDefault="003725AD" w:rsidP="003725AD">
      <w:pPr>
        <w:pStyle w:val="ConsPlusNormal"/>
        <w:ind w:firstLine="540"/>
        <w:jc w:val="both"/>
      </w:pPr>
      <w:r w:rsidRPr="003725AD">
        <w:t xml:space="preserve">3.9. </w:t>
      </w:r>
      <w:proofErr w:type="gramStart"/>
      <w:r w:rsidRPr="003725AD">
        <w:t>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 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1,5% по отношению к</w:t>
      </w:r>
      <w:proofErr w:type="gramEnd"/>
      <w:r w:rsidRPr="003725AD">
        <w:t xml:space="preserve">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3725AD" w:rsidRPr="003725AD" w:rsidRDefault="003725AD" w:rsidP="003725AD">
      <w:pPr>
        <w:pStyle w:val="ConsPlusNormal"/>
        <w:ind w:firstLine="540"/>
        <w:jc w:val="both"/>
      </w:pPr>
      <w:r w:rsidRPr="003725AD">
        <w:t xml:space="preserve">3.10. Результатом предоставления Гранта является создание не менее 1 рабочего места на </w:t>
      </w:r>
      <w:r w:rsidRPr="003725AD">
        <w:lastRenderedPageBreak/>
        <w:t>каждые 40 млн. рублей предоставленного Гранта.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Требования к отчетности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4.1.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Гранта.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5.1.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16</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63" w:name="P2349"/>
      <w:bookmarkEnd w:id="163"/>
      <w:r w:rsidRPr="003725AD">
        <w:t>ПОРЯДОК</w:t>
      </w:r>
    </w:p>
    <w:p w:rsidR="003725AD" w:rsidRPr="003725AD" w:rsidRDefault="003725AD" w:rsidP="003725AD">
      <w:pPr>
        <w:pStyle w:val="ConsPlusTitle"/>
        <w:jc w:val="center"/>
      </w:pPr>
      <w:r w:rsidRPr="003725AD">
        <w:t>ПРЕДОСТАВЛЕНИЯ ГРАНТА В ФОРМЕ СУБСИДИИ НА СОЗДАНИЕ СИСТЕМЫ</w:t>
      </w:r>
    </w:p>
    <w:p w:rsidR="003725AD" w:rsidRPr="003725AD" w:rsidRDefault="003725AD" w:rsidP="003725AD">
      <w:pPr>
        <w:pStyle w:val="ConsPlusTitle"/>
        <w:jc w:val="center"/>
      </w:pPr>
      <w:r w:rsidRPr="003725AD">
        <w:t>ПОДДЕРЖКИ ФЕРМЕРОВ И РАЗВИТИЯ СЕЛЬСКОЙ КООПЕРАЦИИ</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цели, условия, правила предоставления гранта в форме субсидии на финансовое обеспечение затрат на создание новых субъектов малого предпринимательства в агропромышленном комплексе регионального проекта "Акселерация субъектов малого и среднего предпринимательства"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w:t>
      </w:r>
      <w:proofErr w:type="gramEnd"/>
      <w:r w:rsidRPr="003725AD">
        <w:t xml:space="preserve"> </w:t>
      </w:r>
      <w:proofErr w:type="gramStart"/>
      <w:r w:rsidRPr="003725AD">
        <w:t>целях создания системы поддержки фермеров и развитие сельской кооперации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roofErr w:type="gramEnd"/>
    </w:p>
    <w:p w:rsidR="003725AD" w:rsidRPr="003725AD" w:rsidRDefault="003725AD" w:rsidP="003725AD">
      <w:pPr>
        <w:pStyle w:val="ConsPlusNormal"/>
        <w:ind w:firstLine="540"/>
        <w:jc w:val="both"/>
      </w:pPr>
      <w:r w:rsidRPr="003725AD">
        <w:t>Грант в форме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3725AD" w:rsidRPr="003725AD" w:rsidRDefault="003725AD" w:rsidP="003725AD">
      <w:pPr>
        <w:pStyle w:val="ConsPlusNormal"/>
        <w:ind w:firstLine="540"/>
        <w:jc w:val="both"/>
      </w:pPr>
      <w:bookmarkStart w:id="164" w:name="P2361"/>
      <w:bookmarkEnd w:id="164"/>
      <w:r w:rsidRPr="003725AD">
        <w:t>1.2. Понятия, используемые в Порядке:</w:t>
      </w:r>
    </w:p>
    <w:p w:rsidR="003725AD" w:rsidRPr="003725AD" w:rsidRDefault="003725AD" w:rsidP="003725AD">
      <w:pPr>
        <w:pStyle w:val="ConsPlusNormal"/>
        <w:ind w:firstLine="540"/>
        <w:jc w:val="both"/>
      </w:pPr>
      <w:r w:rsidRPr="003725AD">
        <w:t>грант "</w:t>
      </w:r>
      <w:proofErr w:type="spellStart"/>
      <w:r w:rsidRPr="003725AD">
        <w:t>Агростартап</w:t>
      </w:r>
      <w:proofErr w:type="spellEnd"/>
      <w:r w:rsidRPr="003725AD">
        <w:t>", Грант - средства, перечисляемые из бюджета автономного округа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предоставляемого Получателем в комиссию по оценке и отбору заявок на предоставление субсидий, грантов в форме субсидий;</w:t>
      </w:r>
    </w:p>
    <w:p w:rsidR="003725AD" w:rsidRPr="003725AD" w:rsidRDefault="003725AD" w:rsidP="003725AD">
      <w:pPr>
        <w:pStyle w:val="ConsPlusNormal"/>
        <w:ind w:firstLine="540"/>
        <w:jc w:val="both"/>
      </w:pPr>
      <w:proofErr w:type="gramStart"/>
      <w:r w:rsidRPr="003725AD">
        <w:t>гражданин - гражданин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условиям, предусмотренным абзацем четвертым настоящего пункта, или зарегистрироваться как индивидуальный предприниматель, отвечающий условиям, предусмотренным абзацем четвертым настоящего пункта, в органах Федеральной налоговой службы.</w:t>
      </w:r>
      <w:proofErr w:type="gramEnd"/>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bookmarkStart w:id="165" w:name="P2365"/>
      <w:bookmarkEnd w:id="165"/>
      <w:proofErr w:type="gramStart"/>
      <w:r w:rsidRPr="003725AD">
        <w:t>Получатели средств из бюджета автономного округа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автономного округа в текущем финансовом году, обязующиеся осуществлять деятельность на сельской территории и территории сельской агломерации в течение не менее 5 лет со</w:t>
      </w:r>
      <w:proofErr w:type="gramEnd"/>
      <w:r w:rsidRPr="003725AD">
        <w:t xml:space="preserve"> </w:t>
      </w:r>
      <w:proofErr w:type="gramStart"/>
      <w:r w:rsidRPr="003725AD">
        <w:t xml:space="preserve">дня подписания соглашения о предоставлении Гранта и достигнуть показателей деятельности, предусмотренных проектом создания и (или) развития хозяйства, главой которого является гражданин Российской Федерации, не являющийся или ранее не являвшийся Получателем средств финансовой поддержки (за исключением социальных выплат и </w:t>
      </w:r>
      <w:r w:rsidRPr="003725AD">
        <w:lastRenderedPageBreak/>
        <w:t>выплат на организацию начального этапа предпринимательской деятельности) субсидий или грантов, а также гранта на поддержку начинающего фермера, а также гражданин, зарегистрированный на</w:t>
      </w:r>
      <w:proofErr w:type="gramEnd"/>
      <w:r w:rsidRPr="003725AD">
        <w:t xml:space="preserve"> территории автономного округа, являющийся гражданином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как индивидуальный предприниматель. 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3725AD" w:rsidRPr="003725AD" w:rsidRDefault="003725AD" w:rsidP="003725AD">
      <w:pPr>
        <w:pStyle w:val="ConsPlusNormal"/>
        <w:ind w:firstLine="540"/>
        <w:jc w:val="both"/>
      </w:pPr>
      <w:bookmarkStart w:id="166" w:name="P2366"/>
      <w:bookmarkEnd w:id="166"/>
      <w:r w:rsidRPr="003725AD">
        <w:t xml:space="preserve">проект создания и (или) развития хозяйства (далее - бизнес-план), составленный по форме определяемой Департаментом, в который </w:t>
      </w:r>
      <w:proofErr w:type="gramStart"/>
      <w:r w:rsidRPr="003725AD">
        <w:t>включены</w:t>
      </w:r>
      <w:proofErr w:type="gramEnd"/>
      <w:r w:rsidRPr="003725AD">
        <w:t xml:space="preserve"> в том числе направления расходования Гранта, а также обязательства: создать не менее 2 новых постоянных рабочих мест, если размер Гранта составляет 2 млн. рублей или более, и не менее одного 1 постоянного рабочего места, если размер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 на дату полного использования сре</w:t>
      </w:r>
      <w:proofErr w:type="gramStart"/>
      <w:r w:rsidRPr="003725AD">
        <w:t>дств Гр</w:t>
      </w:r>
      <w:proofErr w:type="gramEnd"/>
      <w:r w:rsidRPr="003725AD">
        <w:t>анта, сохранять созданные новые постоянные рабочие места в течение 5 лет и достигнуть показатели, предусмотренные соглашением о предоставлении Гранта;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proofErr w:type="gramStart"/>
      <w:r w:rsidRPr="003725AD">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w:t>
      </w:r>
      <w:proofErr w:type="gramEnd"/>
      <w:r w:rsidRPr="003725AD">
        <w:t xml:space="preserve"> городских округов, на территории которых находится административный центр автономного округа), перечень которых определяет Правительство автономного округа;</w:t>
      </w:r>
    </w:p>
    <w:p w:rsidR="003725AD" w:rsidRPr="003725AD" w:rsidRDefault="003725AD" w:rsidP="003725AD">
      <w:pPr>
        <w:pStyle w:val="ConsPlusNormal"/>
        <w:ind w:firstLine="540"/>
        <w:jc w:val="both"/>
      </w:pPr>
      <w:r w:rsidRPr="003725AD">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w:t>
      </w:r>
      <w:proofErr w:type="gramStart"/>
      <w:r w:rsidRPr="003725AD">
        <w:t>Перечень</w:t>
      </w:r>
      <w:proofErr w:type="gramEnd"/>
      <w:r w:rsidRPr="003725AD">
        <w:t xml:space="preserve"> которых определяет Правительство автономного округа;</w:t>
      </w:r>
    </w:p>
    <w:p w:rsidR="003725AD" w:rsidRPr="003725AD" w:rsidRDefault="003725AD" w:rsidP="003725AD">
      <w:pPr>
        <w:pStyle w:val="ConsPlusNormal"/>
        <w:ind w:firstLine="540"/>
        <w:jc w:val="both"/>
      </w:pPr>
      <w:r w:rsidRPr="003725AD">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которых </w:t>
      </w:r>
      <w:proofErr w:type="gramStart"/>
      <w:r w:rsidRPr="003725AD">
        <w:t>включаются</w:t>
      </w:r>
      <w:proofErr w:type="gramEnd"/>
      <w:r w:rsidRPr="003725AD">
        <w:t xml:space="preserve"> в том числе количество принятых новых постоянных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(далее - показатели результативности);</w:t>
      </w:r>
    </w:p>
    <w:p w:rsidR="003725AD" w:rsidRPr="003725AD" w:rsidRDefault="003725AD" w:rsidP="003725AD">
      <w:pPr>
        <w:pStyle w:val="ConsPlusNormal"/>
        <w:ind w:firstLine="540"/>
        <w:jc w:val="both"/>
      </w:pPr>
      <w:r w:rsidRPr="003725AD">
        <w:t>Комиссия по оценке и отбору заявок на предоставление субсидий, грантов в форме субсидий, Положение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3725AD" w:rsidRPr="003725AD" w:rsidRDefault="003725AD" w:rsidP="003725AD">
      <w:pPr>
        <w:pStyle w:val="ConsPlusNormal"/>
        <w:ind w:firstLine="540"/>
        <w:jc w:val="both"/>
      </w:pPr>
      <w:r w:rsidRPr="003725AD">
        <w:t xml:space="preserve">1.3. Грант предоставляется на условиях </w:t>
      </w:r>
      <w:proofErr w:type="spellStart"/>
      <w:r w:rsidRPr="003725AD">
        <w:t>софинансирования</w:t>
      </w:r>
      <w:proofErr w:type="spellEnd"/>
      <w:r w:rsidRPr="003725AD">
        <w:t xml:space="preserve"> из федерального бюджета и бюджета автономного округа в соответствии с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Правила).</w:t>
      </w:r>
    </w:p>
    <w:p w:rsidR="003725AD" w:rsidRPr="003725AD" w:rsidRDefault="003725AD" w:rsidP="003725AD">
      <w:pPr>
        <w:pStyle w:val="ConsPlusNormal"/>
        <w:ind w:firstLine="540"/>
        <w:jc w:val="both"/>
      </w:pPr>
      <w:bookmarkStart w:id="167" w:name="P2373"/>
      <w:bookmarkEnd w:id="167"/>
      <w:r w:rsidRPr="003725AD">
        <w:t xml:space="preserve">1.4. </w:t>
      </w:r>
      <w:proofErr w:type="gramStart"/>
      <w:r w:rsidRPr="003725AD">
        <w:t>Грант предоставляет Департамент крестьянскому (фермерскому) хозяйству, индивидуальному предпринимателю или гражданину на финансовое обеспечение затрат на реализацию проектов по созданию и развитию хозяйства "</w:t>
      </w:r>
      <w:proofErr w:type="spellStart"/>
      <w:r w:rsidRPr="003725AD">
        <w:t>Агростартап</w:t>
      </w:r>
      <w:proofErr w:type="spellEnd"/>
      <w:r w:rsidRPr="003725AD">
        <w:t xml:space="preserve">" или на реализацию проекта создания и (или) развития хозяйства, предусматривающего использование части средств </w:t>
      </w:r>
      <w:r w:rsidRPr="003725AD">
        <w:lastRenderedPageBreak/>
        <w:t>гранта "</w:t>
      </w:r>
      <w:proofErr w:type="spellStart"/>
      <w:r w:rsidRPr="003725AD">
        <w:t>Агростартап</w:t>
      </w:r>
      <w:proofErr w:type="spellEnd"/>
      <w:r w:rsidRPr="003725AD">
        <w:t>",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или в которое обязуется вступить</w:t>
      </w:r>
      <w:proofErr w:type="gramEnd"/>
      <w:r w:rsidRPr="003725AD">
        <w:t xml:space="preserve"> (далее - Получатели средств из бюджета автономного округа).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внесенных Получателем средств из бюджета автономного округа в неделимый фонд сельскохозяйственного потребительского кооператива, определяет Министерство сельского хозяйства Российской Федерации.</w:t>
      </w:r>
    </w:p>
    <w:p w:rsidR="003725AD" w:rsidRPr="003725AD" w:rsidRDefault="003725AD" w:rsidP="003725AD">
      <w:pPr>
        <w:pStyle w:val="ConsPlusNormal"/>
        <w:ind w:firstLine="540"/>
        <w:jc w:val="both"/>
      </w:pPr>
      <w:r w:rsidRPr="003725AD">
        <w:t xml:space="preserve">Реализация, передача в аренду и (или) отчуждение имущества, приобретенного с участием Гранта, осуществляемые в результате сделки, допускаются только при согласовании с Департаментом, а также при условии </w:t>
      </w:r>
      <w:proofErr w:type="spellStart"/>
      <w:r w:rsidRPr="003725AD">
        <w:t>неухудшения</w:t>
      </w:r>
      <w:proofErr w:type="spellEnd"/>
      <w:r w:rsidRPr="003725AD">
        <w:t xml:space="preserve"> плановых показателей деятельности, предусмотренных бизнес-планом и соглашением, заключаемым между Получателем средств из бюджета автономного округа и Департаментом. Решение о возможности передачи в аренду и (или) отчуждении имущества, приобретенного с участием Гранта, утверждает приказом Департамент.</w:t>
      </w:r>
    </w:p>
    <w:p w:rsidR="003725AD" w:rsidRPr="003725AD" w:rsidRDefault="003725AD" w:rsidP="003725AD">
      <w:pPr>
        <w:pStyle w:val="ConsPlusNormal"/>
        <w:ind w:firstLine="540"/>
        <w:jc w:val="both"/>
      </w:pPr>
      <w:r w:rsidRPr="003725AD">
        <w:t>Порядок согласования реализации, передачи в аренду и (или) отчуждении имущества, приобретенного с участием Гранта, утверждает приказом Департамент.</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Грант предоставляется в соответствии с мероприятиями, установленными региональным проектом "Акселерация субъектов малого и среднего предпринимательства", входящим в национальный проект "Малое и среднее предпринимательство и поддержка индивидуальной предпринимательской инициативы".</w:t>
      </w:r>
    </w:p>
    <w:p w:rsidR="003725AD" w:rsidRPr="003725AD" w:rsidRDefault="003725AD" w:rsidP="003725AD">
      <w:pPr>
        <w:pStyle w:val="ConsPlusNormal"/>
        <w:ind w:firstLine="540"/>
        <w:jc w:val="both"/>
      </w:pPr>
      <w:bookmarkStart w:id="168" w:name="P2380"/>
      <w:bookmarkEnd w:id="168"/>
      <w:r w:rsidRPr="003725AD">
        <w:t>1.5. Критерии отбора Получателей средств из бюджета автономного округа:</w:t>
      </w:r>
    </w:p>
    <w:p w:rsidR="003725AD" w:rsidRPr="003725AD" w:rsidRDefault="003725AD" w:rsidP="003725AD">
      <w:pPr>
        <w:pStyle w:val="ConsPlusNormal"/>
        <w:ind w:firstLine="540"/>
        <w:jc w:val="both"/>
      </w:pPr>
      <w:proofErr w:type="gramStart"/>
      <w:r w:rsidRPr="003725AD">
        <w:t>зарегистрирован на сельской территории или на территории сельской агломерации (гражданин на территории автономного округа), на территориях городов и поселков городского типа с численностью населения не более 100 тыс. человек;</w:t>
      </w:r>
      <w:proofErr w:type="gramEnd"/>
    </w:p>
    <w:p w:rsidR="003725AD" w:rsidRPr="003725AD" w:rsidRDefault="003725AD" w:rsidP="003725AD">
      <w:pPr>
        <w:pStyle w:val="ConsPlusNormal"/>
        <w:ind w:firstLine="540"/>
        <w:jc w:val="both"/>
      </w:pPr>
      <w:r w:rsidRPr="003725AD">
        <w:t>не получает средства государственной поддержки по иным мероприятиям, предусмотренным настоящим постановлением (далее - Постановление) в части расходов, указанных в плане расходов, представляемом для участия в конкурсе на предоставление Гранта (далее - Конкурс);</w:t>
      </w:r>
    </w:p>
    <w:p w:rsidR="003725AD" w:rsidRPr="003725AD" w:rsidRDefault="003725AD" w:rsidP="003725AD">
      <w:pPr>
        <w:pStyle w:val="ConsPlusNormal"/>
        <w:ind w:firstLine="540"/>
        <w:jc w:val="both"/>
      </w:pPr>
      <w:r w:rsidRPr="003725AD">
        <w:t xml:space="preserve">обязуется осуществлять деятельность в течение не менее 5 лет </w:t>
      </w:r>
      <w:proofErr w:type="gramStart"/>
      <w:r w:rsidRPr="003725AD">
        <w:t>с даты подписания</w:t>
      </w:r>
      <w:proofErr w:type="gramEnd"/>
      <w:r w:rsidRPr="003725AD">
        <w:t xml:space="preserve"> соглашения о предоставлении Гранта (далее - Соглашение) на сельской территории или на территории сельской агломерации.</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bookmarkStart w:id="169" w:name="P2385"/>
      <w:bookmarkEnd w:id="169"/>
      <w:r w:rsidRPr="003725AD">
        <w:t>1.6.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3725AD" w:rsidRPr="003725AD" w:rsidRDefault="003725AD" w:rsidP="003725AD">
      <w:pPr>
        <w:pStyle w:val="ConsPlusNormal"/>
        <w:ind w:firstLine="540"/>
        <w:jc w:val="both"/>
      </w:pPr>
      <w:r w:rsidRPr="003725AD">
        <w:t>1.7. Отбор Получателей средств из бюджета автономного округа проводится посредством проведения Конкурса.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отбора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70" w:name="P2390"/>
      <w:bookmarkEnd w:id="170"/>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а) крестьянское (фермерское) хозяйство, индивидуальный предприниматель:</w:t>
      </w:r>
    </w:p>
    <w:p w:rsidR="003725AD" w:rsidRPr="003725AD" w:rsidRDefault="003725AD" w:rsidP="003725AD">
      <w:pPr>
        <w:pStyle w:val="ConsPlusNormal"/>
        <w:ind w:firstLine="540"/>
        <w:jc w:val="both"/>
      </w:pPr>
      <w:r w:rsidRPr="003725AD">
        <w:t>ранее не являлись получателями средств финансовой поддержки, субсидий или грантов, а также гранта на поддержку начинающего фермера;</w:t>
      </w:r>
    </w:p>
    <w:p w:rsidR="003725AD" w:rsidRPr="003725AD" w:rsidRDefault="003725AD" w:rsidP="003725AD">
      <w:pPr>
        <w:pStyle w:val="ConsPlusNormal"/>
        <w:ind w:firstLine="540"/>
        <w:jc w:val="both"/>
      </w:pPr>
      <w:r w:rsidRPr="003725AD">
        <w:t xml:space="preserve">не получали </w:t>
      </w:r>
      <w:proofErr w:type="gramStart"/>
      <w:r w:rsidRPr="003725AD">
        <w:t xml:space="preserve">в текущем финансовом году средства из бюджета автономного округа в </w:t>
      </w:r>
      <w:r w:rsidRPr="003725AD">
        <w:lastRenderedPageBreak/>
        <w:t>соответствии с иными правовыми актами на цели</w:t>
      </w:r>
      <w:proofErr w:type="gramEnd"/>
      <w:r w:rsidRPr="003725AD">
        <w:t>, установленные Порядком;</w:t>
      </w:r>
    </w:p>
    <w:p w:rsidR="003725AD" w:rsidRPr="003725AD" w:rsidRDefault="003725AD" w:rsidP="003725AD">
      <w:pPr>
        <w:pStyle w:val="ConsPlusNormal"/>
        <w:ind w:firstLine="540"/>
        <w:jc w:val="both"/>
      </w:pPr>
      <w:r w:rsidRPr="003725AD">
        <w:t>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имеют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3725AD" w:rsidRPr="003725AD" w:rsidRDefault="003725AD" w:rsidP="003725AD">
      <w:pPr>
        <w:pStyle w:val="ConsPlusNormal"/>
        <w:ind w:firstLine="540"/>
        <w:jc w:val="both"/>
      </w:pPr>
      <w:r w:rsidRPr="003725AD">
        <w:t>зарегистрированы в текущем финансовом году на сельской территории или территории сельской агломерации автономного округа;</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 крестьянские (фермерские) хозяйства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индивидуальных предпринимателей (на основании информации, содержащейся в Едином федеральном реестре сведений о банкротстве, размещенной</w:t>
      </w:r>
      <w:proofErr w:type="gramEnd"/>
      <w:r w:rsidRPr="003725AD">
        <w:t xml:space="preserve"> в открытом доступе в сети Интернет по адресу https://bankrot.fedresurs.ru/);</w:t>
      </w:r>
    </w:p>
    <w:p w:rsidR="003725AD" w:rsidRPr="003725AD" w:rsidRDefault="003725AD" w:rsidP="003725AD">
      <w:pPr>
        <w:pStyle w:val="ConsPlusNormal"/>
        <w:ind w:firstLine="540"/>
        <w:jc w:val="both"/>
      </w:pPr>
      <w:r w:rsidRPr="003725AD">
        <w:t>не имеют в реестре сведений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w:t>
      </w:r>
    </w:p>
    <w:p w:rsidR="003725AD" w:rsidRPr="003725AD" w:rsidRDefault="003725AD" w:rsidP="003725AD">
      <w:pPr>
        <w:pStyle w:val="ConsPlusNormal"/>
        <w:ind w:firstLine="540"/>
        <w:jc w:val="both"/>
      </w:pPr>
      <w:r w:rsidRPr="003725AD">
        <w:t>б) Гражданин:</w:t>
      </w:r>
    </w:p>
    <w:p w:rsidR="003725AD" w:rsidRPr="003725AD" w:rsidRDefault="003725AD" w:rsidP="003725AD">
      <w:pPr>
        <w:pStyle w:val="ConsPlusNormal"/>
        <w:ind w:firstLine="540"/>
        <w:jc w:val="both"/>
      </w:pPr>
      <w:r w:rsidRPr="003725AD">
        <w:t>ранее не являлся получателем средств финансовой поддержки, субсидий или грантов, а также гранта на поддержку начинающего фермера;</w:t>
      </w:r>
    </w:p>
    <w:p w:rsidR="003725AD" w:rsidRPr="003725AD" w:rsidRDefault="003725AD" w:rsidP="003725AD">
      <w:pPr>
        <w:pStyle w:val="ConsPlusNormal"/>
        <w:ind w:firstLine="540"/>
        <w:jc w:val="both"/>
      </w:pPr>
      <w:r w:rsidRPr="003725AD">
        <w:t xml:space="preserve">не получал </w:t>
      </w:r>
      <w:proofErr w:type="gramStart"/>
      <w:r w:rsidRPr="003725AD">
        <w:t>в текущем финансовом году средства из бюджета автономного округа в соответствии с иными правовыми актами на цели</w:t>
      </w:r>
      <w:proofErr w:type="gramEnd"/>
      <w:r w:rsidRPr="003725AD">
        <w:t>, установленные Порядком;</w:t>
      </w:r>
    </w:p>
    <w:p w:rsidR="003725AD" w:rsidRPr="003725AD" w:rsidRDefault="003725AD" w:rsidP="003725AD">
      <w:pPr>
        <w:pStyle w:val="ConsPlusNormal"/>
        <w:ind w:firstLine="540"/>
        <w:jc w:val="both"/>
      </w:pPr>
      <w:r w:rsidRPr="003725AD">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имеет просроченную задолженность по возврату в бюджет автономного округа, субсидий,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задолженности перед бюджетом автономного округа;</w:t>
      </w:r>
    </w:p>
    <w:p w:rsidR="003725AD" w:rsidRPr="003725AD" w:rsidRDefault="003725AD" w:rsidP="003725AD">
      <w:pPr>
        <w:pStyle w:val="ConsPlusNormal"/>
        <w:ind w:firstLine="540"/>
        <w:jc w:val="both"/>
      </w:pPr>
      <w:proofErr w:type="gramStart"/>
      <w:r w:rsidRPr="003725AD">
        <w:t>зарегистрирован</w:t>
      </w:r>
      <w:proofErr w:type="gramEnd"/>
      <w:r w:rsidRPr="003725AD">
        <w:t xml:space="preserve"> по месту жительства на территории автономного округа.</w:t>
      </w:r>
    </w:p>
    <w:p w:rsidR="003725AD" w:rsidRPr="003725AD" w:rsidRDefault="003725AD" w:rsidP="003725AD">
      <w:pPr>
        <w:pStyle w:val="ConsPlusNormal"/>
        <w:ind w:firstLine="540"/>
        <w:jc w:val="both"/>
      </w:pPr>
      <w:bookmarkStart w:id="171" w:name="P2405"/>
      <w:bookmarkEnd w:id="171"/>
      <w:r w:rsidRPr="003725AD">
        <w:t>2.2. Департамент приказом объявляет Конкурс на отбор Получателей Гранта.</w:t>
      </w:r>
    </w:p>
    <w:p w:rsidR="003725AD" w:rsidRPr="003725AD" w:rsidRDefault="003725AD" w:rsidP="003725AD">
      <w:pPr>
        <w:pStyle w:val="ConsPlusNormal"/>
        <w:ind w:firstLine="540"/>
        <w:jc w:val="both"/>
      </w:pPr>
      <w:r w:rsidRPr="003725AD">
        <w:t xml:space="preserve">Информацию о сроках проведения Конкурса, его этапах, форму заявки для участия в Конкурсе, сроки и место его проведения </w:t>
      </w:r>
      <w:proofErr w:type="gramStart"/>
      <w:r w:rsidRPr="003725AD">
        <w:t>утверждает Департамент и размещает</w:t>
      </w:r>
      <w:proofErr w:type="gramEnd"/>
      <w:r w:rsidRPr="003725AD">
        <w:t xml:space="preserve"> на его официальном сайте.</w:t>
      </w:r>
    </w:p>
    <w:p w:rsidR="003725AD" w:rsidRPr="003725AD" w:rsidRDefault="003725AD" w:rsidP="003725AD">
      <w:pPr>
        <w:pStyle w:val="ConsPlusNormal"/>
        <w:ind w:firstLine="540"/>
        <w:jc w:val="both"/>
      </w:pPr>
      <w:r w:rsidRPr="003725AD">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gramStart"/>
      <w:r w:rsidRPr="003725AD">
        <w:t>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3725AD">
        <w:t xml:space="preserve">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lastRenderedPageBreak/>
        <w:t xml:space="preserve">Срок приема заявок составляет 30 календарных дней </w:t>
      </w:r>
      <w:proofErr w:type="gramStart"/>
      <w:r w:rsidRPr="003725AD">
        <w:t>с даты объявления</w:t>
      </w:r>
      <w:proofErr w:type="gramEnd"/>
      <w:r w:rsidRPr="003725AD">
        <w:t xml:space="preserve"> Конкурса.</w:t>
      </w:r>
    </w:p>
    <w:p w:rsidR="003725AD" w:rsidRPr="003725AD" w:rsidRDefault="003725AD" w:rsidP="003725AD">
      <w:pPr>
        <w:pStyle w:val="ConsPlusNormal"/>
        <w:ind w:firstLine="540"/>
        <w:jc w:val="both"/>
      </w:pPr>
      <w:bookmarkStart w:id="172" w:name="P2411"/>
      <w:bookmarkEnd w:id="172"/>
      <w:r w:rsidRPr="003725AD">
        <w:t>2.3. Получатели средств из бюджета автономного округа представляют в Департамент следующие документы (подлинники или их заверенные копии):</w:t>
      </w:r>
    </w:p>
    <w:p w:rsidR="003725AD" w:rsidRPr="003725AD" w:rsidRDefault="003725AD" w:rsidP="003725AD">
      <w:pPr>
        <w:pStyle w:val="ConsPlusNormal"/>
        <w:ind w:firstLine="540"/>
        <w:jc w:val="both"/>
      </w:pPr>
      <w:proofErr w:type="gramStart"/>
      <w:r w:rsidRPr="003725AD">
        <w:t>1) заявка о предоставлении Гранта по форме, установленной Департаментом и размещенная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(принимается не более 1 заявки от Получателя средств из бюджета автономного округа);</w:t>
      </w:r>
      <w:proofErr w:type="gramEnd"/>
    </w:p>
    <w:p w:rsidR="003725AD" w:rsidRPr="003725AD" w:rsidRDefault="003725AD" w:rsidP="003725AD">
      <w:pPr>
        <w:pStyle w:val="ConsPlusNormal"/>
        <w:ind w:firstLine="540"/>
        <w:jc w:val="both"/>
      </w:pPr>
      <w:r w:rsidRPr="003725AD">
        <w:t>2) список членов крестьянского (фермерского) хозяйства в произвольной форме (для крестьянских (фермерских) хозяйств);</w:t>
      </w:r>
    </w:p>
    <w:p w:rsidR="003725AD" w:rsidRPr="003725AD" w:rsidRDefault="003725AD" w:rsidP="003725AD">
      <w:pPr>
        <w:pStyle w:val="ConsPlusNormal"/>
        <w:ind w:firstLine="540"/>
        <w:jc w:val="both"/>
      </w:pPr>
      <w:r w:rsidRPr="003725AD">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4) список членов сельскохозяйственного потребительского кооператива в произвольной форме - при планируемой реализации проекта создания и развития хозяйства,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3725AD" w:rsidRPr="003725AD" w:rsidRDefault="003725AD" w:rsidP="003725AD">
      <w:pPr>
        <w:pStyle w:val="ConsPlusNormal"/>
        <w:ind w:firstLine="540"/>
        <w:jc w:val="both"/>
      </w:pPr>
      <w:r w:rsidRPr="003725AD">
        <w:t>5) копию документа, устанавливающего порядок формирования и использования неделимого фонда сельскохозяйственного потребительского кооператива - при планируемой реализации проекта создания и развития хозяйства, предусматривающего использование части сре</w:t>
      </w:r>
      <w:proofErr w:type="gramStart"/>
      <w:r w:rsidRPr="003725AD">
        <w:t>дств гр</w:t>
      </w:r>
      <w:proofErr w:type="gramEnd"/>
      <w:r w:rsidRPr="003725AD">
        <w:t>анта "</w:t>
      </w:r>
      <w:proofErr w:type="spellStart"/>
      <w:r w:rsidRPr="003725AD">
        <w:t>Агростартап</w:t>
      </w:r>
      <w:proofErr w:type="spellEnd"/>
      <w:r w:rsidRPr="003725AD">
        <w:t>"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3725AD" w:rsidRPr="003725AD" w:rsidRDefault="003725AD" w:rsidP="003725AD">
      <w:pPr>
        <w:pStyle w:val="ConsPlusNormal"/>
        <w:ind w:firstLine="540"/>
        <w:jc w:val="both"/>
      </w:pPr>
      <w:r w:rsidRPr="003725AD">
        <w:t>6) бизнес-план с учетом требований, установленных абзацем пятым пункта 1.2 Порядка, со сроком окупаемости не более 5 лет;</w:t>
      </w:r>
    </w:p>
    <w:p w:rsidR="003725AD" w:rsidRPr="003725AD" w:rsidRDefault="003725AD" w:rsidP="003725AD">
      <w:pPr>
        <w:pStyle w:val="ConsPlusNormal"/>
        <w:ind w:firstLine="540"/>
        <w:jc w:val="both"/>
      </w:pPr>
      <w:r w:rsidRPr="003725AD">
        <w:t>7) план расходов Получателя средств из бюджета автономного округа по форме, установленной Департаментом и размещенный на его официальном сайте (далее - план расходов);</w:t>
      </w:r>
    </w:p>
    <w:p w:rsidR="003725AD" w:rsidRPr="003725AD" w:rsidRDefault="003725AD" w:rsidP="003725AD">
      <w:pPr>
        <w:pStyle w:val="ConsPlusNormal"/>
        <w:ind w:firstLine="540"/>
        <w:jc w:val="both"/>
      </w:pPr>
      <w:r w:rsidRPr="003725AD">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 индивидуальный предприниматель) и размещенный на его официальном сайте;</w:t>
      </w:r>
    </w:p>
    <w:p w:rsidR="003725AD" w:rsidRPr="003725AD" w:rsidRDefault="003725AD" w:rsidP="003725AD">
      <w:pPr>
        <w:pStyle w:val="ConsPlusNormal"/>
        <w:ind w:firstLine="540"/>
        <w:jc w:val="both"/>
      </w:pPr>
      <w:r w:rsidRPr="003725AD">
        <w:t>Копии документов, удостоверяющих личность, гражданин заверяет нотариально.</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proofErr w:type="gramStart"/>
      <w:r w:rsidRPr="003725AD">
        <w:t>Копии документов крестьянского (фермерского) хозяйства, индивидуального предпринимателя заверяют глава крестьянского (фермерского) хозяйства, индивидуальный предприниматель, с расшифровкой должности, фамилии и инициалов, датой заверения, с оттиском печати крестьянского (фермерского) хозяйства, индивидуального предпринимателя (при наличии) на каждом листе представленного документа (документов).</w:t>
      </w:r>
      <w:proofErr w:type="gramEnd"/>
    </w:p>
    <w:p w:rsidR="003725AD" w:rsidRPr="003725AD" w:rsidRDefault="003725AD" w:rsidP="003725AD">
      <w:pPr>
        <w:pStyle w:val="ConsPlusNormal"/>
        <w:ind w:firstLine="540"/>
        <w:jc w:val="both"/>
      </w:pPr>
      <w:r w:rsidRPr="003725AD">
        <w:t xml:space="preserve">2.4. Департамент самостоятельно в течение 1 рабочего дня </w:t>
      </w:r>
      <w:proofErr w:type="gramStart"/>
      <w:r w:rsidRPr="003725AD">
        <w:t>с даты регистрации</w:t>
      </w:r>
      <w:proofErr w:type="gramEnd"/>
      <w:r w:rsidRPr="003725AD">
        <w:t xml:space="preserve"> Заявки на участие в Конкурсе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3725AD" w:rsidRPr="003725AD" w:rsidRDefault="003725AD" w:rsidP="003725AD">
      <w:pPr>
        <w:pStyle w:val="ConsPlusNormal"/>
        <w:ind w:firstLine="540"/>
        <w:jc w:val="both"/>
      </w:pPr>
      <w:r w:rsidRPr="003725AD">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3725AD" w:rsidRPr="003725AD" w:rsidRDefault="003725AD" w:rsidP="003725AD">
      <w:pPr>
        <w:pStyle w:val="ConsPlusNormal"/>
        <w:ind w:firstLine="540"/>
        <w:jc w:val="both"/>
      </w:pPr>
      <w:r w:rsidRPr="003725AD">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3725AD" w:rsidRPr="003725AD" w:rsidRDefault="003725AD" w:rsidP="003725AD">
      <w:pPr>
        <w:pStyle w:val="ConsPlusNormal"/>
        <w:ind w:firstLine="540"/>
        <w:jc w:val="both"/>
      </w:pPr>
      <w:r w:rsidRPr="003725AD">
        <w:lastRenderedPageBreak/>
        <w:t>выписку из Единого государственного реестра индивидуальных предпринимателей (в Федеральную налоговую службу Российской Федерации).</w:t>
      </w:r>
    </w:p>
    <w:p w:rsidR="003725AD" w:rsidRPr="003725AD" w:rsidRDefault="003725AD" w:rsidP="003725AD">
      <w:pPr>
        <w:pStyle w:val="ConsPlusNormal"/>
        <w:ind w:firstLine="540"/>
        <w:jc w:val="both"/>
      </w:pPr>
      <w:r w:rsidRPr="003725AD">
        <w:t>Указанные документы могут быть представлены Получателем средств из бюджета автономного округа самостоятельно в день подачи Заявки.</w:t>
      </w:r>
    </w:p>
    <w:p w:rsidR="003725AD" w:rsidRPr="003725AD" w:rsidRDefault="003725AD" w:rsidP="003725AD">
      <w:pPr>
        <w:pStyle w:val="ConsPlusNormal"/>
        <w:ind w:firstLine="540"/>
        <w:jc w:val="both"/>
      </w:pPr>
      <w:r w:rsidRPr="003725AD">
        <w:t>2.5. 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2.6. Документы (копии документов), предусмотренные в пункте 2.3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3725AD" w:rsidRPr="003725AD" w:rsidRDefault="003725AD" w:rsidP="003725AD">
      <w:pPr>
        <w:pStyle w:val="ConsPlusNormal"/>
        <w:ind w:firstLine="540"/>
        <w:jc w:val="both"/>
      </w:pPr>
      <w:bookmarkStart w:id="173" w:name="P2432"/>
      <w:bookmarkEnd w:id="173"/>
      <w:r w:rsidRPr="003725AD">
        <w:t>2.7. Основания для отказа в отборе на предоставление Гранта:</w:t>
      </w:r>
    </w:p>
    <w:p w:rsidR="003725AD" w:rsidRPr="003725AD" w:rsidRDefault="003725AD" w:rsidP="003725AD">
      <w:pPr>
        <w:pStyle w:val="ConsPlusNormal"/>
        <w:ind w:firstLine="540"/>
        <w:jc w:val="both"/>
      </w:pPr>
      <w:r w:rsidRPr="003725AD">
        <w:t>1) несоответствие Получателя средств из бюджета автономного округа условиям, установленным пунктами 1.2, 1.4, 1.5, 1.6, 2.1 Порядка;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2) нарушение срока представления документов, установленного пунктом 2.3 Порядка;</w:t>
      </w:r>
    </w:p>
    <w:p w:rsidR="003725AD" w:rsidRPr="003725AD" w:rsidRDefault="003725AD" w:rsidP="003725AD">
      <w:pPr>
        <w:pStyle w:val="ConsPlusNormal"/>
        <w:ind w:firstLine="540"/>
        <w:jc w:val="both"/>
      </w:pPr>
      <w:r w:rsidRPr="003725AD">
        <w:t>3) непредставление Получателем средств из бюджета автономного округа документов (представление не в полном объеме), указанных в пункте 2.3 Порядка;</w:t>
      </w:r>
    </w:p>
    <w:p w:rsidR="003725AD" w:rsidRPr="003725AD" w:rsidRDefault="003725AD" w:rsidP="003725AD">
      <w:pPr>
        <w:pStyle w:val="ConsPlusNormal"/>
        <w:ind w:firstLine="540"/>
        <w:jc w:val="both"/>
      </w:pPr>
      <w:r w:rsidRPr="003725AD">
        <w:t>4) представление документов с нарушением требований к их оформлению;</w:t>
      </w:r>
    </w:p>
    <w:p w:rsidR="003725AD" w:rsidRPr="003725AD" w:rsidRDefault="003725AD" w:rsidP="003725AD">
      <w:pPr>
        <w:pStyle w:val="ConsPlusNormal"/>
        <w:ind w:firstLine="540"/>
        <w:jc w:val="both"/>
      </w:pPr>
      <w:r w:rsidRPr="003725AD">
        <w:t>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 Получателя средств из бюджета автономного округа;</w:t>
      </w:r>
    </w:p>
    <w:p w:rsidR="003725AD" w:rsidRPr="003725AD" w:rsidRDefault="003725AD" w:rsidP="003725AD">
      <w:pPr>
        <w:pStyle w:val="ConsPlusNormal"/>
        <w:ind w:firstLine="540"/>
        <w:jc w:val="both"/>
      </w:pPr>
      <w:r w:rsidRPr="003725AD">
        <w:t>6) подача заявки с нарушением сроков, установленных для ее представления.</w:t>
      </w:r>
    </w:p>
    <w:p w:rsidR="003725AD" w:rsidRPr="003725AD" w:rsidRDefault="003725AD" w:rsidP="003725AD">
      <w:pPr>
        <w:pStyle w:val="ConsPlusNormal"/>
        <w:ind w:firstLine="540"/>
        <w:jc w:val="both"/>
      </w:pPr>
      <w:r w:rsidRPr="003725AD">
        <w:t xml:space="preserve">2.8. Департамент в течение 10 рабочих дней </w:t>
      </w:r>
      <w:proofErr w:type="gramStart"/>
      <w:r w:rsidRPr="003725AD">
        <w:t>с даты окончания</w:t>
      </w:r>
      <w:proofErr w:type="gramEnd"/>
      <w:r w:rsidRPr="003725AD">
        <w:t xml:space="preserve"> приема заявок рассматривает их и представленные документы на предмет соответствия Порядку и достоверности содержащихся в них сведений.</w:t>
      </w:r>
    </w:p>
    <w:p w:rsidR="003725AD" w:rsidRPr="003725AD" w:rsidRDefault="003725AD" w:rsidP="003725AD">
      <w:pPr>
        <w:pStyle w:val="ConsPlusNormal"/>
        <w:ind w:firstLine="540"/>
        <w:jc w:val="both"/>
      </w:pPr>
      <w:r w:rsidRPr="003725AD">
        <w:t>При выявлении оснований для отказа в участии в Конкурсе, предусмотренных пунктом 2.7 Порядка, Департамент в течение 3 рабочих дней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3725AD" w:rsidRPr="003725AD" w:rsidRDefault="003725AD" w:rsidP="003725AD">
      <w:pPr>
        <w:pStyle w:val="ConsPlusNormal"/>
        <w:ind w:firstLine="540"/>
        <w:jc w:val="both"/>
      </w:pPr>
      <w:r w:rsidRPr="003725AD">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3725AD" w:rsidRPr="003725AD" w:rsidRDefault="003725AD" w:rsidP="003725AD">
      <w:pPr>
        <w:pStyle w:val="ConsPlusNormal"/>
        <w:ind w:firstLine="540"/>
        <w:jc w:val="both"/>
      </w:pPr>
      <w:r w:rsidRPr="003725AD">
        <w:t xml:space="preserve">Комиссия в течение 5 рабочих дней </w:t>
      </w:r>
      <w:proofErr w:type="gramStart"/>
      <w:r w:rsidRPr="003725AD">
        <w:t>с даты поступления</w:t>
      </w:r>
      <w:proofErr w:type="gramEnd"/>
      <w:r w:rsidRPr="003725AD">
        <w:t xml:space="preserve"> заявок рассматривает их и прилагаемые документы, составляет рейтинг согласно таблице 3 приложения 23 к настоящему Постановлению, подписывает протокол заседания Комиссии (далее - протокол) и направляет его в Департамент.</w:t>
      </w:r>
    </w:p>
    <w:p w:rsidR="003725AD" w:rsidRPr="003725AD" w:rsidRDefault="003725AD" w:rsidP="003725AD">
      <w:pPr>
        <w:pStyle w:val="ConsPlusNormal"/>
        <w:ind w:firstLine="540"/>
        <w:jc w:val="both"/>
      </w:pPr>
      <w:r w:rsidRPr="003725AD">
        <w:t xml:space="preserve">Прошедшими Конкурс считаются Получатели средств из бюджета автономного округа, чьи документы набрали по итогам </w:t>
      </w:r>
      <w:proofErr w:type="spellStart"/>
      <w:r w:rsidRPr="003725AD">
        <w:t>рейтингования</w:t>
      </w:r>
      <w:proofErr w:type="spellEnd"/>
      <w:r w:rsidRPr="003725AD">
        <w:t xml:space="preserve"> не менее 5 баллов.</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получения</w:t>
      </w:r>
      <w:proofErr w:type="gramEnd"/>
      <w:r w:rsidRPr="003725AD">
        <w:t xml:space="preserve"> протокола принимает решение в форме приказа о заключении Соглашения или об отказе в его заключении.</w:t>
      </w:r>
    </w:p>
    <w:p w:rsidR="003725AD" w:rsidRPr="003725AD" w:rsidRDefault="003725AD" w:rsidP="003725AD">
      <w:pPr>
        <w:pStyle w:val="ConsPlusNormal"/>
        <w:ind w:firstLine="540"/>
        <w:jc w:val="both"/>
      </w:pPr>
      <w:r w:rsidRPr="003725AD">
        <w:t>Основаниями для отказа в заключени</w:t>
      </w:r>
      <w:proofErr w:type="gramStart"/>
      <w:r w:rsidRPr="003725AD">
        <w:t>и</w:t>
      </w:r>
      <w:proofErr w:type="gramEnd"/>
      <w:r w:rsidRPr="003725AD">
        <w:t xml:space="preserve"> Соглашения являются:</w:t>
      </w:r>
    </w:p>
    <w:p w:rsidR="003725AD" w:rsidRPr="003725AD" w:rsidRDefault="003725AD" w:rsidP="003725AD">
      <w:pPr>
        <w:pStyle w:val="ConsPlusNormal"/>
        <w:ind w:firstLine="540"/>
        <w:jc w:val="both"/>
      </w:pPr>
      <w:r w:rsidRPr="003725AD">
        <w:t>отсутствие лимитов финансирования в бюджете автономного округа, предусмотренных для предоставления Гранта;</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Конкурса.</w:t>
      </w:r>
    </w:p>
    <w:p w:rsidR="003725AD" w:rsidRPr="003725AD" w:rsidRDefault="003725AD" w:rsidP="003725AD">
      <w:pPr>
        <w:pStyle w:val="ConsPlusNormal"/>
        <w:ind w:firstLine="540"/>
        <w:jc w:val="both"/>
      </w:pPr>
      <w:r w:rsidRPr="003725AD">
        <w:t>При выявлении оснований для отказа в предоставлении Гранта, предусмотренных пунктом 3.4 Порядка Департамент в течение 5 рабочих дней, с даты их выявления, принимает решение в форме приказа об отказе в предоставлении Гранта.</w:t>
      </w:r>
    </w:p>
    <w:p w:rsidR="003725AD" w:rsidRPr="003725AD" w:rsidRDefault="003725AD" w:rsidP="003725AD">
      <w:pPr>
        <w:pStyle w:val="ConsPlusNormal"/>
        <w:ind w:firstLine="540"/>
        <w:jc w:val="both"/>
      </w:pPr>
      <w:r w:rsidRPr="003725AD">
        <w:t xml:space="preserve">2.9. Департамент в течение 2 рабочих дней </w:t>
      </w:r>
      <w:proofErr w:type="gramStart"/>
      <w:r w:rsidRPr="003725AD">
        <w:t>с даты принятия</w:t>
      </w:r>
      <w:proofErr w:type="gramEnd"/>
      <w:r w:rsidRPr="003725AD">
        <w:t xml:space="preserve"> решения о заключении Соглашения размещает на едином портале и на официальном сайте информацию о рассмотрении заявок, включающие следующие сведения:</w:t>
      </w:r>
    </w:p>
    <w:p w:rsidR="003725AD" w:rsidRPr="003725AD" w:rsidRDefault="003725AD" w:rsidP="003725AD">
      <w:pPr>
        <w:pStyle w:val="ConsPlusNormal"/>
        <w:ind w:firstLine="540"/>
        <w:jc w:val="both"/>
      </w:pPr>
      <w:r w:rsidRPr="003725AD">
        <w:lastRenderedPageBreak/>
        <w:t>дату, время и место рассмотрения заявок;</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заявки которых были рассмотрены;</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заявки которых отклонены, с указанием причин их отклонения, в том числе положений объявления о проведении Конкурса, которым не соответствуют такие заявки;</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размер предоставляемого им Гранта.</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Условия и порядок предоставления Гранта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3.1. Основанием для перечисления Гранта является Соглашение, заключенное между Департаментом и Получателем средств из бюджета автономного округа.</w:t>
      </w:r>
    </w:p>
    <w:p w:rsidR="003725AD" w:rsidRPr="003725AD" w:rsidRDefault="003725AD" w:rsidP="003725AD">
      <w:pPr>
        <w:pStyle w:val="ConsPlusNormal"/>
        <w:ind w:firstLine="540"/>
        <w:jc w:val="both"/>
      </w:pPr>
      <w:r w:rsidRPr="003725AD">
        <w:t xml:space="preserve">Соглашение заключается по форме, установленной </w:t>
      </w:r>
      <w:proofErr w:type="spellStart"/>
      <w:r w:rsidRPr="003725AD">
        <w:t>Депфином</w:t>
      </w:r>
      <w:proofErr w:type="spellEnd"/>
      <w:r w:rsidRPr="003725AD">
        <w:t xml:space="preserve">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3725AD" w:rsidRPr="003725AD" w:rsidRDefault="003725AD" w:rsidP="003725AD">
      <w:pPr>
        <w:pStyle w:val="ConsPlusNormal"/>
        <w:ind w:firstLine="540"/>
        <w:jc w:val="both"/>
      </w:pPr>
      <w:r w:rsidRPr="003725AD">
        <w:t>Соглашение должно содержать следующие положения:</w:t>
      </w:r>
    </w:p>
    <w:p w:rsidR="003725AD" w:rsidRPr="003725AD" w:rsidRDefault="003725AD" w:rsidP="003725AD">
      <w:pPr>
        <w:pStyle w:val="ConsPlusNormal"/>
        <w:ind w:firstLine="540"/>
        <w:jc w:val="both"/>
      </w:pPr>
      <w:r w:rsidRPr="003725AD">
        <w:t>цели использования Гранта Получателем средств из бюджета автономного округа;</w:t>
      </w:r>
    </w:p>
    <w:p w:rsidR="003725AD" w:rsidRPr="003725AD" w:rsidRDefault="003725AD" w:rsidP="003725AD">
      <w:pPr>
        <w:pStyle w:val="ConsPlusNormal"/>
        <w:ind w:firstLine="540"/>
        <w:jc w:val="both"/>
      </w:pPr>
      <w:r w:rsidRPr="003725AD">
        <w:t>план расходов Получателя средств из бюджета автономного округа;</w:t>
      </w:r>
    </w:p>
    <w:p w:rsidR="003725AD" w:rsidRPr="003725AD" w:rsidRDefault="003725AD" w:rsidP="003725AD">
      <w:pPr>
        <w:pStyle w:val="ConsPlusNormal"/>
        <w:ind w:firstLine="540"/>
        <w:jc w:val="both"/>
      </w:pPr>
      <w:r w:rsidRPr="003725AD">
        <w:t>сроки перечисления Гранта и счета, на которые он перечисляется;</w:t>
      </w:r>
    </w:p>
    <w:p w:rsidR="003725AD" w:rsidRPr="003725AD" w:rsidRDefault="003725AD" w:rsidP="003725AD">
      <w:pPr>
        <w:pStyle w:val="ConsPlusNormal"/>
        <w:ind w:firstLine="540"/>
        <w:jc w:val="both"/>
      </w:pPr>
      <w:r w:rsidRPr="003725AD">
        <w:t>плановые показатели деятельности;</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и органом государственного финансового контроля проверок соблюдения целей и условий Порядка;</w:t>
      </w:r>
    </w:p>
    <w:p w:rsidR="003725AD" w:rsidRPr="003725AD" w:rsidRDefault="003725AD" w:rsidP="003725AD">
      <w:pPr>
        <w:pStyle w:val="ConsPlusNormal"/>
        <w:ind w:firstLine="540"/>
        <w:jc w:val="both"/>
      </w:pPr>
      <w:r w:rsidRPr="003725AD">
        <w:t>обязательства сторон, размер Гранта;</w:t>
      </w:r>
    </w:p>
    <w:p w:rsidR="003725AD" w:rsidRPr="003725AD" w:rsidRDefault="003725AD" w:rsidP="003725AD">
      <w:pPr>
        <w:pStyle w:val="ConsPlusNormal"/>
        <w:ind w:firstLine="540"/>
        <w:jc w:val="both"/>
      </w:pPr>
      <w:r w:rsidRPr="003725AD">
        <w:t>порядок контроля соблюдения Получателем средств из бюджета автономного округа условий Соглашения;</w:t>
      </w:r>
    </w:p>
    <w:p w:rsidR="003725AD" w:rsidRPr="003725AD" w:rsidRDefault="003725AD" w:rsidP="003725AD">
      <w:pPr>
        <w:pStyle w:val="ConsPlusNormal"/>
        <w:ind w:firstLine="540"/>
        <w:jc w:val="both"/>
      </w:pPr>
      <w:r w:rsidRPr="003725AD">
        <w:t>план контрольных мероприятий;</w:t>
      </w:r>
    </w:p>
    <w:p w:rsidR="003725AD" w:rsidRPr="003725AD" w:rsidRDefault="003725AD" w:rsidP="003725AD">
      <w:pPr>
        <w:pStyle w:val="ConsPlusNormal"/>
        <w:ind w:firstLine="540"/>
        <w:jc w:val="both"/>
      </w:pPr>
      <w:r w:rsidRPr="003725AD">
        <w:t>порядок, сроки и состав отчета Получателя средств из бюджета автономного округа об использовании Гранта;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3725AD" w:rsidRPr="003725AD" w:rsidRDefault="003725AD" w:rsidP="003725AD">
      <w:pPr>
        <w:pStyle w:val="ConsPlusNormal"/>
        <w:ind w:firstLine="540"/>
        <w:jc w:val="both"/>
      </w:pPr>
      <w:proofErr w:type="gramStart"/>
      <w:r w:rsidRPr="003725AD">
        <w:t>обязательство Получателя средств из бюджета автономного округа Гранта на финансовое обеспечение затрат на реализацию проектов по созданию и развитию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направить на формирование неделимого фонда сельскохозяйственного потребительского кооператива часть средств Гранта, предоставленных Получателю средств из бюджета автономного округа</w:t>
      </w:r>
      <w:proofErr w:type="gramEnd"/>
      <w:r w:rsidRPr="003725AD">
        <w:t>, в объеме не менее 25 процентов и не более 50 процентов общей суммы Гранта;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использовать средства Гранта не позднее 18 месяцев со дня подписания Соглашения и использовать имущество, закупаемое за счет сре</w:t>
      </w:r>
      <w:proofErr w:type="gramStart"/>
      <w:r w:rsidRPr="003725AD">
        <w:t>дств Гр</w:t>
      </w:r>
      <w:proofErr w:type="gramEnd"/>
      <w:r w:rsidRPr="003725AD">
        <w:t>анта, исключительно на развитие хозяйства Получателя средств из бюджета автономного округа;</w:t>
      </w:r>
    </w:p>
    <w:p w:rsidR="003725AD" w:rsidRPr="003725AD" w:rsidRDefault="003725AD" w:rsidP="003725AD">
      <w:pPr>
        <w:pStyle w:val="ConsPlusNormal"/>
        <w:ind w:firstLine="540"/>
        <w:jc w:val="both"/>
      </w:pPr>
      <w:proofErr w:type="gramStart"/>
      <w:r w:rsidRPr="003725AD">
        <w:t>обязательство Получателя средств из бюджета автономного округа обеспечить создание не менее 2 новых постоянных рабочих мест, если сумма средств Гранта составляет 2 млн. рублей или более, и не менее 1 нового постоянного рабочего места, если сумма средств Гранта составляет менее 2 млн. рублей, и их сохранение в течение не менее 5 лет со дня подписания Соглашения;</w:t>
      </w:r>
      <w:proofErr w:type="gramEnd"/>
    </w:p>
    <w:p w:rsidR="003725AD" w:rsidRPr="003725AD" w:rsidRDefault="003725AD" w:rsidP="003725AD">
      <w:pPr>
        <w:pStyle w:val="ConsPlusNormal"/>
        <w:ind w:firstLine="540"/>
        <w:jc w:val="both"/>
      </w:pPr>
      <w:r w:rsidRPr="003725AD">
        <w:lastRenderedPageBreak/>
        <w:t>обязательство Получателя средств из бюджета автономного округа обеспечить своевременное представление отчета;</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осуществлять деятельность в течение 5 лет и более после подписания Соглашения;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r w:rsidRPr="003725AD">
        <w:t>перечень документов, подтверждающих возникновение денежных обязательств;</w:t>
      </w:r>
    </w:p>
    <w:p w:rsidR="003725AD" w:rsidRPr="003725AD" w:rsidRDefault="003725AD" w:rsidP="003725AD">
      <w:pPr>
        <w:pStyle w:val="ConsPlusNormal"/>
        <w:ind w:firstLine="540"/>
        <w:jc w:val="both"/>
      </w:pPr>
      <w:r w:rsidRPr="003725AD">
        <w:t>осуществление гражданином государственной регистрации в качестве крестьянского (фермерского) хозяйства или индивидуального предпринимателя, в течение 30 календарных дней после объявления его победителем.</w:t>
      </w:r>
    </w:p>
    <w:p w:rsidR="003725AD" w:rsidRPr="003725AD" w:rsidRDefault="003725AD" w:rsidP="003725AD">
      <w:pPr>
        <w:pStyle w:val="ConsPlusNormal"/>
        <w:ind w:firstLine="540"/>
        <w:jc w:val="both"/>
      </w:pPr>
      <w:r w:rsidRPr="003725AD">
        <w:t>3.2. Обязательным условием предоставления Гранта является согласие Получателя средств из бюджета автономного округа, а также лиц, получающих средства на основании договоров, заключенных с получателями субсидий, на осуществление в отношении него проверки соблюдения целей, условий и порядка предоставления Гранта.</w:t>
      </w:r>
    </w:p>
    <w:p w:rsidR="003725AD" w:rsidRPr="003725AD" w:rsidRDefault="003725AD" w:rsidP="003725AD">
      <w:pPr>
        <w:pStyle w:val="ConsPlusNormal"/>
        <w:ind w:firstLine="540"/>
        <w:jc w:val="both"/>
      </w:pPr>
      <w:r w:rsidRPr="003725AD">
        <w:t>Грант предоставляется при реализации бизнес-плана:</w:t>
      </w:r>
    </w:p>
    <w:p w:rsidR="003725AD" w:rsidRPr="003725AD" w:rsidRDefault="003725AD" w:rsidP="003725AD">
      <w:pPr>
        <w:pStyle w:val="ConsPlusNormal"/>
        <w:ind w:firstLine="540"/>
        <w:jc w:val="both"/>
      </w:pPr>
      <w:r w:rsidRPr="003725AD">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3725AD" w:rsidRPr="003725AD" w:rsidRDefault="003725AD" w:rsidP="003725AD">
      <w:pPr>
        <w:pStyle w:val="ConsPlusNormal"/>
        <w:ind w:firstLine="540"/>
        <w:jc w:val="both"/>
      </w:pPr>
      <w:r w:rsidRPr="003725AD">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6 млн. рублей, но не более 90 процентов затрат;</w:t>
      </w:r>
    </w:p>
    <w:p w:rsidR="003725AD" w:rsidRPr="003725AD" w:rsidRDefault="003725AD" w:rsidP="003725AD">
      <w:pPr>
        <w:pStyle w:val="ConsPlusNormal"/>
        <w:ind w:firstLine="540"/>
        <w:jc w:val="both"/>
      </w:pPr>
      <w:r w:rsidRPr="003725AD">
        <w:t>по иным направлениям бизнес-плана - в размере, не превышающем 3 млн. рублей, но не более 90 процентов затрат;</w:t>
      </w:r>
    </w:p>
    <w:p w:rsidR="003725AD" w:rsidRPr="003725AD" w:rsidRDefault="003725AD" w:rsidP="003725AD">
      <w:pPr>
        <w:pStyle w:val="ConsPlusNormal"/>
        <w:ind w:firstLine="540"/>
        <w:jc w:val="both"/>
      </w:pPr>
      <w:r w:rsidRPr="003725AD">
        <w:t>по иным направлениям бизнес-плана,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4 млн. рублей, но не более 90 процентов затрат.</w:t>
      </w:r>
    </w:p>
    <w:p w:rsidR="003725AD" w:rsidRPr="003725AD" w:rsidRDefault="003725AD" w:rsidP="003725AD">
      <w:pPr>
        <w:pStyle w:val="ConsPlusNormal"/>
        <w:ind w:firstLine="540"/>
        <w:jc w:val="both"/>
      </w:pPr>
      <w:r w:rsidRPr="003725AD">
        <w:t>Финансовое обеспечение затрат Получателя средств из бюджета автономного округа, предусмотренных пунктом 5 Правил, за счет иных направлений государственной поддержки не допускается.</w:t>
      </w:r>
    </w:p>
    <w:p w:rsidR="003725AD" w:rsidRPr="003725AD" w:rsidRDefault="003725AD" w:rsidP="003725AD">
      <w:pPr>
        <w:pStyle w:val="ConsPlusNormal"/>
        <w:ind w:firstLine="540"/>
        <w:jc w:val="both"/>
      </w:pPr>
      <w:r w:rsidRPr="003725AD">
        <w:t>Грант на цели, установленные Порядком, предоставляется Получателю средств из бюджета автономного округа только 1 раз.</w:t>
      </w:r>
    </w:p>
    <w:p w:rsidR="003725AD" w:rsidRPr="003725AD" w:rsidRDefault="003725AD" w:rsidP="003725AD">
      <w:pPr>
        <w:pStyle w:val="ConsPlusNormal"/>
        <w:ind w:firstLine="540"/>
        <w:jc w:val="both"/>
      </w:pPr>
      <w:r w:rsidRPr="003725AD">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имущества, приобретенного за счет сре</w:t>
      </w:r>
      <w:proofErr w:type="gramStart"/>
      <w:r w:rsidRPr="003725AD">
        <w:t>дств Гр</w:t>
      </w:r>
      <w:proofErr w:type="gramEnd"/>
      <w:r w:rsidRPr="003725AD">
        <w:t>анта.</w:t>
      </w:r>
    </w:p>
    <w:p w:rsidR="003725AD" w:rsidRPr="003725AD" w:rsidRDefault="003725AD" w:rsidP="003725AD">
      <w:pPr>
        <w:pStyle w:val="ConsPlusNormal"/>
        <w:ind w:firstLine="540"/>
        <w:jc w:val="both"/>
      </w:pPr>
      <w:r w:rsidRPr="003725AD">
        <w:t>Размер Гранта должен строго соответствовать плану расходов.</w:t>
      </w:r>
    </w:p>
    <w:p w:rsidR="003725AD" w:rsidRPr="003725AD" w:rsidRDefault="003725AD" w:rsidP="003725AD">
      <w:pPr>
        <w:pStyle w:val="ConsPlusNormal"/>
        <w:ind w:firstLine="540"/>
        <w:jc w:val="both"/>
      </w:pPr>
      <w:r w:rsidRPr="003725AD">
        <w:t>3.3. Департамент формирует единый список Получателей средств из бюджета автономного округа на текущий год в хронологической последовательности согласно регистрации Заявок по дате поступления.</w:t>
      </w:r>
    </w:p>
    <w:p w:rsidR="003725AD" w:rsidRPr="003725AD" w:rsidRDefault="003725AD" w:rsidP="003725AD">
      <w:pPr>
        <w:pStyle w:val="ConsPlusNormal"/>
        <w:ind w:firstLine="540"/>
        <w:jc w:val="both"/>
      </w:pPr>
      <w:r w:rsidRPr="003725AD">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3725AD" w:rsidRPr="003725AD" w:rsidRDefault="003725AD" w:rsidP="003725AD">
      <w:pPr>
        <w:pStyle w:val="ConsPlusNormal"/>
        <w:ind w:firstLine="540"/>
        <w:jc w:val="both"/>
      </w:pPr>
      <w:r w:rsidRPr="003725AD">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3725AD" w:rsidRPr="003725AD" w:rsidRDefault="003725AD" w:rsidP="003725AD">
      <w:pPr>
        <w:pStyle w:val="ConsPlusNormal"/>
        <w:ind w:firstLine="540"/>
        <w:jc w:val="both"/>
      </w:pPr>
      <w:bookmarkStart w:id="174" w:name="P2495"/>
      <w:bookmarkEnd w:id="174"/>
      <w:r w:rsidRPr="003725AD">
        <w:t>3.4. Основаниями для отказа в предоставлении Гранта являются:</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подписание Соглашения ненадлежащим лицом;</w:t>
      </w:r>
    </w:p>
    <w:p w:rsidR="003725AD" w:rsidRPr="003725AD" w:rsidRDefault="003725AD" w:rsidP="003725AD">
      <w:pPr>
        <w:pStyle w:val="ConsPlusNormal"/>
        <w:ind w:firstLine="540"/>
        <w:jc w:val="both"/>
      </w:pPr>
      <w:r w:rsidRPr="003725AD">
        <w:t>представление Соглашения с нарушением установленной формы;</w:t>
      </w:r>
    </w:p>
    <w:p w:rsidR="003725AD" w:rsidRPr="003725AD" w:rsidRDefault="003725AD" w:rsidP="003725AD">
      <w:pPr>
        <w:pStyle w:val="ConsPlusNormal"/>
        <w:ind w:firstLine="540"/>
        <w:jc w:val="both"/>
      </w:pPr>
      <w:r w:rsidRPr="003725AD">
        <w:t xml:space="preserve">нарушение Получателем средств из бюджета автономного округа срока представления в </w:t>
      </w:r>
      <w:r w:rsidRPr="003725AD">
        <w:lastRenderedPageBreak/>
        <w:t>Департамент подписанного Соглашения, установленного абзацем вторым пункта 3.5 Порядка;</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Гранта;</w:t>
      </w:r>
    </w:p>
    <w:p w:rsidR="003725AD" w:rsidRPr="003725AD" w:rsidRDefault="003725AD" w:rsidP="003725AD">
      <w:pPr>
        <w:pStyle w:val="ConsPlusNormal"/>
        <w:ind w:firstLine="540"/>
        <w:jc w:val="both"/>
      </w:pPr>
      <w:r w:rsidRPr="003725AD">
        <w:t>недостоверность информации, содержащейся в документах, представленных Получателем средств из бюджета автономного округа.</w:t>
      </w:r>
    </w:p>
    <w:p w:rsidR="003725AD" w:rsidRPr="003725AD" w:rsidRDefault="003725AD" w:rsidP="003725AD">
      <w:pPr>
        <w:pStyle w:val="ConsPlusNormal"/>
        <w:ind w:firstLine="540"/>
        <w:jc w:val="both"/>
      </w:pPr>
      <w:r w:rsidRPr="003725AD">
        <w:t>3.5.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bookmarkStart w:id="175" w:name="P2503"/>
      <w:bookmarkEnd w:id="175"/>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 xml:space="preserve">Департамент в течение 3 рабочих дней, </w:t>
      </w:r>
      <w:proofErr w:type="gramStart"/>
      <w:r w:rsidRPr="003725AD">
        <w:t>с даты подписания</w:t>
      </w:r>
      <w:proofErr w:type="gramEnd"/>
      <w:r w:rsidRPr="003725AD">
        <w:t xml:space="preserve"> Соглашения сторонами, принимает решение о предоставлении Гранта и утверждает его приказом.</w:t>
      </w:r>
    </w:p>
    <w:p w:rsidR="003725AD" w:rsidRPr="003725AD" w:rsidRDefault="003725AD" w:rsidP="003725AD">
      <w:pPr>
        <w:pStyle w:val="ConsPlusNormal"/>
        <w:ind w:firstLine="540"/>
        <w:jc w:val="both"/>
      </w:pPr>
      <w:bookmarkStart w:id="176" w:name="P2508"/>
      <w:bookmarkEnd w:id="176"/>
      <w:r w:rsidRPr="003725AD">
        <w:t xml:space="preserve">3.6. </w:t>
      </w:r>
      <w:proofErr w:type="gramStart"/>
      <w:r w:rsidRPr="003725AD">
        <w:t>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кодексом Российской Федерации, Гражданским кодексом Российской Федерации, Градостроительным кодексом Российской Федерации (далее - документы).</w:t>
      </w:r>
      <w:proofErr w:type="gramEnd"/>
    </w:p>
    <w:p w:rsidR="003725AD" w:rsidRPr="003725AD" w:rsidRDefault="003725AD" w:rsidP="003725AD">
      <w:pPr>
        <w:pStyle w:val="ConsPlusNormal"/>
        <w:ind w:firstLine="540"/>
        <w:jc w:val="both"/>
      </w:pPr>
      <w:r w:rsidRPr="003725AD">
        <w:t>Исчерпывающий перечень и сроки представления документов устанавливается Соглашением.</w:t>
      </w:r>
    </w:p>
    <w:p w:rsidR="003725AD" w:rsidRPr="003725AD" w:rsidRDefault="003725AD" w:rsidP="003725AD">
      <w:pPr>
        <w:pStyle w:val="ConsPlusNormal"/>
        <w:ind w:firstLine="540"/>
        <w:jc w:val="both"/>
      </w:pPr>
      <w:r w:rsidRPr="003725AD">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3725AD" w:rsidRPr="003725AD" w:rsidRDefault="003725AD" w:rsidP="003725AD">
      <w:pPr>
        <w:pStyle w:val="ConsPlusNormal"/>
        <w:ind w:firstLine="540"/>
        <w:jc w:val="both"/>
      </w:pPr>
      <w:r w:rsidRPr="003725AD">
        <w:t>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3725AD" w:rsidRPr="003725AD" w:rsidRDefault="003725AD" w:rsidP="003725AD">
      <w:pPr>
        <w:pStyle w:val="ConsPlusNormal"/>
        <w:ind w:firstLine="540"/>
        <w:jc w:val="both"/>
      </w:pPr>
      <w:r w:rsidRPr="003725AD">
        <w:lastRenderedPageBreak/>
        <w:t>Использование сре</w:t>
      </w:r>
      <w:proofErr w:type="gramStart"/>
      <w:r w:rsidRPr="003725AD">
        <w:t>дств Гр</w:t>
      </w:r>
      <w:proofErr w:type="gramEnd"/>
      <w:r w:rsidRPr="003725AD">
        <w:t>анта и достижение показателей осуществляется Получателем средств из бюджета автономного округа в срок не более 18 месяцев со дня подписания Соглашения.</w:t>
      </w:r>
    </w:p>
    <w:p w:rsidR="003725AD" w:rsidRPr="003725AD" w:rsidRDefault="003725AD" w:rsidP="003725AD">
      <w:pPr>
        <w:pStyle w:val="ConsPlusNormal"/>
        <w:ind w:firstLine="540"/>
        <w:jc w:val="both"/>
      </w:pPr>
      <w:r w:rsidRPr="003725AD">
        <w:t>Грант, предусмотренный на формирование неделимого фонда сельскохозяйственного потребительского кооператива (далее - Кооператив), членом которого является Получатель средств из бюджета автономного округа, перечисляются на лицевой счет Кооператива,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3725AD" w:rsidRPr="003725AD" w:rsidRDefault="003725AD" w:rsidP="003725AD">
      <w:pPr>
        <w:pStyle w:val="ConsPlusNormal"/>
        <w:ind w:firstLine="540"/>
        <w:jc w:val="both"/>
      </w:pPr>
      <w:r w:rsidRPr="003725AD">
        <w:t>Кооператив использует Грант в срок не более 18 месяцев со дня их получения.</w:t>
      </w:r>
    </w:p>
    <w:p w:rsidR="003725AD" w:rsidRPr="003725AD" w:rsidRDefault="003725AD" w:rsidP="003725AD">
      <w:pPr>
        <w:pStyle w:val="ConsPlusNormal"/>
        <w:ind w:firstLine="540"/>
        <w:jc w:val="both"/>
      </w:pPr>
      <w:r w:rsidRPr="003725AD">
        <w:t xml:space="preserve">3.7. </w:t>
      </w:r>
      <w:proofErr w:type="gramStart"/>
      <w:r w:rsidRPr="003725AD">
        <w:t>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пункте 3.6.</w:t>
      </w:r>
      <w:proofErr w:type="gramEnd"/>
    </w:p>
    <w:p w:rsidR="003725AD" w:rsidRPr="003725AD" w:rsidRDefault="003725AD" w:rsidP="003725AD">
      <w:pPr>
        <w:pStyle w:val="ConsPlusNormal"/>
        <w:ind w:firstLine="540"/>
        <w:jc w:val="both"/>
      </w:pPr>
      <w:r w:rsidRPr="003725AD">
        <w:t xml:space="preserve">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w:t>
      </w:r>
      <w:proofErr w:type="gramStart"/>
      <w:r w:rsidRPr="003725AD">
        <w:t>на те</w:t>
      </w:r>
      <w:proofErr w:type="gramEnd"/>
      <w:r w:rsidRPr="003725AD">
        <w:t xml:space="preserve"> же цели в порядке, установленном Правительством автономного округа.</w:t>
      </w:r>
    </w:p>
    <w:p w:rsidR="003725AD" w:rsidRPr="003725AD" w:rsidRDefault="003725AD" w:rsidP="003725AD">
      <w:pPr>
        <w:pStyle w:val="ConsPlusNormal"/>
        <w:ind w:firstLine="540"/>
        <w:jc w:val="both"/>
      </w:pPr>
      <w:r w:rsidRPr="003725AD">
        <w:t xml:space="preserve">3.8. Департамент доводит Получателю </w:t>
      </w:r>
      <w:proofErr w:type="gramStart"/>
      <w:r w:rsidRPr="003725AD">
        <w:t>значения показателей достижения результата предоставления</w:t>
      </w:r>
      <w:proofErr w:type="gramEnd"/>
      <w:r w:rsidRPr="003725AD">
        <w:t xml:space="preserve"> Гранта, установленные Соглашением, предусматривающие обязательство Получателя средств из бюджета автономного округа обеспечить:</w:t>
      </w:r>
    </w:p>
    <w:p w:rsidR="003725AD" w:rsidRPr="003725AD" w:rsidRDefault="003725AD" w:rsidP="003725AD">
      <w:pPr>
        <w:pStyle w:val="ConsPlusNormal"/>
        <w:ind w:firstLine="540"/>
        <w:jc w:val="both"/>
      </w:pPr>
      <w:proofErr w:type="gramStart"/>
      <w:r w:rsidRPr="003725AD">
        <w:t>создание новых постоянных рабочих мест и принятых на них работников, зарегистрированных в Пенсионном фонде Российской Федерации, - не менее 2, если Грант составляет 2 млн. рублей или более, и не менее 1, если Грант составляет менее 2 млн. рублей, а также сохранение созданных рабочих мест в течение не менее 5 лет с даты предоставления Гранта;</w:t>
      </w:r>
      <w:proofErr w:type="gramEnd"/>
    </w:p>
    <w:p w:rsidR="003725AD" w:rsidRPr="003725AD" w:rsidRDefault="003725AD" w:rsidP="003725AD">
      <w:pPr>
        <w:pStyle w:val="ConsPlusNormal"/>
        <w:ind w:firstLine="540"/>
        <w:jc w:val="both"/>
      </w:pPr>
      <w:r w:rsidRPr="003725AD">
        <w:t xml:space="preserve">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0,1% по отношению к отчетному финансовому году объемов собственного производства и реализации сельскохозяйственной продукции. Значения </w:t>
      </w:r>
      <w:proofErr w:type="gramStart"/>
      <w:r w:rsidRPr="003725AD">
        <w:t>показателей достижения результата предоставления Гранта</w:t>
      </w:r>
      <w:proofErr w:type="gramEnd"/>
      <w:r w:rsidRPr="003725AD">
        <w:t xml:space="preserve"> в год его предоставления определяются в соответствии с бизнес-планом.</w:t>
      </w:r>
    </w:p>
    <w:p w:rsidR="003725AD" w:rsidRPr="003725AD" w:rsidRDefault="003725AD" w:rsidP="003725AD">
      <w:pPr>
        <w:pStyle w:val="ConsPlusNormal"/>
        <w:ind w:firstLine="540"/>
        <w:jc w:val="both"/>
      </w:pPr>
      <w:r w:rsidRPr="003725AD">
        <w:t>3.9. Результатом предоставления Гранта является создание не менее 1 рабочего места. Увеличение объемов производства и реализации продукции не менее чем на 0,1% по отношению к отчетному финансовому году объемов собственного производства и реализации сельскохозяйственной продукции.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Требования к отчетности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Гранта.</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Гранта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5.1. Департамент и органы государственного финансового контроля осуществляют проверку </w:t>
      </w:r>
      <w:r w:rsidRPr="003725AD">
        <w:lastRenderedPageBreak/>
        <w:t>соблюдения Получателем средств из бюджета автономного округа целей, условий и порядка предоставления Гранта</w:t>
      </w:r>
    </w:p>
    <w:p w:rsidR="003725AD" w:rsidRPr="003725AD" w:rsidRDefault="003725AD" w:rsidP="003725AD">
      <w:pPr>
        <w:pStyle w:val="ConsPlusNormal"/>
        <w:ind w:firstLine="540"/>
        <w:jc w:val="both"/>
      </w:pPr>
      <w:r w:rsidRPr="003725AD">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Гранта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17</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77" w:name="P2550"/>
      <w:bookmarkEnd w:id="177"/>
      <w:r w:rsidRPr="003725AD">
        <w:t>ПОРЯДОК</w:t>
      </w:r>
    </w:p>
    <w:p w:rsidR="003725AD" w:rsidRPr="003725AD" w:rsidRDefault="003725AD" w:rsidP="003725AD">
      <w:pPr>
        <w:pStyle w:val="ConsPlusTitle"/>
        <w:jc w:val="center"/>
      </w:pPr>
      <w:r w:rsidRPr="003725AD">
        <w:t>ПРЕДОСТАВЛЕНИЯ СУБСИДИИ НА СОЗДАНИЕ СИСТЕМЫ ПОДДЕРЖКИ</w:t>
      </w:r>
    </w:p>
    <w:p w:rsidR="003725AD" w:rsidRPr="003725AD" w:rsidRDefault="003725AD" w:rsidP="003725AD">
      <w:pPr>
        <w:pStyle w:val="ConsPlusTitle"/>
        <w:jc w:val="center"/>
      </w:pPr>
      <w:r w:rsidRPr="003725AD">
        <w:t>ФЕРМЕРОВ И РАЗВИТИЕ СЕЛЬСКОЙ КООПЕРАЦИИ (ДАЛЕЕ - ПОРЯДОК)</w:t>
      </w:r>
    </w:p>
    <w:p w:rsidR="003725AD" w:rsidRPr="003725AD" w:rsidRDefault="003725AD" w:rsidP="003725AD">
      <w:pPr>
        <w:pStyle w:val="ConsPlusNormal"/>
        <w:jc w:val="center"/>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pPr>
    </w:p>
    <w:p w:rsidR="003725AD" w:rsidRPr="003725AD" w:rsidRDefault="003725AD" w:rsidP="003725AD">
      <w:pPr>
        <w:pStyle w:val="ConsPlusNormal"/>
        <w:ind w:firstLine="540"/>
        <w:jc w:val="both"/>
      </w:pPr>
      <w:bookmarkStart w:id="178" w:name="P2559"/>
      <w:bookmarkEnd w:id="178"/>
      <w:r w:rsidRPr="003725AD">
        <w:t xml:space="preserve">1.1. </w:t>
      </w:r>
      <w:proofErr w:type="gramStart"/>
      <w:r w:rsidRPr="003725AD">
        <w:t>Порядок определяет цели, условия, правила предоставления субсидии на возмещение части затрат на реализацию регионального проекта "Акселерация субъектов малого и среднего предпринимательства"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развития сельской кооперации на</w:t>
      </w:r>
      <w:proofErr w:type="gramEnd"/>
      <w:r w:rsidRPr="003725AD">
        <w:t xml:space="preserve"> </w:t>
      </w:r>
      <w:proofErr w:type="gramStart"/>
      <w:r w:rsidRPr="003725AD">
        <w:t>условиях</w:t>
      </w:r>
      <w:proofErr w:type="gramEnd"/>
      <w:r w:rsidRPr="003725AD">
        <w:t xml:space="preserve"> </w:t>
      </w:r>
      <w:proofErr w:type="spellStart"/>
      <w:r w:rsidRPr="003725AD">
        <w:t>софинансирования</w:t>
      </w:r>
      <w:proofErr w:type="spellEnd"/>
      <w:r w:rsidRPr="003725AD">
        <w:t xml:space="preserve"> из федерального бюджета и бюджета Ханты-Мансийского автономного округа - Югры (далее также - автономный округ).</w:t>
      </w:r>
    </w:p>
    <w:p w:rsidR="003725AD" w:rsidRPr="003725AD" w:rsidRDefault="003725AD" w:rsidP="003725AD">
      <w:pPr>
        <w:pStyle w:val="ConsPlusNormal"/>
        <w:ind w:firstLine="540"/>
        <w:jc w:val="both"/>
      </w:pPr>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roofErr w:type="gramEnd"/>
    </w:p>
    <w:p w:rsidR="003725AD" w:rsidRPr="003725AD" w:rsidRDefault="003725AD" w:rsidP="003725AD">
      <w:pPr>
        <w:pStyle w:val="ConsPlusNormal"/>
        <w:ind w:firstLine="540"/>
        <w:jc w:val="both"/>
      </w:pPr>
      <w:bookmarkStart w:id="179" w:name="P2561"/>
      <w:bookmarkEnd w:id="179"/>
      <w:r w:rsidRPr="003725AD">
        <w:t xml:space="preserve">1.3. </w:t>
      </w:r>
      <w:proofErr w:type="gramStart"/>
      <w:r w:rsidRPr="003725AD">
        <w:t xml:space="preserve">Субсидия предоставляется на условиях </w:t>
      </w:r>
      <w:proofErr w:type="spellStart"/>
      <w:r w:rsidRPr="003725AD">
        <w:t>софинансирования</w:t>
      </w:r>
      <w:proofErr w:type="spellEnd"/>
      <w:r w:rsidRPr="003725AD">
        <w:t xml:space="preserve"> из федерального бюджета и бюджета автономного округа в соответствии с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следующим категориям получателей субсидии (далее - Получатели средств из бюджета автономного округа):</w:t>
      </w:r>
      <w:proofErr w:type="gramEnd"/>
    </w:p>
    <w:p w:rsidR="003725AD" w:rsidRPr="003725AD" w:rsidRDefault="003725AD" w:rsidP="003725AD">
      <w:pPr>
        <w:pStyle w:val="ConsPlusNormal"/>
        <w:ind w:firstLine="540"/>
        <w:jc w:val="both"/>
      </w:pPr>
      <w:bookmarkStart w:id="180" w:name="P2562"/>
      <w:bookmarkEnd w:id="180"/>
      <w:r w:rsidRPr="003725AD">
        <w:t xml:space="preserve">1.3.1. Сельскохозяйственному потребительскому кооперативу на возмещение части затрат, понесенных в текущем финансовом году, связанных </w:t>
      </w:r>
      <w:proofErr w:type="gramStart"/>
      <w:r w:rsidRPr="003725AD">
        <w:t>с</w:t>
      </w:r>
      <w:proofErr w:type="gramEnd"/>
      <w:r w:rsidRPr="003725AD">
        <w:t>:</w:t>
      </w:r>
    </w:p>
    <w:p w:rsidR="003725AD" w:rsidRPr="003725AD" w:rsidRDefault="003725AD" w:rsidP="003725AD">
      <w:pPr>
        <w:pStyle w:val="ConsPlusNormal"/>
        <w:ind w:firstLine="540"/>
        <w:jc w:val="both"/>
      </w:pPr>
      <w:bookmarkStart w:id="181" w:name="P2563"/>
      <w:bookmarkEnd w:id="181"/>
      <w:r w:rsidRPr="003725AD">
        <w:t>а) 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3725AD" w:rsidRPr="003725AD" w:rsidRDefault="003725AD" w:rsidP="003725AD">
      <w:pPr>
        <w:pStyle w:val="ConsPlusNormal"/>
        <w:ind w:firstLine="540"/>
        <w:jc w:val="both"/>
      </w:pPr>
      <w:bookmarkStart w:id="182" w:name="P2564"/>
      <w:bookmarkEnd w:id="182"/>
      <w:r w:rsidRPr="003725AD">
        <w:t>б) приобретением крупного рогатого скота в целях замены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1 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3725AD" w:rsidRPr="003725AD" w:rsidRDefault="003725AD" w:rsidP="003725AD">
      <w:pPr>
        <w:pStyle w:val="ConsPlusNormal"/>
        <w:ind w:firstLine="540"/>
        <w:jc w:val="both"/>
      </w:pPr>
      <w:bookmarkStart w:id="183" w:name="P2565"/>
      <w:bookmarkEnd w:id="183"/>
      <w:proofErr w:type="gramStart"/>
      <w:r w:rsidRPr="003725AD">
        <w:t xml:space="preserve">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w:t>
      </w:r>
      <w:r w:rsidRPr="003725AD">
        <w:lastRenderedPageBreak/>
        <w:t>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1 сельскохозяйственный потребительский кооператив.</w:t>
      </w:r>
      <w:proofErr w:type="gramEnd"/>
      <w:r w:rsidRPr="003725AD">
        <w:t xml:space="preserve">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на день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w:t>
      </w:r>
      <w:proofErr w:type="spellStart"/>
      <w:r w:rsidRPr="003725AD">
        <w:t>Агростартап</w:t>
      </w:r>
      <w:proofErr w:type="spellEnd"/>
      <w:r w:rsidRPr="003725AD">
        <w:t>", полученные сельскохозяйственным потребительским кооперативом;</w:t>
      </w:r>
    </w:p>
    <w:p w:rsidR="003725AD" w:rsidRPr="003725AD" w:rsidRDefault="003725AD" w:rsidP="003725AD">
      <w:pPr>
        <w:pStyle w:val="ConsPlusNormal"/>
        <w:ind w:firstLine="540"/>
        <w:jc w:val="both"/>
      </w:pPr>
      <w:bookmarkStart w:id="184" w:name="P2566"/>
      <w:bookmarkEnd w:id="184"/>
      <w:r w:rsidRPr="003725AD">
        <w:t>г)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3725AD" w:rsidRPr="003725AD" w:rsidRDefault="003725AD" w:rsidP="003725AD">
      <w:pPr>
        <w:pStyle w:val="ConsPlusNormal"/>
        <w:ind w:firstLine="540"/>
        <w:jc w:val="both"/>
      </w:pPr>
      <w:r w:rsidRPr="003725AD">
        <w:t>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3725AD" w:rsidRPr="003725AD" w:rsidRDefault="003725AD" w:rsidP="003725AD">
      <w:pPr>
        <w:pStyle w:val="ConsPlusNormal"/>
        <w:ind w:firstLine="540"/>
        <w:jc w:val="both"/>
      </w:pPr>
      <w:r w:rsidRPr="003725AD">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3725AD" w:rsidRPr="003725AD" w:rsidRDefault="003725AD" w:rsidP="003725AD">
      <w:pPr>
        <w:pStyle w:val="ConsPlusNormal"/>
        <w:ind w:firstLine="540"/>
        <w:jc w:val="both"/>
      </w:pPr>
      <w:r w:rsidRPr="003725AD">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w:t>
      </w:r>
    </w:p>
    <w:p w:rsidR="003725AD" w:rsidRPr="003725AD" w:rsidRDefault="003725AD" w:rsidP="003725AD">
      <w:pPr>
        <w:pStyle w:val="ConsPlusNormal"/>
        <w:ind w:firstLine="540"/>
        <w:jc w:val="both"/>
      </w:pPr>
      <w:r w:rsidRPr="003725AD">
        <w:t>Объем продукции, закупленной у 1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3725AD" w:rsidRPr="003725AD" w:rsidRDefault="003725AD" w:rsidP="003725AD">
      <w:pPr>
        <w:pStyle w:val="ConsPlusNormal"/>
        <w:ind w:firstLine="540"/>
        <w:jc w:val="both"/>
      </w:pPr>
      <w:proofErr w:type="gramStart"/>
      <w:r w:rsidRPr="003725AD">
        <w:t>К сельскохозяйственной продукции относится 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roofErr w:type="gramEnd"/>
    </w:p>
    <w:p w:rsidR="003725AD" w:rsidRPr="003725AD" w:rsidRDefault="003725AD" w:rsidP="003725AD">
      <w:pPr>
        <w:pStyle w:val="ConsPlusNormal"/>
        <w:ind w:firstLine="540"/>
        <w:jc w:val="both"/>
      </w:pPr>
      <w:r w:rsidRPr="003725AD">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3725AD" w:rsidRPr="003725AD" w:rsidRDefault="003725AD" w:rsidP="003725AD">
      <w:pPr>
        <w:pStyle w:val="ConsPlusNormal"/>
        <w:ind w:firstLine="540"/>
        <w:jc w:val="both"/>
      </w:pPr>
      <w:proofErr w:type="gramStart"/>
      <w:r w:rsidRPr="003725AD">
        <w:t>Приобретение имущества, транспорта, оборудования, техники и объектов, указанных в подпунктах "а", "б", "в" настоящего подпункта, сельскохозяйственным потребительским кооперативом у своих членов (в том числе ассоциированных) не допускается.</w:t>
      </w:r>
      <w:proofErr w:type="gramEnd"/>
    </w:p>
    <w:p w:rsidR="003725AD" w:rsidRPr="003725AD" w:rsidRDefault="003725AD" w:rsidP="003725AD">
      <w:pPr>
        <w:pStyle w:val="ConsPlusNormal"/>
        <w:ind w:firstLine="540"/>
        <w:jc w:val="both"/>
      </w:pPr>
      <w:bookmarkStart w:id="185" w:name="P2574"/>
      <w:bookmarkEnd w:id="185"/>
      <w:r w:rsidRPr="003725AD">
        <w:t xml:space="preserve">1.3.2. Центру компетенций в сфере сельскохозяйственной кооперации и поддержки фермеров на </w:t>
      </w:r>
      <w:proofErr w:type="spellStart"/>
      <w:r w:rsidRPr="003725AD">
        <w:t>софинансирование</w:t>
      </w:r>
      <w:proofErr w:type="spellEnd"/>
      <w:r w:rsidRPr="003725AD">
        <w:t xml:space="preserve">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w:t>
      </w:r>
      <w:proofErr w:type="spellStart"/>
      <w:r w:rsidRPr="003725AD">
        <w:t>софинансируемых</w:t>
      </w:r>
      <w:proofErr w:type="spellEnd"/>
      <w:r w:rsidRPr="003725AD">
        <w:t xml:space="preserve"> за счет средств субсидии, определяет Министерство сельского хозяйства Российской Федерации.</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bookmarkStart w:id="186" w:name="P2576"/>
      <w:bookmarkEnd w:id="186"/>
      <w:r w:rsidRPr="003725AD">
        <w:t>1.4. Понятия, используемые в Порядке:</w:t>
      </w:r>
    </w:p>
    <w:p w:rsidR="003725AD" w:rsidRPr="003725AD" w:rsidRDefault="003725AD" w:rsidP="003725AD">
      <w:pPr>
        <w:pStyle w:val="ConsPlusNormal"/>
        <w:ind w:firstLine="540"/>
        <w:jc w:val="both"/>
      </w:pPr>
      <w:r w:rsidRPr="003725AD">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3725AD" w:rsidRPr="003725AD" w:rsidRDefault="003725AD" w:rsidP="003725AD">
      <w:pPr>
        <w:pStyle w:val="ConsPlusNormal"/>
        <w:ind w:firstLine="540"/>
        <w:jc w:val="both"/>
      </w:pPr>
      <w:proofErr w:type="gramStart"/>
      <w:r w:rsidRPr="003725AD">
        <w:t xml:space="preserve">сельскохозяйственный потребительский кооператив - юридическое лицо, созданное в </w:t>
      </w:r>
      <w:r w:rsidRPr="003725AD">
        <w:lastRenderedPageBreak/>
        <w:t>соответствии с Федеральным законом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законом от 24 июля 2007 года N</w:t>
      </w:r>
      <w:proofErr w:type="gramEnd"/>
      <w:r w:rsidRPr="003725AD">
        <w:t xml:space="preserve">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w:t>
      </w:r>
      <w:proofErr w:type="gramStart"/>
      <w:r w:rsidRPr="003725AD">
        <w:t>сформирован</w:t>
      </w:r>
      <w:proofErr w:type="gramEnd"/>
      <w:r w:rsidRPr="003725AD">
        <w:t xml:space="preserve"> в том числе за счет части гранта "</w:t>
      </w:r>
      <w:proofErr w:type="spellStart"/>
      <w:r w:rsidRPr="003725AD">
        <w:t>Агростартап</w:t>
      </w:r>
      <w:proofErr w:type="spellEnd"/>
      <w:r w:rsidRPr="003725AD">
        <w:t>",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3725AD" w:rsidRPr="003725AD" w:rsidRDefault="003725AD" w:rsidP="003725AD">
      <w:pPr>
        <w:pStyle w:val="ConsPlusNormal"/>
        <w:ind w:firstLine="540"/>
        <w:jc w:val="both"/>
      </w:pPr>
      <w:proofErr w:type="gramStart"/>
      <w:r w:rsidRPr="003725AD">
        <w:t>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автономного округа, учредителем (участником и (или) членом) или одним из учредителей (участников и (или) членов) которого является автономный округ или орган исполнительной власти автономного округа,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w:t>
      </w:r>
      <w:proofErr w:type="gramEnd"/>
      <w:r w:rsidRPr="003725AD">
        <w:t xml:space="preserve"> в области сельского хозяйства в автономном округе. Центром компетенций может являться структурное подразделение указанного юридического лица. Центр компетенций определяется правовым актом Правительства автономного округа.</w:t>
      </w:r>
    </w:p>
    <w:p w:rsidR="003725AD" w:rsidRPr="003725AD" w:rsidRDefault="003725AD" w:rsidP="003725AD">
      <w:pPr>
        <w:pStyle w:val="ConsPlusNormal"/>
        <w:ind w:firstLine="540"/>
        <w:jc w:val="both"/>
      </w:pPr>
      <w:r w:rsidRPr="003725AD">
        <w:t>1.5.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3725AD" w:rsidRPr="003725AD" w:rsidRDefault="003725AD" w:rsidP="003725AD">
      <w:pPr>
        <w:pStyle w:val="ConsPlusNormal"/>
        <w:ind w:firstLine="540"/>
        <w:jc w:val="both"/>
      </w:pPr>
      <w:bookmarkStart w:id="187" w:name="P2581"/>
      <w:bookmarkEnd w:id="187"/>
      <w:r w:rsidRPr="003725AD">
        <w:t>1.6. Критерии отбора Получателей средств из бюджета автономного округа:</w:t>
      </w:r>
    </w:p>
    <w:p w:rsidR="003725AD" w:rsidRPr="003725AD" w:rsidRDefault="003725AD" w:rsidP="003725AD">
      <w:pPr>
        <w:pStyle w:val="ConsPlusNormal"/>
        <w:ind w:firstLine="540"/>
        <w:jc w:val="both"/>
      </w:pPr>
      <w:r w:rsidRPr="003725AD">
        <w:t>1.6.1. Сельскохозяйственному потребительскому кооперативу:</w:t>
      </w:r>
    </w:p>
    <w:p w:rsidR="003725AD" w:rsidRPr="003725AD" w:rsidRDefault="003725AD" w:rsidP="003725AD">
      <w:pPr>
        <w:pStyle w:val="ConsPlusNormal"/>
        <w:ind w:firstLine="540"/>
        <w:jc w:val="both"/>
      </w:pPr>
      <w:proofErr w:type="gramStart"/>
      <w:r w:rsidRPr="003725AD">
        <w:t>объединяет не менее 5 граждан и (или) 3 сельскохозяйственных товаропроизводителей (кроме ассоциированных членов);</w:t>
      </w:r>
      <w:proofErr w:type="gramEnd"/>
    </w:p>
    <w:p w:rsidR="003725AD" w:rsidRPr="003725AD" w:rsidRDefault="003725AD" w:rsidP="003725AD">
      <w:pPr>
        <w:pStyle w:val="ConsPlusNormal"/>
        <w:ind w:firstLine="540"/>
        <w:jc w:val="both"/>
      </w:pPr>
      <w:r w:rsidRPr="003725AD">
        <w:t xml:space="preserve">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rsidRPr="003725AD">
        <w:t>микропредприятиям</w:t>
      </w:r>
      <w:proofErr w:type="spellEnd"/>
      <w:r w:rsidRPr="003725AD">
        <w:t xml:space="preserve"> или малым предприятиям в соответствии с условиями, установленными Федеральным законом от 24 июля 2007 года N 209-ФЗ "О развитии малого и среднего предпринимательства в Российской Федерации".</w:t>
      </w:r>
    </w:p>
    <w:p w:rsidR="003725AD" w:rsidRPr="003725AD" w:rsidRDefault="003725AD" w:rsidP="003725AD">
      <w:pPr>
        <w:pStyle w:val="ConsPlusNormal"/>
        <w:ind w:firstLine="540"/>
        <w:jc w:val="both"/>
      </w:pPr>
      <w:r w:rsidRPr="003725AD">
        <w:t>1.6.2. Получатель средств из бюджета автономного округа Центр компетенций:</w:t>
      </w:r>
    </w:p>
    <w:p w:rsidR="003725AD" w:rsidRPr="003725AD" w:rsidRDefault="003725AD" w:rsidP="003725AD">
      <w:pPr>
        <w:pStyle w:val="ConsPlusNormal"/>
        <w:ind w:firstLine="540"/>
        <w:jc w:val="both"/>
      </w:pPr>
      <w:r w:rsidRPr="003725AD">
        <w:t>соответствует Стандарту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w:t>
      </w:r>
    </w:p>
    <w:p w:rsidR="003725AD" w:rsidRPr="003725AD" w:rsidRDefault="003725AD" w:rsidP="003725AD">
      <w:pPr>
        <w:pStyle w:val="ConsPlusNormal"/>
        <w:ind w:firstLine="540"/>
        <w:jc w:val="both"/>
      </w:pPr>
      <w:r w:rsidRPr="003725AD">
        <w:t>1.7. Отбор Получателей средств из бюджета автономного округа для предоставления субсидии (далее - отбор) осуществляется посредством запроса предложений Получателей средств из бюджета автономного округа (далее - предложение), исходя из их соответствия критериям отбора. Отбор проводится при необходимости, при наличии лимитов субсидии.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проведения отбора Получателей средств из бюджета</w:t>
      </w:r>
    </w:p>
    <w:p w:rsidR="003725AD" w:rsidRPr="003725AD" w:rsidRDefault="003725AD" w:rsidP="003725AD">
      <w:pPr>
        <w:pStyle w:val="ConsPlusTitle"/>
        <w:jc w:val="center"/>
      </w:pPr>
      <w:r w:rsidRPr="003725AD">
        <w:t>автономного округа для предоставления субсидии, условия</w:t>
      </w:r>
    </w:p>
    <w:p w:rsidR="003725AD" w:rsidRPr="003725AD" w:rsidRDefault="003725AD" w:rsidP="003725AD">
      <w:pPr>
        <w:pStyle w:val="ConsPlusTitle"/>
        <w:jc w:val="center"/>
      </w:pPr>
      <w:r w:rsidRPr="003725AD">
        <w:t>и порядок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bookmarkStart w:id="188" w:name="P2593"/>
      <w:bookmarkEnd w:id="188"/>
      <w:r w:rsidRPr="003725AD">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r w:rsidRPr="003725AD">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не иметь просроченную задолженность по возврату в бюджет автономного округа 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w:t>
      </w:r>
      <w:r w:rsidRPr="003725AD">
        <w:lastRenderedPageBreak/>
        <w:t>и иную просроченную (неурегулированную) задолженность по денежным обязательствам перед бюджетом автономного округа;</w:t>
      </w:r>
    </w:p>
    <w:p w:rsidR="003725AD" w:rsidRPr="003725AD" w:rsidRDefault="003725AD" w:rsidP="003725AD">
      <w:pPr>
        <w:pStyle w:val="ConsPlusNormal"/>
        <w:ind w:firstLine="540"/>
        <w:jc w:val="both"/>
      </w:pPr>
      <w:proofErr w:type="gramStart"/>
      <w:r w:rsidRPr="003725AD">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w:t>
      </w:r>
    </w:p>
    <w:p w:rsidR="003725AD" w:rsidRPr="003725AD" w:rsidRDefault="003725AD" w:rsidP="003725AD">
      <w:pPr>
        <w:pStyle w:val="ConsPlusNormal"/>
        <w:ind w:firstLine="540"/>
        <w:jc w:val="both"/>
      </w:pPr>
      <w:r w:rsidRPr="003725AD">
        <w:t>осуществлять деятельность в автономном округе;</w:t>
      </w:r>
    </w:p>
    <w:p w:rsidR="003725AD" w:rsidRPr="003725AD" w:rsidRDefault="003725AD" w:rsidP="003725AD">
      <w:pPr>
        <w:pStyle w:val="ConsPlusNormal"/>
        <w:ind w:firstLine="540"/>
        <w:jc w:val="both"/>
      </w:pPr>
      <w:r w:rsidRPr="003725AD">
        <w:t>не получать средства из бюджета автономного округа на основании иных нормативных правовых актов на цели, указанные в пункте 1.1 Порядка;</w:t>
      </w:r>
    </w:p>
    <w:p w:rsidR="003725AD" w:rsidRPr="003725AD" w:rsidRDefault="003725AD" w:rsidP="003725AD">
      <w:pPr>
        <w:pStyle w:val="ConsPlusNormal"/>
        <w:ind w:firstLine="540"/>
        <w:jc w:val="both"/>
      </w:pPr>
      <w:r w:rsidRPr="003725AD">
        <w:t>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3725AD" w:rsidRPr="003725AD" w:rsidRDefault="003725AD" w:rsidP="003725AD">
      <w:pPr>
        <w:pStyle w:val="ConsPlusNormal"/>
        <w:ind w:firstLine="540"/>
        <w:jc w:val="both"/>
      </w:pPr>
      <w:r w:rsidRPr="003725AD">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3725AD" w:rsidRPr="003725AD" w:rsidRDefault="003725AD" w:rsidP="003725AD">
      <w:pPr>
        <w:pStyle w:val="ConsPlusNormal"/>
        <w:ind w:firstLine="540"/>
        <w:jc w:val="both"/>
      </w:pPr>
      <w:bookmarkStart w:id="189" w:name="P2601"/>
      <w:bookmarkEnd w:id="189"/>
      <w:r w:rsidRPr="003725AD">
        <w:t xml:space="preserve">2.2. </w:t>
      </w:r>
      <w:proofErr w:type="gramStart"/>
      <w:r w:rsidRPr="003725AD">
        <w:t>Департамент не позднее 1 сентября текущего года (в случае проведения отбора)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3725AD">
        <w:t xml:space="preserve">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r w:rsidRPr="003725AD">
        <w:t xml:space="preserve">Срок приема документов, указанных в пункте 2.3 Порядка, составляет не менее 30 календарных дней </w:t>
      </w:r>
      <w:proofErr w:type="gramStart"/>
      <w:r w:rsidRPr="003725AD">
        <w:t>с даты размещения</w:t>
      </w:r>
      <w:proofErr w:type="gramEnd"/>
      <w:r w:rsidRPr="003725AD">
        <w:t xml:space="preserve"> объявления о проведении отбора.</w:t>
      </w:r>
    </w:p>
    <w:p w:rsidR="003725AD" w:rsidRPr="003725AD" w:rsidRDefault="003725AD" w:rsidP="003725AD">
      <w:pPr>
        <w:pStyle w:val="ConsPlusNormal"/>
        <w:ind w:firstLine="540"/>
        <w:jc w:val="both"/>
      </w:pPr>
      <w:bookmarkStart w:id="190" w:name="P2604"/>
      <w:bookmarkEnd w:id="190"/>
      <w:r w:rsidRPr="003725AD">
        <w:t>2.3. Для участия в отборе Получатели средств из бюджета автономного округа предоставляют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w:t>
      </w:r>
      <w:proofErr w:type="gramStart"/>
      <w:r w:rsidRPr="003725AD">
        <w:t>на</w:t>
      </w:r>
      <w:proofErr w:type="gramEnd"/>
      <w:r w:rsidRPr="003725AD">
        <w:t xml:space="preserve"> </w:t>
      </w:r>
      <w:proofErr w:type="gramStart"/>
      <w:r w:rsidRPr="003725AD">
        <w:t>его</w:t>
      </w:r>
      <w:proofErr w:type="gramEnd"/>
      <w:r w:rsidRPr="003725AD">
        <w:t xml:space="preserve"> официальном </w:t>
      </w:r>
      <w:proofErr w:type="gramStart"/>
      <w:r w:rsidRPr="003725AD">
        <w:t>сайте</w:t>
      </w:r>
      <w:proofErr w:type="gramEnd"/>
      <w:r w:rsidRPr="003725AD">
        <w:t xml:space="preserve"> (далее - заявление);</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3725AD" w:rsidRPr="003725AD" w:rsidRDefault="003725AD" w:rsidP="003725AD">
      <w:pPr>
        <w:pStyle w:val="ConsPlusNormal"/>
        <w:ind w:firstLine="540"/>
        <w:jc w:val="both"/>
      </w:pPr>
      <w:r w:rsidRPr="003725AD">
        <w:t>Документы подписывает руководитель юридического лица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3725AD" w:rsidRPr="003725AD" w:rsidRDefault="003725AD" w:rsidP="003725AD">
      <w:pPr>
        <w:pStyle w:val="ConsPlusNormal"/>
        <w:ind w:firstLine="540"/>
        <w:jc w:val="both"/>
      </w:pPr>
      <w:r w:rsidRPr="003725AD">
        <w:t>2.3.1. По мероприятиям, установленным подпунктом 1.3.1 пункта 1.3 Порядка:</w:t>
      </w:r>
    </w:p>
    <w:p w:rsidR="003725AD" w:rsidRPr="003725AD" w:rsidRDefault="003725AD" w:rsidP="003725AD">
      <w:pPr>
        <w:pStyle w:val="ConsPlusNormal"/>
        <w:ind w:firstLine="540"/>
        <w:jc w:val="both"/>
      </w:pPr>
      <w:r w:rsidRPr="003725AD">
        <w:lastRenderedPageBreak/>
        <w:t>список членов сельскохозяйственного потребительского кооператива;</w:t>
      </w:r>
    </w:p>
    <w:p w:rsidR="003725AD" w:rsidRPr="003725AD" w:rsidRDefault="003725AD" w:rsidP="003725AD">
      <w:pPr>
        <w:pStyle w:val="ConsPlusNormal"/>
        <w:ind w:firstLine="540"/>
        <w:jc w:val="both"/>
      </w:pPr>
      <w:r w:rsidRPr="003725AD">
        <w:t>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3725AD" w:rsidRPr="003725AD" w:rsidRDefault="003725AD" w:rsidP="003725AD">
      <w:pPr>
        <w:pStyle w:val="ConsPlusNormal"/>
        <w:ind w:firstLine="540"/>
        <w:jc w:val="both"/>
      </w:pPr>
      <w:r w:rsidRPr="003725AD">
        <w:t xml:space="preserve">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w:t>
      </w:r>
      <w:proofErr w:type="spellStart"/>
      <w:r w:rsidRPr="003725AD">
        <w:t>Депфин</w:t>
      </w:r>
      <w:proofErr w:type="spellEnd"/>
      <w:r w:rsidRPr="003725AD">
        <w:t xml:space="preserve"> Югры) и размещенной на его официальном сайте;</w:t>
      </w:r>
    </w:p>
    <w:p w:rsidR="003725AD" w:rsidRPr="003725AD" w:rsidRDefault="003725AD" w:rsidP="003725AD">
      <w:pPr>
        <w:pStyle w:val="ConsPlusNormal"/>
        <w:ind w:firstLine="540"/>
        <w:jc w:val="both"/>
      </w:pPr>
      <w:r w:rsidRPr="003725AD">
        <w:t>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подпунктом "а" пункта 1.3.1 Порядка);</w:t>
      </w:r>
    </w:p>
    <w:p w:rsidR="003725AD" w:rsidRPr="003725AD" w:rsidRDefault="003725AD" w:rsidP="003725AD">
      <w:pPr>
        <w:pStyle w:val="ConsPlusNormal"/>
        <w:ind w:firstLine="540"/>
        <w:jc w:val="both"/>
      </w:pPr>
      <w:r w:rsidRPr="003725AD">
        <w:t>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подпунктом "в" пункта 1.3.1 Порядка);</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подпунктом "в" пункта 1.3.1 Порядка);</w:t>
      </w:r>
    </w:p>
    <w:p w:rsidR="003725AD" w:rsidRPr="003725AD" w:rsidRDefault="003725AD" w:rsidP="003725AD">
      <w:pPr>
        <w:pStyle w:val="ConsPlusNormal"/>
        <w:ind w:firstLine="540"/>
        <w:jc w:val="both"/>
      </w:pPr>
      <w:r w:rsidRPr="003725AD">
        <w:t>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подпунктом "г" пункта 1.3.1 Порядка);</w:t>
      </w:r>
    </w:p>
    <w:p w:rsidR="003725AD" w:rsidRPr="003725AD" w:rsidRDefault="003725AD" w:rsidP="003725AD">
      <w:pPr>
        <w:pStyle w:val="ConsPlusNormal"/>
        <w:ind w:firstLine="540"/>
        <w:jc w:val="both"/>
      </w:pPr>
      <w:proofErr w:type="gramStart"/>
      <w:r w:rsidRPr="003725AD">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roofErr w:type="gramEnd"/>
    </w:p>
    <w:p w:rsidR="003725AD" w:rsidRPr="003725AD" w:rsidRDefault="003725AD" w:rsidP="003725AD">
      <w:pPr>
        <w:pStyle w:val="ConsPlusNormal"/>
        <w:ind w:firstLine="540"/>
        <w:jc w:val="both"/>
      </w:pPr>
      <w:proofErr w:type="gramStart"/>
      <w:r w:rsidRPr="003725AD">
        <w:t>Документы подписывает руководитель Получателя средств из бюджета автономного округа,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roofErr w:type="gramEnd"/>
    </w:p>
    <w:p w:rsidR="003725AD" w:rsidRPr="003725AD" w:rsidRDefault="003725AD" w:rsidP="003725AD">
      <w:pPr>
        <w:pStyle w:val="ConsPlusNormal"/>
        <w:ind w:firstLine="540"/>
        <w:jc w:val="both"/>
      </w:pPr>
      <w:r w:rsidRPr="003725AD">
        <w:t>2.3.2. По мероприятию, установленному подпунктом 1.3.2 пункта 1.3 Порядка:</w:t>
      </w:r>
    </w:p>
    <w:p w:rsidR="003725AD" w:rsidRPr="003725AD" w:rsidRDefault="003725AD" w:rsidP="003725AD">
      <w:pPr>
        <w:pStyle w:val="ConsPlusNormal"/>
        <w:ind w:firstLine="540"/>
        <w:jc w:val="both"/>
      </w:pPr>
      <w:proofErr w:type="gramStart"/>
      <w:r w:rsidRPr="003725AD">
        <w:t>копии документов, подтверждающих соответствие Центра компетенций требованиям Стандарта деятельности центров компетенций в сфере сельскохозяйственной кооперации и поддержки фермеров,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21 марта 2019 г. N 1 (устав, Положение, структура, штатное расписание, штатный состав, утвержденная программа деятельности, рассчитанная не менее чем на 5 лет, утвержденный</w:t>
      </w:r>
      <w:proofErr w:type="gramEnd"/>
      <w:r w:rsidRPr="003725AD">
        <w:t xml:space="preserve"> порядок предоставления услуг);</w:t>
      </w:r>
    </w:p>
    <w:p w:rsidR="003725AD" w:rsidRPr="003725AD" w:rsidRDefault="003725AD" w:rsidP="003725AD">
      <w:pPr>
        <w:pStyle w:val="ConsPlusNormal"/>
        <w:ind w:firstLine="540"/>
        <w:jc w:val="both"/>
      </w:pPr>
      <w:r w:rsidRPr="003725AD">
        <w:t>справку-расчет субсидии на возмещение части затрат, связанных с осуществлением текущей деятельности, по форме, утвержденной Департаментом и размещенной на его официальном сайте;</w:t>
      </w:r>
    </w:p>
    <w:p w:rsidR="003725AD" w:rsidRPr="003725AD" w:rsidRDefault="003725AD" w:rsidP="003725AD">
      <w:pPr>
        <w:pStyle w:val="ConsPlusNormal"/>
        <w:ind w:firstLine="540"/>
        <w:jc w:val="both"/>
      </w:pPr>
      <w:r w:rsidRPr="003725AD">
        <w:t>копии документов, подтверждающих затраты текущей деятельности, в том числе по группам затрат:</w:t>
      </w:r>
    </w:p>
    <w:p w:rsidR="003725AD" w:rsidRPr="003725AD" w:rsidRDefault="003725AD" w:rsidP="003725AD">
      <w:pPr>
        <w:pStyle w:val="ConsPlusNormal"/>
        <w:ind w:firstLine="540"/>
        <w:jc w:val="both"/>
      </w:pPr>
      <w:r w:rsidRPr="003725AD">
        <w:lastRenderedPageBreak/>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3725AD" w:rsidRPr="003725AD" w:rsidRDefault="003725AD" w:rsidP="003725AD">
      <w:pPr>
        <w:pStyle w:val="ConsPlusNormal"/>
        <w:ind w:firstLine="540"/>
        <w:jc w:val="both"/>
      </w:pPr>
      <w:r w:rsidRPr="003725AD">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3725AD" w:rsidRPr="003725AD" w:rsidRDefault="003725AD" w:rsidP="003725AD">
      <w:pPr>
        <w:pStyle w:val="ConsPlusNormal"/>
        <w:ind w:firstLine="540"/>
        <w:jc w:val="both"/>
      </w:pPr>
      <w:r w:rsidRPr="003725AD">
        <w:t>выпуск печатных периодических и методических материалов, включая оплату услуг по их печати и размножению;</w:t>
      </w:r>
    </w:p>
    <w:p w:rsidR="003725AD" w:rsidRPr="003725AD" w:rsidRDefault="003725AD" w:rsidP="003725AD">
      <w:pPr>
        <w:pStyle w:val="ConsPlusNormal"/>
        <w:ind w:firstLine="540"/>
        <w:jc w:val="both"/>
      </w:pPr>
      <w:r w:rsidRPr="003725AD">
        <w:t>оплата труда сотрудников;</w:t>
      </w:r>
    </w:p>
    <w:p w:rsidR="003725AD" w:rsidRPr="003725AD" w:rsidRDefault="003725AD" w:rsidP="003725AD">
      <w:pPr>
        <w:pStyle w:val="ConsPlusNormal"/>
        <w:ind w:firstLine="540"/>
        <w:jc w:val="both"/>
      </w:pPr>
      <w:r w:rsidRPr="003725AD">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3725AD" w:rsidRPr="003725AD" w:rsidRDefault="003725AD" w:rsidP="003725AD">
      <w:pPr>
        <w:pStyle w:val="ConsPlusNormal"/>
        <w:ind w:firstLine="540"/>
        <w:jc w:val="both"/>
      </w:pPr>
      <w:r w:rsidRPr="003725AD">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3725AD" w:rsidRPr="003725AD" w:rsidRDefault="003725AD" w:rsidP="003725AD">
      <w:pPr>
        <w:pStyle w:val="ConsPlusNormal"/>
        <w:ind w:firstLine="540"/>
        <w:jc w:val="both"/>
      </w:pPr>
      <w:r w:rsidRPr="003725AD">
        <w:t xml:space="preserve">2.4. Предложения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proofErr w:type="gramStart"/>
      <w:r w:rsidRPr="003725AD">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roofErr w:type="gramEnd"/>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3725AD" w:rsidRPr="003725AD" w:rsidRDefault="003725AD" w:rsidP="003725AD">
      <w:pPr>
        <w:pStyle w:val="ConsPlusNormal"/>
        <w:ind w:firstLine="540"/>
        <w:jc w:val="both"/>
      </w:pPr>
      <w:r w:rsidRPr="003725AD">
        <w:t>В этом случае прием и регистрация предложения обеспечивается без необходимости его дополнительной подачи в какой-либо иной форме.</w:t>
      </w:r>
    </w:p>
    <w:p w:rsidR="003725AD" w:rsidRPr="003725AD" w:rsidRDefault="003725AD" w:rsidP="003725AD">
      <w:pPr>
        <w:pStyle w:val="ConsPlusNormal"/>
        <w:ind w:firstLine="540"/>
        <w:jc w:val="both"/>
      </w:pPr>
      <w:r w:rsidRPr="003725AD">
        <w:t xml:space="preserve">2.5. Должностное лицо Департамента, ответственное за прием и регистрацию предложения, в течение 1 рабочего дня </w:t>
      </w:r>
      <w:proofErr w:type="gramStart"/>
      <w:r w:rsidRPr="003725AD">
        <w:t>с даты поступления</w:t>
      </w:r>
      <w:proofErr w:type="gramEnd"/>
      <w:r w:rsidRPr="003725AD">
        <w:t xml:space="preserve"> регистрирует его и передает должностному лицу Департамента, ответственному за его рассмотрение.</w:t>
      </w:r>
    </w:p>
    <w:p w:rsidR="003725AD" w:rsidRPr="003725AD" w:rsidRDefault="003725AD" w:rsidP="003725AD">
      <w:pPr>
        <w:pStyle w:val="ConsPlusNormal"/>
        <w:ind w:firstLine="540"/>
        <w:jc w:val="both"/>
      </w:pPr>
      <w:r w:rsidRPr="003725AD">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 xml:space="preserve">Уведомление о регистрации предложения,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w:t>
      </w:r>
      <w:proofErr w:type="gramStart"/>
      <w:r w:rsidRPr="003725AD">
        <w:t>с даты</w:t>
      </w:r>
      <w:proofErr w:type="gramEnd"/>
      <w:r w:rsidRPr="003725AD">
        <w:t xml:space="preserve"> его регистрации.</w:t>
      </w:r>
    </w:p>
    <w:p w:rsidR="003725AD" w:rsidRPr="003725AD" w:rsidRDefault="003725AD" w:rsidP="003725AD">
      <w:pPr>
        <w:pStyle w:val="ConsPlusNormal"/>
        <w:ind w:firstLine="540"/>
        <w:jc w:val="both"/>
      </w:pPr>
      <w:r w:rsidRPr="003725AD">
        <w:t>Требовать от Получателя средств из бюджета автономного округа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2.6. Департамент в течение 3 рабочих дней со дня регистрации документов, указанных в пункте 2.3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3725AD" w:rsidRPr="003725AD" w:rsidRDefault="003725AD" w:rsidP="003725AD">
      <w:pPr>
        <w:pStyle w:val="ConsPlusNormal"/>
        <w:ind w:firstLine="540"/>
        <w:jc w:val="both"/>
      </w:pPr>
      <w:r w:rsidRPr="003725AD">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3725AD" w:rsidRPr="003725AD" w:rsidRDefault="003725AD" w:rsidP="003725AD">
      <w:pPr>
        <w:pStyle w:val="ConsPlusNormal"/>
        <w:ind w:firstLine="540"/>
        <w:jc w:val="both"/>
      </w:pPr>
      <w:r w:rsidRPr="003725AD">
        <w:t>выписку из Единого государственного реестра юридических лиц (в Федеральной налоговой службе).</w:t>
      </w:r>
    </w:p>
    <w:p w:rsidR="003725AD" w:rsidRPr="003725AD" w:rsidRDefault="003725AD" w:rsidP="003725AD">
      <w:pPr>
        <w:pStyle w:val="ConsPlusNormal"/>
        <w:ind w:firstLine="540"/>
        <w:jc w:val="both"/>
      </w:pPr>
      <w:r w:rsidRPr="003725AD">
        <w:t>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w:t>
      </w:r>
    </w:p>
    <w:p w:rsidR="003725AD" w:rsidRPr="003725AD" w:rsidRDefault="003725AD" w:rsidP="003725AD">
      <w:pPr>
        <w:pStyle w:val="ConsPlusNormal"/>
        <w:ind w:firstLine="540"/>
        <w:jc w:val="both"/>
      </w:pPr>
      <w:bookmarkStart w:id="191" w:name="P2641"/>
      <w:bookmarkEnd w:id="191"/>
      <w:r w:rsidRPr="003725AD">
        <w:t xml:space="preserve">2.7. </w:t>
      </w:r>
      <w:proofErr w:type="gramStart"/>
      <w:r w:rsidRPr="003725AD">
        <w:t>Департамент в течение 10 рабочих дней с даты регистрации заявления и документов, указанных в пункте 2.3 Порядка (далее - заявки),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roofErr w:type="gramEnd"/>
    </w:p>
    <w:p w:rsid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pPr>
      <w:r w:rsidRPr="003725AD">
        <w:lastRenderedPageBreak/>
        <w:t>Таблица</w:t>
      </w:r>
    </w:p>
    <w:p w:rsidR="003725AD" w:rsidRPr="003725AD" w:rsidRDefault="003725AD" w:rsidP="003725AD">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8072"/>
        <w:gridCol w:w="931"/>
      </w:tblGrid>
      <w:tr w:rsidR="003725AD" w:rsidRPr="003725AD" w:rsidTr="003725AD">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258" w:type="pct"/>
          </w:tcPr>
          <w:p w:rsidR="003725AD" w:rsidRPr="003725AD" w:rsidRDefault="003725AD" w:rsidP="003725AD">
            <w:pPr>
              <w:pStyle w:val="ConsPlusNormal"/>
              <w:jc w:val="center"/>
            </w:pPr>
            <w:r w:rsidRPr="003725AD">
              <w:t>Наименование критериев оценки</w:t>
            </w:r>
          </w:p>
        </w:tc>
        <w:tc>
          <w:tcPr>
            <w:tcW w:w="491" w:type="pct"/>
          </w:tcPr>
          <w:p w:rsidR="003725AD" w:rsidRPr="003725AD" w:rsidRDefault="003725AD" w:rsidP="003725AD">
            <w:pPr>
              <w:pStyle w:val="ConsPlusNormal"/>
              <w:jc w:val="center"/>
            </w:pPr>
            <w:r w:rsidRPr="003725AD">
              <w:t>Оценка в баллах</w:t>
            </w:r>
          </w:p>
        </w:tc>
      </w:tr>
      <w:tr w:rsidR="003725AD" w:rsidRPr="003725AD" w:rsidTr="003725AD">
        <w:tc>
          <w:tcPr>
            <w:tcW w:w="251" w:type="pct"/>
          </w:tcPr>
          <w:p w:rsidR="003725AD" w:rsidRPr="003725AD" w:rsidRDefault="003725AD" w:rsidP="003725AD">
            <w:pPr>
              <w:pStyle w:val="ConsPlusNormal"/>
              <w:jc w:val="center"/>
            </w:pPr>
            <w:r w:rsidRPr="003725AD">
              <w:t>1</w:t>
            </w:r>
          </w:p>
        </w:tc>
        <w:tc>
          <w:tcPr>
            <w:tcW w:w="4258" w:type="pct"/>
          </w:tcPr>
          <w:p w:rsidR="003725AD" w:rsidRPr="003725AD" w:rsidRDefault="003725AD" w:rsidP="003725AD">
            <w:pPr>
              <w:pStyle w:val="ConsPlusNormal"/>
              <w:jc w:val="center"/>
            </w:pPr>
            <w:r w:rsidRPr="003725AD">
              <w:t>2</w:t>
            </w:r>
          </w:p>
        </w:tc>
        <w:tc>
          <w:tcPr>
            <w:tcW w:w="491" w:type="pct"/>
          </w:tcPr>
          <w:p w:rsidR="003725AD" w:rsidRPr="003725AD" w:rsidRDefault="003725AD" w:rsidP="003725AD">
            <w:pPr>
              <w:pStyle w:val="ConsPlusNormal"/>
              <w:jc w:val="center"/>
            </w:pPr>
            <w:r w:rsidRPr="003725AD">
              <w:t>3</w:t>
            </w:r>
          </w:p>
        </w:tc>
      </w:tr>
      <w:tr w:rsidR="003725AD" w:rsidRPr="003725AD" w:rsidTr="003725AD">
        <w:tc>
          <w:tcPr>
            <w:tcW w:w="251" w:type="pct"/>
          </w:tcPr>
          <w:p w:rsidR="003725AD" w:rsidRPr="003725AD" w:rsidRDefault="003725AD" w:rsidP="003725AD">
            <w:pPr>
              <w:pStyle w:val="ConsPlusNormal"/>
            </w:pPr>
            <w:r w:rsidRPr="003725AD">
              <w:t>1.</w:t>
            </w:r>
          </w:p>
        </w:tc>
        <w:tc>
          <w:tcPr>
            <w:tcW w:w="4258" w:type="pct"/>
          </w:tcPr>
          <w:p w:rsidR="003725AD" w:rsidRPr="003725AD" w:rsidRDefault="003725AD" w:rsidP="003725AD">
            <w:pPr>
              <w:pStyle w:val="ConsPlusNormal"/>
            </w:pPr>
            <w:r w:rsidRPr="003725AD">
              <w:t>Направления предоставления субсидии:</w:t>
            </w:r>
          </w:p>
          <w:p w:rsidR="003725AD" w:rsidRPr="003725AD" w:rsidRDefault="003725AD" w:rsidP="003725AD">
            <w:pPr>
              <w:pStyle w:val="ConsPlusNormal"/>
            </w:pPr>
            <w:r w:rsidRPr="003725AD">
              <w:t>закупка сельскохозяйственной продукции у членов сельскохозяйственного потребительского кооператива - 4 баллов;</w:t>
            </w:r>
          </w:p>
          <w:p w:rsidR="003725AD" w:rsidRPr="003725AD" w:rsidRDefault="003725AD" w:rsidP="003725AD">
            <w:pPr>
              <w:pStyle w:val="ConsPlusNormal"/>
            </w:pPr>
            <w:r w:rsidRPr="003725AD">
              <w:t>приобретение с последующим внесением в неделимый фонд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- 3 балла;</w:t>
            </w:r>
          </w:p>
          <w:p w:rsidR="003725AD" w:rsidRPr="003725AD" w:rsidRDefault="003725AD" w:rsidP="003725AD">
            <w:pPr>
              <w:pStyle w:val="ConsPlusNormal"/>
            </w:pPr>
            <w:r w:rsidRPr="003725AD">
              <w:t>приобретение имущества в целях последующей его передачи (реализации) в собственность членов кооператива - 2 балла;</w:t>
            </w:r>
          </w:p>
          <w:p w:rsidR="003725AD" w:rsidRPr="003725AD" w:rsidRDefault="003725AD" w:rsidP="003725AD">
            <w:pPr>
              <w:pStyle w:val="ConsPlusNormal"/>
            </w:pPr>
            <w:r w:rsidRPr="003725AD">
              <w:t>иные направления предоставления субсидии - 1 балл.</w:t>
            </w:r>
          </w:p>
        </w:tc>
        <w:tc>
          <w:tcPr>
            <w:tcW w:w="491" w:type="pct"/>
          </w:tcPr>
          <w:p w:rsidR="003725AD" w:rsidRPr="003725AD" w:rsidRDefault="003725AD" w:rsidP="003725AD">
            <w:pPr>
              <w:pStyle w:val="ConsPlusNormal"/>
            </w:pPr>
          </w:p>
        </w:tc>
      </w:tr>
      <w:tr w:rsidR="003725AD" w:rsidRPr="003725AD" w:rsidTr="003725AD">
        <w:tc>
          <w:tcPr>
            <w:tcW w:w="251" w:type="pct"/>
          </w:tcPr>
          <w:p w:rsidR="003725AD" w:rsidRPr="003725AD" w:rsidRDefault="003725AD" w:rsidP="003725AD">
            <w:pPr>
              <w:pStyle w:val="ConsPlusNormal"/>
            </w:pPr>
            <w:r w:rsidRPr="003725AD">
              <w:t>2.</w:t>
            </w:r>
          </w:p>
        </w:tc>
        <w:tc>
          <w:tcPr>
            <w:tcW w:w="4258" w:type="pct"/>
          </w:tcPr>
          <w:p w:rsidR="003725AD" w:rsidRPr="003725AD" w:rsidRDefault="003725AD" w:rsidP="003725AD">
            <w:pPr>
              <w:pStyle w:val="ConsPlusNormal"/>
            </w:pPr>
            <w:r w:rsidRPr="003725AD">
              <w:t>Количество членов кооператива (за исключением ассоциированных):</w:t>
            </w:r>
          </w:p>
          <w:p w:rsidR="003725AD" w:rsidRPr="003725AD" w:rsidRDefault="003725AD" w:rsidP="003725AD">
            <w:pPr>
              <w:pStyle w:val="ConsPlusNormal"/>
            </w:pPr>
            <w:r w:rsidRPr="003725AD">
              <w:t>от 25 до 20 - 3 баллов;</w:t>
            </w:r>
          </w:p>
          <w:p w:rsidR="003725AD" w:rsidRPr="003725AD" w:rsidRDefault="003725AD" w:rsidP="003725AD">
            <w:pPr>
              <w:pStyle w:val="ConsPlusNormal"/>
            </w:pPr>
            <w:r w:rsidRPr="003725AD">
              <w:t>от 19 до 15 - 2 балла;</w:t>
            </w:r>
          </w:p>
          <w:p w:rsidR="003725AD" w:rsidRPr="003725AD" w:rsidRDefault="003725AD" w:rsidP="003725AD">
            <w:pPr>
              <w:pStyle w:val="ConsPlusNormal"/>
            </w:pPr>
            <w:r w:rsidRPr="003725AD">
              <w:t>от 14 до 10 - 1 балла;</w:t>
            </w:r>
          </w:p>
          <w:p w:rsidR="003725AD" w:rsidRPr="003725AD" w:rsidRDefault="003725AD" w:rsidP="003725AD">
            <w:pPr>
              <w:pStyle w:val="ConsPlusNormal"/>
            </w:pPr>
            <w:r w:rsidRPr="003725AD">
              <w:t>менее 10 - 0 баллов.</w:t>
            </w:r>
          </w:p>
        </w:tc>
        <w:tc>
          <w:tcPr>
            <w:tcW w:w="491" w:type="pct"/>
          </w:tcPr>
          <w:p w:rsidR="003725AD" w:rsidRPr="003725AD" w:rsidRDefault="003725AD" w:rsidP="003725AD">
            <w:pPr>
              <w:pStyle w:val="ConsPlusNormal"/>
            </w:pPr>
          </w:p>
        </w:tc>
      </w:tr>
      <w:tr w:rsidR="003725AD" w:rsidRPr="003725AD" w:rsidTr="003725AD">
        <w:tc>
          <w:tcPr>
            <w:tcW w:w="251" w:type="pct"/>
          </w:tcPr>
          <w:p w:rsidR="003725AD" w:rsidRPr="003725AD" w:rsidRDefault="003725AD" w:rsidP="003725AD">
            <w:pPr>
              <w:pStyle w:val="ConsPlusNormal"/>
            </w:pPr>
            <w:r w:rsidRPr="003725AD">
              <w:t>3.</w:t>
            </w:r>
          </w:p>
        </w:tc>
        <w:tc>
          <w:tcPr>
            <w:tcW w:w="4258" w:type="pct"/>
          </w:tcPr>
          <w:p w:rsidR="003725AD" w:rsidRPr="003725AD" w:rsidRDefault="003725AD" w:rsidP="003725AD">
            <w:pPr>
              <w:pStyle w:val="ConsPlusNormal"/>
            </w:pPr>
            <w:r w:rsidRPr="003725AD">
              <w:t>Наличие в кооперативе членства личных подсобных хозяйств:</w:t>
            </w:r>
          </w:p>
          <w:p w:rsidR="003725AD" w:rsidRPr="003725AD" w:rsidRDefault="003725AD" w:rsidP="003725AD">
            <w:pPr>
              <w:pStyle w:val="ConsPlusNormal"/>
            </w:pPr>
            <w:r w:rsidRPr="003725AD">
              <w:t>от 15 до 10 - 3 балла;</w:t>
            </w:r>
          </w:p>
          <w:p w:rsidR="003725AD" w:rsidRPr="003725AD" w:rsidRDefault="003725AD" w:rsidP="003725AD">
            <w:pPr>
              <w:pStyle w:val="ConsPlusNormal"/>
            </w:pPr>
            <w:r w:rsidRPr="003725AD">
              <w:t>от 9 до 5 - 2 балла;</w:t>
            </w:r>
          </w:p>
          <w:p w:rsidR="003725AD" w:rsidRPr="003725AD" w:rsidRDefault="003725AD" w:rsidP="003725AD">
            <w:pPr>
              <w:pStyle w:val="ConsPlusNormal"/>
            </w:pPr>
            <w:r w:rsidRPr="003725AD">
              <w:t>менее 5 - 1 балл;</w:t>
            </w:r>
          </w:p>
          <w:p w:rsidR="003725AD" w:rsidRPr="003725AD" w:rsidRDefault="003725AD" w:rsidP="003725AD">
            <w:pPr>
              <w:pStyle w:val="ConsPlusNormal"/>
            </w:pPr>
            <w:r w:rsidRPr="003725AD">
              <w:t>отсутствие членства личных подсобных хозяйств - 0 баллов.</w:t>
            </w:r>
          </w:p>
        </w:tc>
        <w:tc>
          <w:tcPr>
            <w:tcW w:w="491"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rmal"/>
        <w:jc w:val="right"/>
      </w:pPr>
      <w:r w:rsidRPr="003725AD">
        <w:t>Таблица</w:t>
      </w:r>
    </w:p>
    <w:p w:rsidR="003725AD" w:rsidRPr="003725AD" w:rsidRDefault="003725AD" w:rsidP="003725AD">
      <w:pPr>
        <w:pStyle w:val="ConsPlusNormal"/>
        <w:jc w:val="right"/>
      </w:pPr>
    </w:p>
    <w:p w:rsidR="003725AD" w:rsidRPr="003725AD" w:rsidRDefault="003725AD" w:rsidP="003725AD">
      <w:pPr>
        <w:pStyle w:val="ConsPlusNormal"/>
        <w:jc w:val="center"/>
      </w:pPr>
      <w:r w:rsidRPr="003725AD">
        <w:t>Критерии для оценки документов Центра компетенций</w:t>
      </w:r>
    </w:p>
    <w:p w:rsidR="003725AD" w:rsidRPr="003725AD" w:rsidRDefault="003725AD" w:rsidP="003725AD">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8072"/>
        <w:gridCol w:w="931"/>
      </w:tblGrid>
      <w:tr w:rsidR="003725AD" w:rsidRPr="003725AD" w:rsidTr="003725AD">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258" w:type="pct"/>
          </w:tcPr>
          <w:p w:rsidR="003725AD" w:rsidRPr="003725AD" w:rsidRDefault="003725AD" w:rsidP="003725AD">
            <w:pPr>
              <w:pStyle w:val="ConsPlusNormal"/>
              <w:jc w:val="center"/>
            </w:pPr>
            <w:r w:rsidRPr="003725AD">
              <w:t>Наименование критериев оценки</w:t>
            </w:r>
          </w:p>
        </w:tc>
        <w:tc>
          <w:tcPr>
            <w:tcW w:w="491" w:type="pct"/>
          </w:tcPr>
          <w:p w:rsidR="003725AD" w:rsidRPr="003725AD" w:rsidRDefault="003725AD" w:rsidP="003725AD">
            <w:pPr>
              <w:pStyle w:val="ConsPlusNormal"/>
              <w:jc w:val="center"/>
            </w:pPr>
            <w:r w:rsidRPr="003725AD">
              <w:t>Оценка в баллах</w:t>
            </w:r>
          </w:p>
        </w:tc>
      </w:tr>
      <w:tr w:rsidR="003725AD" w:rsidRPr="003725AD" w:rsidTr="003725AD">
        <w:tc>
          <w:tcPr>
            <w:tcW w:w="251" w:type="pct"/>
          </w:tcPr>
          <w:p w:rsidR="003725AD" w:rsidRPr="003725AD" w:rsidRDefault="003725AD" w:rsidP="003725AD">
            <w:pPr>
              <w:pStyle w:val="ConsPlusNormal"/>
              <w:jc w:val="center"/>
            </w:pPr>
            <w:r w:rsidRPr="003725AD">
              <w:t>1</w:t>
            </w:r>
          </w:p>
        </w:tc>
        <w:tc>
          <w:tcPr>
            <w:tcW w:w="4258" w:type="pct"/>
          </w:tcPr>
          <w:p w:rsidR="003725AD" w:rsidRPr="003725AD" w:rsidRDefault="003725AD" w:rsidP="003725AD">
            <w:pPr>
              <w:pStyle w:val="ConsPlusNormal"/>
              <w:jc w:val="center"/>
            </w:pPr>
            <w:r w:rsidRPr="003725AD">
              <w:t>2</w:t>
            </w:r>
          </w:p>
        </w:tc>
        <w:tc>
          <w:tcPr>
            <w:tcW w:w="491" w:type="pct"/>
          </w:tcPr>
          <w:p w:rsidR="003725AD" w:rsidRPr="003725AD" w:rsidRDefault="003725AD" w:rsidP="003725AD">
            <w:pPr>
              <w:pStyle w:val="ConsPlusNormal"/>
              <w:jc w:val="center"/>
            </w:pPr>
            <w:r w:rsidRPr="003725AD">
              <w:t>3</w:t>
            </w:r>
          </w:p>
        </w:tc>
      </w:tr>
      <w:tr w:rsidR="003725AD" w:rsidRPr="003725AD" w:rsidTr="003725AD">
        <w:tc>
          <w:tcPr>
            <w:tcW w:w="251" w:type="pct"/>
          </w:tcPr>
          <w:p w:rsidR="003725AD" w:rsidRPr="003725AD" w:rsidRDefault="003725AD" w:rsidP="003725AD">
            <w:pPr>
              <w:pStyle w:val="ConsPlusNormal"/>
            </w:pPr>
            <w:r w:rsidRPr="003725AD">
              <w:t>1.</w:t>
            </w:r>
          </w:p>
        </w:tc>
        <w:tc>
          <w:tcPr>
            <w:tcW w:w="4258" w:type="pct"/>
          </w:tcPr>
          <w:p w:rsidR="003725AD" w:rsidRPr="003725AD" w:rsidRDefault="003725AD" w:rsidP="003725AD">
            <w:pPr>
              <w:pStyle w:val="ConsPlusNormal"/>
            </w:pPr>
            <w:r w:rsidRPr="003725AD">
              <w:t>Соответствует Стандарту деятельности центров компетенций в сфере сельскохозяйственной кооперации и поддержки фермеров (далее - Центр),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 (далее - Стандарт) - 1 балл.</w:t>
            </w:r>
          </w:p>
          <w:p w:rsidR="003725AD" w:rsidRPr="003725AD" w:rsidRDefault="003725AD" w:rsidP="003725AD">
            <w:pPr>
              <w:pStyle w:val="ConsPlusNormal"/>
            </w:pPr>
            <w:r w:rsidRPr="003725AD">
              <w:t>Не соответствует Стандарту - 0 баллов</w:t>
            </w:r>
          </w:p>
        </w:tc>
        <w:tc>
          <w:tcPr>
            <w:tcW w:w="491" w:type="pct"/>
          </w:tcPr>
          <w:p w:rsidR="003725AD" w:rsidRPr="003725AD" w:rsidRDefault="003725AD" w:rsidP="003725AD">
            <w:pPr>
              <w:pStyle w:val="ConsPlusNormal"/>
            </w:pPr>
          </w:p>
        </w:tc>
      </w:tr>
      <w:tr w:rsidR="003725AD" w:rsidRPr="003725AD" w:rsidTr="003725AD">
        <w:tc>
          <w:tcPr>
            <w:tcW w:w="251" w:type="pct"/>
          </w:tcPr>
          <w:p w:rsidR="003725AD" w:rsidRPr="003725AD" w:rsidRDefault="003725AD" w:rsidP="003725AD">
            <w:pPr>
              <w:pStyle w:val="ConsPlusNormal"/>
            </w:pPr>
            <w:r w:rsidRPr="003725AD">
              <w:t>2.</w:t>
            </w:r>
          </w:p>
        </w:tc>
        <w:tc>
          <w:tcPr>
            <w:tcW w:w="4258" w:type="pct"/>
          </w:tcPr>
          <w:p w:rsidR="003725AD" w:rsidRPr="003725AD" w:rsidRDefault="003725AD" w:rsidP="003725AD">
            <w:pPr>
              <w:pStyle w:val="ConsPlusNormal"/>
            </w:pPr>
            <w:r w:rsidRPr="003725AD">
              <w:t>Наличие утвержденной программы деятельности Центра, согласованной с Министерством сельского хозяйства Российской Федерации (далее - Минсельхоз России) - 1 балл.</w:t>
            </w:r>
          </w:p>
          <w:p w:rsidR="003725AD" w:rsidRPr="003725AD" w:rsidRDefault="003725AD" w:rsidP="003725AD">
            <w:pPr>
              <w:pStyle w:val="ConsPlusNormal"/>
            </w:pPr>
            <w:r w:rsidRPr="003725AD">
              <w:t>Отсутствие утвержденной программы деятельности Центра, согласованной с Минсельхозом России - 0 баллов</w:t>
            </w:r>
          </w:p>
        </w:tc>
        <w:tc>
          <w:tcPr>
            <w:tcW w:w="491" w:type="pct"/>
          </w:tcPr>
          <w:p w:rsidR="003725AD" w:rsidRPr="003725AD" w:rsidRDefault="003725AD" w:rsidP="003725AD">
            <w:pPr>
              <w:pStyle w:val="ConsPlusNormal"/>
            </w:pPr>
          </w:p>
        </w:tc>
      </w:tr>
      <w:tr w:rsidR="003725AD" w:rsidRPr="003725AD" w:rsidTr="003725AD">
        <w:tc>
          <w:tcPr>
            <w:tcW w:w="251" w:type="pct"/>
          </w:tcPr>
          <w:p w:rsidR="003725AD" w:rsidRPr="003725AD" w:rsidRDefault="003725AD" w:rsidP="003725AD">
            <w:pPr>
              <w:pStyle w:val="ConsPlusNormal"/>
            </w:pPr>
            <w:r w:rsidRPr="003725AD">
              <w:lastRenderedPageBreak/>
              <w:t>3.</w:t>
            </w:r>
          </w:p>
        </w:tc>
        <w:tc>
          <w:tcPr>
            <w:tcW w:w="4258" w:type="pct"/>
          </w:tcPr>
          <w:p w:rsidR="003725AD" w:rsidRPr="003725AD" w:rsidRDefault="003725AD" w:rsidP="003725AD">
            <w:pPr>
              <w:pStyle w:val="ConsPlusNormal"/>
            </w:pPr>
            <w:r w:rsidRPr="003725AD">
              <w:t>Доля субъектов малого и среднего предпринимательства и сельскохозяйственных кооперативов, получивших услуги Центра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заявителей, обратившихся в Центр за указанной услугой, процентов:</w:t>
            </w:r>
          </w:p>
          <w:p w:rsidR="003725AD" w:rsidRPr="003725AD" w:rsidRDefault="003725AD" w:rsidP="003725AD">
            <w:pPr>
              <w:pStyle w:val="ConsPlusNormal"/>
            </w:pPr>
            <w:r w:rsidRPr="003725AD">
              <w:t>от 100 до 90 - 5 баллов;</w:t>
            </w:r>
          </w:p>
          <w:p w:rsidR="003725AD" w:rsidRPr="003725AD" w:rsidRDefault="003725AD" w:rsidP="003725AD">
            <w:pPr>
              <w:pStyle w:val="ConsPlusNormal"/>
            </w:pPr>
            <w:r w:rsidRPr="003725AD">
              <w:t>от 89 до 75 - 4 балла;</w:t>
            </w:r>
          </w:p>
          <w:p w:rsidR="003725AD" w:rsidRPr="003725AD" w:rsidRDefault="003725AD" w:rsidP="003725AD">
            <w:pPr>
              <w:pStyle w:val="ConsPlusNormal"/>
            </w:pPr>
            <w:r w:rsidRPr="003725AD">
              <w:t>от 74 до 65 - 3 балла;</w:t>
            </w:r>
          </w:p>
          <w:p w:rsidR="003725AD" w:rsidRPr="003725AD" w:rsidRDefault="003725AD" w:rsidP="003725AD">
            <w:pPr>
              <w:pStyle w:val="ConsPlusNormal"/>
            </w:pPr>
            <w:r w:rsidRPr="003725AD">
              <w:t>от 64 до 50 - 1 балл;</w:t>
            </w:r>
          </w:p>
          <w:p w:rsidR="003725AD" w:rsidRPr="003725AD" w:rsidRDefault="003725AD" w:rsidP="003725AD">
            <w:pPr>
              <w:pStyle w:val="ConsPlusNormal"/>
            </w:pPr>
            <w:r w:rsidRPr="003725AD">
              <w:t>менее 50 - 0 баллов</w:t>
            </w:r>
          </w:p>
        </w:tc>
        <w:tc>
          <w:tcPr>
            <w:tcW w:w="491"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По результатам оценки Департамент составляет рейтинг каждой заявки, </w:t>
      </w:r>
      <w:proofErr w:type="gramStart"/>
      <w:r w:rsidRPr="003725AD">
        <w:t>присвоенных</w:t>
      </w:r>
      <w:proofErr w:type="gramEnd"/>
      <w:r w:rsidRPr="003725AD">
        <w:t xml:space="preserve"> по каждому критерию.</w:t>
      </w:r>
    </w:p>
    <w:p w:rsidR="003725AD" w:rsidRPr="003725AD" w:rsidRDefault="003725AD" w:rsidP="003725AD">
      <w:pPr>
        <w:pStyle w:val="ConsPlusNormal"/>
        <w:ind w:firstLine="540"/>
        <w:jc w:val="both"/>
      </w:pPr>
      <w:r w:rsidRPr="003725AD">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3725AD" w:rsidRPr="003725AD" w:rsidRDefault="003725AD" w:rsidP="003725AD">
      <w:pPr>
        <w:pStyle w:val="ConsPlusNormal"/>
        <w:ind w:firstLine="540"/>
        <w:jc w:val="both"/>
      </w:pPr>
      <w:r w:rsidRPr="003725AD">
        <w:t>Основаниями для отклонения предложений являются:</w:t>
      </w:r>
    </w:p>
    <w:p w:rsidR="003725AD" w:rsidRPr="003725AD" w:rsidRDefault="003725AD" w:rsidP="003725AD">
      <w:pPr>
        <w:pStyle w:val="ConsPlusNormal"/>
        <w:ind w:firstLine="540"/>
        <w:jc w:val="both"/>
      </w:pPr>
      <w:proofErr w:type="spellStart"/>
      <w:r w:rsidRPr="003725AD">
        <w:t>непрохождение</w:t>
      </w:r>
      <w:proofErr w:type="spellEnd"/>
      <w:r w:rsidRPr="003725AD">
        <w:t xml:space="preserve"> отбора;</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критериям и требованиям, установленным пунктами 1.6,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1.3, 1.4, 2.1 Порядка;</w:t>
      </w:r>
    </w:p>
    <w:p w:rsidR="003725AD" w:rsidRPr="003725AD" w:rsidRDefault="003725AD" w:rsidP="003725AD">
      <w:pPr>
        <w:pStyle w:val="ConsPlusNormal"/>
        <w:ind w:firstLine="540"/>
        <w:jc w:val="both"/>
      </w:pPr>
      <w:r w:rsidRPr="003725AD">
        <w:t>недостоверность представленной Получателем средств из бюджета автономного округа информации, в том числе 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Получателем средств из бюджета автономного округа предложения после даты и (или) времени, определенных для его подачи.</w:t>
      </w:r>
    </w:p>
    <w:p w:rsidR="003725AD" w:rsidRPr="003725AD" w:rsidRDefault="003725AD" w:rsidP="003725AD">
      <w:pPr>
        <w:pStyle w:val="ConsPlusNormal"/>
        <w:ind w:firstLine="540"/>
        <w:jc w:val="both"/>
      </w:pPr>
      <w:r w:rsidRPr="003725AD">
        <w:t>2.8. В случае несоответствия предложения требованиям, условиям, целям, а также отсутствия документов, предусмотренных Порядком, Департамент в срок, установленный пунктом 2.7 Порядка,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2.9. В случае соответствия Получателя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предложения.</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заявлений и документом, указанных в пункте 2.3 Порядка.</w:t>
      </w:r>
    </w:p>
    <w:p w:rsidR="003725AD" w:rsidRPr="003725AD" w:rsidRDefault="003725AD" w:rsidP="003725AD">
      <w:pPr>
        <w:pStyle w:val="ConsPlusNormal"/>
        <w:ind w:firstLine="540"/>
        <w:jc w:val="both"/>
      </w:pPr>
      <w:r w:rsidRPr="003725AD">
        <w:t xml:space="preserve">2.10. По результатам оценки заявок Департамент в течение 1 рабочего дня </w:t>
      </w:r>
      <w:proofErr w:type="gramStart"/>
      <w:r w:rsidRPr="003725AD">
        <w:t>с даты</w:t>
      </w:r>
      <w:proofErr w:type="gramEnd"/>
      <w:r w:rsidRPr="003725AD">
        <w:t xml:space="preserve">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 xml:space="preserve">Соглашение </w:t>
      </w:r>
      <w:proofErr w:type="gramStart"/>
      <w:r w:rsidRPr="003725AD">
        <w:t>заключается между Департаментом и Получателем средств из бюджета автономного округа и является</w:t>
      </w:r>
      <w:proofErr w:type="gramEnd"/>
      <w:r w:rsidRPr="003725AD">
        <w:t xml:space="preserve"> основанием для перечисления субсидии.</w:t>
      </w:r>
    </w:p>
    <w:p w:rsidR="003725AD" w:rsidRPr="003725AD" w:rsidRDefault="003725AD" w:rsidP="003725AD">
      <w:pPr>
        <w:pStyle w:val="ConsPlusNormal"/>
        <w:ind w:firstLine="540"/>
        <w:jc w:val="both"/>
      </w:pPr>
      <w:r w:rsidRPr="003725AD">
        <w:t>В Соглашение в дополнение к условиям, установленным Министерством финансов Российской Федерации, включаются:</w:t>
      </w:r>
    </w:p>
    <w:p w:rsidR="003725AD" w:rsidRPr="003725AD" w:rsidRDefault="003725AD" w:rsidP="003725AD">
      <w:pPr>
        <w:pStyle w:val="ConsPlusNormal"/>
        <w:ind w:firstLine="540"/>
        <w:jc w:val="both"/>
      </w:pPr>
      <w:r w:rsidRPr="003725AD">
        <w:t>перечень документов, подтверждающих возникновение денежных обязательств;</w:t>
      </w:r>
    </w:p>
    <w:p w:rsidR="003725AD" w:rsidRPr="003725AD" w:rsidRDefault="003725AD" w:rsidP="003725AD">
      <w:pPr>
        <w:pStyle w:val="ConsPlusNormal"/>
        <w:ind w:firstLine="540"/>
        <w:jc w:val="both"/>
      </w:pPr>
      <w:r w:rsidRPr="003725AD">
        <w:t xml:space="preserve">согласие Получателя средств из бюджета автономного округа, а также лиц, получивших средства на основании договоров, заключенных с Получателями средств из бюджета автономного округа, на осуществление в отношении них Департаментом и органами государственного </w:t>
      </w:r>
      <w:r w:rsidRPr="003725AD">
        <w:lastRenderedPageBreak/>
        <w:t>финансового контроля проверок соблюдения целей, условий и порядка предоставления субсидии;</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192" w:name="P2719"/>
      <w:bookmarkEnd w:id="192"/>
      <w:r w:rsidRPr="003725AD">
        <w:t>2.11.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Соглашения подписывает и представляет его в Департамент лично или почтовым отправлением. </w:t>
      </w:r>
      <w:proofErr w:type="gramStart"/>
      <w:r w:rsidRPr="003725AD">
        <w:t>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w:t>
      </w:r>
      <w:proofErr w:type="gramEnd"/>
      <w:r w:rsidRPr="003725AD">
        <w:t xml:space="preserve"> письменное уведомление о направлении ему проекта Соглашения в региональной системе.</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информационные системы.</w:t>
      </w:r>
    </w:p>
    <w:p w:rsidR="003725AD" w:rsidRPr="003725AD" w:rsidRDefault="003725AD" w:rsidP="003725AD">
      <w:pPr>
        <w:pStyle w:val="ConsPlusNormal"/>
        <w:ind w:firstLine="540"/>
        <w:jc w:val="both"/>
      </w:pPr>
      <w:r w:rsidRPr="003725AD">
        <w:t xml:space="preserve">2.12.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2.13.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2.11 Порядка;</w:t>
      </w:r>
    </w:p>
    <w:p w:rsidR="003725AD" w:rsidRPr="003725AD" w:rsidRDefault="003725AD" w:rsidP="003725AD">
      <w:pPr>
        <w:pStyle w:val="ConsPlusNormal"/>
        <w:ind w:firstLine="540"/>
        <w:jc w:val="both"/>
      </w:pPr>
      <w:r w:rsidRPr="003725AD">
        <w:t>несоответствие расходов Получателя средств из бюджета автономного округа пункту 1.3 Порядка (для соответствующих направлений предоставления субсидии);</w:t>
      </w:r>
    </w:p>
    <w:p w:rsidR="003725AD" w:rsidRPr="003725AD" w:rsidRDefault="003725AD" w:rsidP="003725AD">
      <w:pPr>
        <w:pStyle w:val="ConsPlusNormal"/>
        <w:ind w:firstLine="540"/>
        <w:jc w:val="both"/>
      </w:pPr>
      <w:r w:rsidRPr="003725AD">
        <w:t>отсутствие лимитов бюджетных обязательств на предоставление субсидии;</w:t>
      </w:r>
    </w:p>
    <w:p w:rsidR="003725AD" w:rsidRPr="003725AD" w:rsidRDefault="003725AD" w:rsidP="003725AD">
      <w:pPr>
        <w:pStyle w:val="ConsPlusNormal"/>
        <w:ind w:firstLine="540"/>
        <w:jc w:val="both"/>
      </w:pPr>
      <w:r w:rsidRPr="003725AD">
        <w:t xml:space="preserve">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w:t>
      </w:r>
      <w:r w:rsidRPr="003725AD">
        <w:lastRenderedPageBreak/>
        <w:t>предоставления субсидии).</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2.14.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3725AD" w:rsidRPr="003725AD" w:rsidRDefault="003725AD" w:rsidP="003725AD">
      <w:pPr>
        <w:pStyle w:val="ConsPlusNormal"/>
        <w:ind w:firstLine="540"/>
        <w:jc w:val="both"/>
      </w:pPr>
      <w:r w:rsidRPr="003725AD">
        <w:t>дату, время и место рассмотрения предложений;</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предложения которых были рассмотрены;</w:t>
      </w:r>
    </w:p>
    <w:p w:rsidR="003725AD" w:rsidRPr="003725AD" w:rsidRDefault="003725AD" w:rsidP="003725AD">
      <w:pPr>
        <w:pStyle w:val="ConsPlusNormal"/>
        <w:ind w:firstLine="540"/>
        <w:jc w:val="both"/>
      </w:pPr>
      <w:r w:rsidRPr="003725AD">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3725AD" w:rsidRPr="003725AD" w:rsidRDefault="003725AD" w:rsidP="003725AD">
      <w:pPr>
        <w:pStyle w:val="ConsPlusNormal"/>
        <w:ind w:firstLine="540"/>
        <w:jc w:val="both"/>
      </w:pPr>
      <w:r w:rsidRPr="003725AD">
        <w:t>наименование Получателей средств из бюджета автономного округа, с которыми заключаются Соглашения,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2.15.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3725AD" w:rsidRPr="003725AD" w:rsidRDefault="003725AD" w:rsidP="003725AD">
      <w:pPr>
        <w:pStyle w:val="ConsPlusNormal"/>
        <w:ind w:firstLine="540"/>
        <w:jc w:val="both"/>
      </w:pPr>
      <w:r w:rsidRPr="003725AD">
        <w:t xml:space="preserve">2.16. Департамент доводит Получателю средств из бюджета автономного </w:t>
      </w:r>
      <w:proofErr w:type="gramStart"/>
      <w:r w:rsidRPr="003725AD">
        <w:t>округа значения показателей достижения результата предоставления</w:t>
      </w:r>
      <w:proofErr w:type="gramEnd"/>
      <w:r w:rsidRPr="003725AD">
        <w:t xml:space="preserve"> субсидии, установленные Соглашением, предусматривающие:</w:t>
      </w:r>
    </w:p>
    <w:p w:rsidR="003725AD" w:rsidRPr="003725AD" w:rsidRDefault="003725AD" w:rsidP="003725AD">
      <w:pPr>
        <w:pStyle w:val="ConsPlusNormal"/>
        <w:ind w:firstLine="540"/>
        <w:jc w:val="both"/>
      </w:pPr>
      <w:r w:rsidRPr="003725AD">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3725AD" w:rsidRPr="003725AD" w:rsidRDefault="003725AD" w:rsidP="003725AD">
      <w:pPr>
        <w:pStyle w:val="ConsPlusNormal"/>
        <w:ind w:firstLine="540"/>
        <w:jc w:val="both"/>
      </w:pPr>
      <w:r w:rsidRPr="003725AD">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3725AD" w:rsidRPr="003725AD" w:rsidRDefault="003725AD" w:rsidP="003725AD">
      <w:pPr>
        <w:pStyle w:val="ConsPlusNormal"/>
        <w:ind w:firstLine="540"/>
        <w:jc w:val="both"/>
      </w:pPr>
      <w:r w:rsidRPr="003725AD">
        <w:t xml:space="preserve">2.17. Результатом предоставления субсидии является </w:t>
      </w:r>
      <w:proofErr w:type="gramStart"/>
      <w:r w:rsidRPr="003725AD">
        <w:t>для</w:t>
      </w:r>
      <w:proofErr w:type="gramEnd"/>
      <w:r w:rsidRPr="003725AD">
        <w:t>:</w:t>
      </w:r>
    </w:p>
    <w:p w:rsidR="003725AD" w:rsidRPr="003725AD" w:rsidRDefault="003725AD" w:rsidP="003725AD">
      <w:pPr>
        <w:pStyle w:val="ConsPlusNormal"/>
        <w:ind w:firstLine="540"/>
        <w:jc w:val="both"/>
      </w:pPr>
      <w:r w:rsidRPr="003725AD">
        <w:t>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3725AD" w:rsidRPr="003725AD" w:rsidRDefault="003725AD" w:rsidP="003725AD">
      <w:pPr>
        <w:pStyle w:val="ConsPlusNormal"/>
        <w:ind w:firstLine="540"/>
        <w:jc w:val="both"/>
      </w:pPr>
      <w:r w:rsidRPr="003725AD">
        <w:t>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w:t>
      </w:r>
      <w:proofErr w:type="gramStart"/>
      <w:r w:rsidRPr="003725AD">
        <w:t>итоговый</w:t>
      </w:r>
      <w:proofErr w:type="gramEnd"/>
      <w:r w:rsidRPr="003725AD">
        <w:t xml:space="preserve"> - до 25 января года, следующего за годом завершения получения субсидии.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lastRenderedPageBreak/>
        <w:t>IV. Требования об осуществлении контроля (мониторинга)</w:t>
      </w:r>
    </w:p>
    <w:p w:rsidR="003725AD" w:rsidRPr="003725AD" w:rsidRDefault="003725AD" w:rsidP="003725AD">
      <w:pPr>
        <w:pStyle w:val="ConsPlusTitle"/>
        <w:jc w:val="center"/>
      </w:pPr>
      <w:r w:rsidRPr="003725AD">
        <w:t>за соблюдением условий, целей и порядка предоставления</w:t>
      </w:r>
    </w:p>
    <w:p w:rsidR="003725AD" w:rsidRPr="003725AD" w:rsidRDefault="003725AD" w:rsidP="003725AD">
      <w:pPr>
        <w:pStyle w:val="ConsPlusTitle"/>
        <w:jc w:val="center"/>
      </w:pPr>
      <w:r w:rsidRPr="003725AD">
        <w:t>субсидии и ответственности за их нарушение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4.1.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18</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93" w:name="P2776"/>
      <w:bookmarkEnd w:id="193"/>
      <w:r w:rsidRPr="003725AD">
        <w:t>ПОРЯДОК</w:t>
      </w:r>
    </w:p>
    <w:p w:rsidR="003725AD" w:rsidRPr="003725AD" w:rsidRDefault="003725AD" w:rsidP="003725AD">
      <w:pPr>
        <w:pStyle w:val="ConsPlusTitle"/>
        <w:jc w:val="center"/>
      </w:pPr>
      <w:r w:rsidRPr="003725AD">
        <w:t>ПРЕДОСТАВЛЕНИЯ СУБВЕНЦИЙ ОРГАНАМ МЕСТНОГО САМОУПРАВЛЕНИЯ</w:t>
      </w:r>
    </w:p>
    <w:p w:rsidR="003725AD" w:rsidRPr="003725AD" w:rsidRDefault="003725AD" w:rsidP="003725AD">
      <w:pPr>
        <w:pStyle w:val="ConsPlusTitle"/>
        <w:jc w:val="center"/>
      </w:pPr>
      <w:r w:rsidRPr="003725AD">
        <w:t>МУНИЦИПАЛЬНЫХ ОБРАЗОВАНИЙ ХАНТЫ-МАНСИЙСКОГО АВТОНОМНОГО</w:t>
      </w:r>
    </w:p>
    <w:p w:rsidR="003725AD" w:rsidRPr="003725AD" w:rsidRDefault="003725AD" w:rsidP="003725AD">
      <w:pPr>
        <w:pStyle w:val="ConsPlusTitle"/>
        <w:jc w:val="center"/>
      </w:pPr>
      <w:r w:rsidRPr="003725AD">
        <w:t>ОКРУГА - ЮГРЫ НА РЕАЛИЗАЦИЮ ОТДЕЛЬНОГО ГОСУДАРСТВЕННОГО</w:t>
      </w:r>
    </w:p>
    <w:p w:rsidR="003725AD" w:rsidRPr="003725AD" w:rsidRDefault="003725AD" w:rsidP="003725AD">
      <w:pPr>
        <w:pStyle w:val="ConsPlusTitle"/>
        <w:jc w:val="center"/>
      </w:pPr>
      <w:r w:rsidRPr="003725AD">
        <w:t>ПОЛНОМОЧИЯ ПО ПОДДЕРЖКЕ СЕЛЬСКОХОЗЯЙСТВЕННОГО ПРОИЗВОДСТВА</w:t>
      </w:r>
    </w:p>
    <w:p w:rsidR="003725AD" w:rsidRPr="003725AD" w:rsidRDefault="003725AD" w:rsidP="003725AD">
      <w:pPr>
        <w:pStyle w:val="ConsPlusTitle"/>
        <w:jc w:val="center"/>
      </w:pPr>
      <w:r w:rsidRPr="003725AD">
        <w:t>И ДЕЯТЕЛЬНОСТИ ПО ЗАГОТОВКЕ И ПЕРЕРАБОТКЕ ДИКОРОСОВ</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Normal"/>
        <w:ind w:firstLine="540"/>
        <w:jc w:val="both"/>
      </w:pPr>
      <w:r w:rsidRPr="003725AD">
        <w:t xml:space="preserve">1. </w:t>
      </w:r>
      <w:proofErr w:type="gramStart"/>
      <w:r w:rsidRPr="003725AD">
        <w:t>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Законом автономного округа</w:t>
      </w:r>
      <w:proofErr w:type="gramEnd"/>
      <w:r w:rsidRPr="003725AD">
        <w:t xml:space="preserve"> </w:t>
      </w:r>
      <w:proofErr w:type="gramStart"/>
      <w:r w:rsidRPr="003725AD">
        <w:t>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w:t>
      </w:r>
      <w:proofErr w:type="gramEnd"/>
      <w:r w:rsidRPr="003725AD">
        <w:t xml:space="preserve"> от 31 октября 2021 года N 473-п.</w:t>
      </w:r>
    </w:p>
    <w:p w:rsidR="003725AD" w:rsidRPr="003725AD" w:rsidRDefault="003725AD" w:rsidP="003725AD">
      <w:pPr>
        <w:pStyle w:val="ConsPlusNormal"/>
        <w:ind w:firstLine="540"/>
        <w:jc w:val="both"/>
      </w:pPr>
      <w:r w:rsidRPr="003725AD">
        <w:t xml:space="preserve">2. </w:t>
      </w:r>
      <w:proofErr w:type="gramStart"/>
      <w:r w:rsidRPr="003725AD">
        <w:t>Субвенции предоставляются Уполномоченным органам ежемесячно в пределах бюджетных ассигнований, рассчитанных в соответствии с утвержденной Законом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кодекса Российской Федерации.</w:t>
      </w:r>
      <w:proofErr w:type="gramEnd"/>
    </w:p>
    <w:p w:rsidR="003725AD" w:rsidRPr="003725AD" w:rsidRDefault="003725AD" w:rsidP="003725AD">
      <w:pPr>
        <w:pStyle w:val="ConsPlusNormal"/>
        <w:ind w:firstLine="540"/>
        <w:jc w:val="both"/>
      </w:pPr>
      <w:r w:rsidRPr="003725AD">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rsidR="003725AD" w:rsidRPr="003725AD" w:rsidRDefault="003725AD" w:rsidP="003725AD">
      <w:pPr>
        <w:pStyle w:val="ConsPlusNormal"/>
        <w:ind w:firstLine="540"/>
        <w:jc w:val="both"/>
      </w:pPr>
      <w:r w:rsidRPr="003725AD">
        <w:t xml:space="preserve">4. Субвенции </w:t>
      </w:r>
      <w:proofErr w:type="gramStart"/>
      <w:r w:rsidRPr="003725AD">
        <w:t>носят целевой характер и не могут</w:t>
      </w:r>
      <w:proofErr w:type="gramEnd"/>
      <w:r w:rsidRPr="003725AD">
        <w:t xml:space="preserve">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rsidR="003725AD" w:rsidRPr="003725AD" w:rsidRDefault="003725AD" w:rsidP="003725AD">
      <w:pPr>
        <w:pStyle w:val="ConsPlusNormal"/>
        <w:ind w:firstLine="540"/>
        <w:jc w:val="both"/>
      </w:pPr>
      <w:r w:rsidRPr="003725AD">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rsidR="003725AD" w:rsidRPr="003725AD" w:rsidRDefault="003725AD" w:rsidP="003725AD">
      <w:pPr>
        <w:pStyle w:val="ConsPlusNormal"/>
        <w:ind w:firstLine="540"/>
        <w:jc w:val="both"/>
      </w:pPr>
      <w:r w:rsidRPr="003725AD">
        <w:t xml:space="preserve">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w:t>
      </w:r>
      <w:proofErr w:type="spellStart"/>
      <w:r w:rsidRPr="003725AD">
        <w:t>Деппромышленности</w:t>
      </w:r>
      <w:proofErr w:type="spellEnd"/>
      <w:r w:rsidRPr="003725AD">
        <w:t xml:space="preserve"> Югры.</w:t>
      </w:r>
    </w:p>
    <w:p w:rsidR="003725AD" w:rsidRPr="003725AD" w:rsidRDefault="003725AD" w:rsidP="003725AD">
      <w:pPr>
        <w:pStyle w:val="ConsPlusNormal"/>
        <w:ind w:firstLine="540"/>
        <w:jc w:val="both"/>
      </w:pPr>
      <w:r w:rsidRPr="003725AD">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3725AD" w:rsidRPr="003725AD" w:rsidRDefault="003725AD" w:rsidP="003725AD">
      <w:pPr>
        <w:pStyle w:val="ConsPlusNormal"/>
        <w:ind w:firstLine="540"/>
        <w:jc w:val="both"/>
      </w:pPr>
      <w:r w:rsidRPr="003725AD">
        <w:lastRenderedPageBreak/>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3725AD" w:rsidRPr="003725AD" w:rsidRDefault="003725AD" w:rsidP="003725AD">
      <w:pPr>
        <w:pStyle w:val="ConsPlusNormal"/>
        <w:ind w:firstLine="540"/>
        <w:jc w:val="both"/>
      </w:pPr>
      <w:r w:rsidRPr="003725AD">
        <w:t xml:space="preserve">7. Уполномоченные органы не позднее 20 числа месяца, следующего за отчетным кварталом, представляют в </w:t>
      </w:r>
      <w:proofErr w:type="spellStart"/>
      <w:r w:rsidRPr="003725AD">
        <w:t>Деппромышленности</w:t>
      </w:r>
      <w:proofErr w:type="spellEnd"/>
      <w:r w:rsidRPr="003725AD">
        <w:t xml:space="preserve"> Югры отчеты об осуществлении полномочия по мероприятиям государственной поддержки по форме, устанавливаемой </w:t>
      </w:r>
      <w:proofErr w:type="spellStart"/>
      <w:r w:rsidRPr="003725AD">
        <w:t>Деппромышленности</w:t>
      </w:r>
      <w:proofErr w:type="spellEnd"/>
      <w:r w:rsidRPr="003725AD">
        <w:t xml:space="preserve"> Югры.</w:t>
      </w:r>
    </w:p>
    <w:p w:rsidR="003725AD" w:rsidRPr="003725AD" w:rsidRDefault="003725AD" w:rsidP="003725AD">
      <w:pPr>
        <w:pStyle w:val="ConsPlusNormal"/>
        <w:ind w:firstLine="540"/>
        <w:jc w:val="both"/>
      </w:pPr>
      <w:r w:rsidRPr="003725AD">
        <w:t>8.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9. Контроль целевого использования субвенций осуществляет </w:t>
      </w:r>
      <w:proofErr w:type="spellStart"/>
      <w:r w:rsidRPr="003725AD">
        <w:t>Деппромышленности</w:t>
      </w:r>
      <w:proofErr w:type="spellEnd"/>
      <w:r w:rsidRPr="003725AD">
        <w:t xml:space="preserve"> Югры и иные органы государственной власти автономного округа, на которые возложены функции контроля и надзора в финансово-бюджетной сфере.</w:t>
      </w:r>
    </w:p>
    <w:p w:rsidR="003725AD" w:rsidRPr="003725AD" w:rsidRDefault="003725AD" w:rsidP="003725AD">
      <w:pPr>
        <w:pStyle w:val="ConsPlusNormal"/>
        <w:ind w:firstLine="540"/>
        <w:jc w:val="both"/>
      </w:pPr>
      <w:bookmarkStart w:id="194" w:name="P2797"/>
      <w:bookmarkEnd w:id="194"/>
      <w:r w:rsidRPr="003725AD">
        <w:t>10. За счет субвенций Уполномоченные органы предоставляют субсидии:</w:t>
      </w:r>
    </w:p>
    <w:p w:rsidR="003725AD" w:rsidRPr="003725AD" w:rsidRDefault="003725AD" w:rsidP="003725AD">
      <w:pPr>
        <w:pStyle w:val="ConsPlusNormal"/>
        <w:ind w:firstLine="540"/>
        <w:jc w:val="both"/>
      </w:pPr>
      <w:r w:rsidRPr="003725AD">
        <w:t>на поддержку и развитие растениеводства;</w:t>
      </w:r>
    </w:p>
    <w:p w:rsidR="003725AD" w:rsidRPr="003725AD" w:rsidRDefault="003725AD" w:rsidP="003725AD">
      <w:pPr>
        <w:pStyle w:val="ConsPlusNormal"/>
        <w:ind w:firstLine="540"/>
        <w:jc w:val="both"/>
      </w:pPr>
      <w:r w:rsidRPr="003725AD">
        <w:t>на поддержку и развитие животноводства;</w:t>
      </w:r>
    </w:p>
    <w:p w:rsidR="003725AD" w:rsidRPr="003725AD" w:rsidRDefault="003725AD" w:rsidP="003725AD">
      <w:pPr>
        <w:pStyle w:val="ConsPlusNormal"/>
        <w:ind w:firstLine="540"/>
        <w:jc w:val="both"/>
      </w:pPr>
      <w:r w:rsidRPr="003725AD">
        <w:t xml:space="preserve">на развитие </w:t>
      </w:r>
      <w:proofErr w:type="spellStart"/>
      <w:r w:rsidRPr="003725AD">
        <w:t>рыбохозяйственного</w:t>
      </w:r>
      <w:proofErr w:type="spellEnd"/>
      <w:r w:rsidRPr="003725AD">
        <w:t xml:space="preserve"> комплекса;</w:t>
      </w:r>
    </w:p>
    <w:p w:rsidR="003725AD" w:rsidRPr="003725AD" w:rsidRDefault="003725AD" w:rsidP="003725AD">
      <w:pPr>
        <w:pStyle w:val="ConsPlusNormal"/>
        <w:ind w:firstLine="540"/>
        <w:jc w:val="both"/>
      </w:pPr>
      <w:r w:rsidRPr="003725AD">
        <w:t>на поддержку и развитие малых форм хозяйствования;</w:t>
      </w:r>
    </w:p>
    <w:p w:rsidR="003725AD" w:rsidRPr="003725AD" w:rsidRDefault="003725AD" w:rsidP="003725AD">
      <w:pPr>
        <w:pStyle w:val="ConsPlusNormal"/>
        <w:ind w:firstLine="540"/>
        <w:jc w:val="both"/>
      </w:pPr>
      <w:r w:rsidRPr="003725AD">
        <w:t>на развитие деятельности по заготовке и переработке дикоросов.</w:t>
      </w:r>
    </w:p>
    <w:p w:rsidR="003725AD" w:rsidRPr="003725AD" w:rsidRDefault="003725AD" w:rsidP="003725AD">
      <w:pPr>
        <w:pStyle w:val="ConsPlusNormal"/>
        <w:ind w:firstLine="540"/>
        <w:jc w:val="both"/>
      </w:pPr>
      <w:r w:rsidRPr="003725AD">
        <w:t>Субсидии предоставляются в соответствии с порядками, утвержденными Уполномоченными органами, с учетом положений Порядка и по ставкам, приведенным в приложении 25 к настоящему Постановлению, но не более 95% фактически произведенных затрат, связанных с производством и реализацией продукции (за исключением пунктов 8, 9, 14 приложения 25 к настоящему Постановлению).</w:t>
      </w:r>
    </w:p>
    <w:p w:rsidR="003725AD" w:rsidRPr="003725AD" w:rsidRDefault="003725AD" w:rsidP="003725AD">
      <w:pPr>
        <w:pStyle w:val="ConsPlusNormal"/>
        <w:ind w:firstLine="540"/>
        <w:jc w:val="both"/>
      </w:pPr>
      <w:r w:rsidRPr="003725AD">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rsidR="003725AD" w:rsidRPr="003725AD" w:rsidRDefault="003725AD" w:rsidP="003725AD">
      <w:pPr>
        <w:pStyle w:val="ConsPlusNormal"/>
        <w:ind w:firstLine="540"/>
        <w:jc w:val="both"/>
      </w:pPr>
      <w:r w:rsidRPr="003725AD">
        <w:t>10.1. Субсидия на поддержку и развитие растениеводства.</w:t>
      </w:r>
    </w:p>
    <w:p w:rsidR="003725AD" w:rsidRPr="003725AD" w:rsidRDefault="003725AD" w:rsidP="003725AD">
      <w:pPr>
        <w:pStyle w:val="ConsPlusNormal"/>
        <w:ind w:firstLine="540"/>
        <w:jc w:val="both"/>
      </w:pPr>
      <w:r w:rsidRPr="003725AD">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3725AD" w:rsidRPr="003725AD" w:rsidRDefault="003725AD" w:rsidP="003725AD">
      <w:pPr>
        <w:pStyle w:val="ConsPlusNormal"/>
        <w:ind w:firstLine="540"/>
        <w:jc w:val="both"/>
      </w:pPr>
      <w:r w:rsidRPr="003725AD">
        <w:t>реализация продукции растениеводства собственного производства, указанной в пунктах 1, 2 раздела "Растениеводство" приложения 25 к настоящему Постановлению.</w:t>
      </w:r>
    </w:p>
    <w:p w:rsidR="003725AD" w:rsidRPr="003725AD" w:rsidRDefault="003725AD" w:rsidP="003725AD">
      <w:pPr>
        <w:pStyle w:val="ConsPlusNormal"/>
        <w:ind w:firstLine="540"/>
        <w:jc w:val="both"/>
      </w:pPr>
      <w:bookmarkStart w:id="195" w:name="P2808"/>
      <w:bookmarkEnd w:id="195"/>
      <w:r w:rsidRPr="003725AD">
        <w:t>10.2. Субсидия на поддержку и развитие животноводства.</w:t>
      </w:r>
    </w:p>
    <w:p w:rsidR="003725AD" w:rsidRPr="003725AD" w:rsidRDefault="003725AD" w:rsidP="003725AD">
      <w:pPr>
        <w:pStyle w:val="ConsPlusNormal"/>
        <w:ind w:firstLine="540"/>
        <w:jc w:val="both"/>
      </w:pPr>
      <w:r w:rsidRPr="003725AD">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rsidR="003725AD" w:rsidRPr="003725AD" w:rsidRDefault="003725AD" w:rsidP="003725AD">
      <w:pPr>
        <w:pStyle w:val="ConsPlusNormal"/>
        <w:ind w:firstLine="540"/>
        <w:jc w:val="both"/>
      </w:pPr>
      <w:proofErr w:type="gramStart"/>
      <w:r w:rsidRPr="003725AD">
        <w:t>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8 раздела "Животноводство" приложения 25 к настоящему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w:t>
      </w:r>
      <w:proofErr w:type="gramEnd"/>
      <w:r w:rsidRPr="003725AD">
        <w:t xml:space="preserve"> </w:t>
      </w:r>
      <w:proofErr w:type="gramStart"/>
      <w:r w:rsidRPr="003725AD">
        <w:t>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roofErr w:type="gramEnd"/>
    </w:p>
    <w:p w:rsidR="003725AD" w:rsidRPr="003725AD" w:rsidRDefault="003725AD" w:rsidP="003725AD">
      <w:pPr>
        <w:pStyle w:val="ConsPlusNormal"/>
        <w:ind w:firstLine="540"/>
        <w:jc w:val="both"/>
      </w:pPr>
      <w:r w:rsidRPr="003725AD">
        <w:t xml:space="preserve">содержание маточного поголовья сельскохозяйственных животных (за исключением личных </w:t>
      </w:r>
      <w:r w:rsidRPr="003725AD">
        <w:lastRenderedPageBreak/>
        <w:t>подсобных хозяйств), указанных в пунктах 8, 9 раздела "Животноводство" приложения 25 к настоящему Постановлению -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w:t>
      </w:r>
    </w:p>
    <w:p w:rsidR="003725AD" w:rsidRPr="003725AD" w:rsidRDefault="003725AD" w:rsidP="003725AD">
      <w:pPr>
        <w:pStyle w:val="ConsPlusNormal"/>
        <w:ind w:firstLine="540"/>
        <w:jc w:val="both"/>
      </w:pPr>
      <w:r w:rsidRPr="003725AD">
        <w:t>абзац утратил силу. - Постановление Правительства ХМАО - Югры от 08.04.2022 N 135-п.</w:t>
      </w:r>
    </w:p>
    <w:p w:rsidR="003725AD" w:rsidRPr="003725AD" w:rsidRDefault="003725AD" w:rsidP="003725AD">
      <w:pPr>
        <w:pStyle w:val="ConsPlusNormal"/>
        <w:ind w:firstLine="540"/>
        <w:jc w:val="both"/>
      </w:pPr>
      <w:proofErr w:type="gramStart"/>
      <w:r w:rsidRPr="003725AD">
        <w:t>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подпунктами 2.5, 2.6 пункта 2, пунктами 3, 4 раздела "Животноводство" приложения 25 к настоящему Постановлению, пунктами</w:t>
      </w:r>
      <w:proofErr w:type="gramEnd"/>
      <w:r w:rsidRPr="003725AD">
        <w:t xml:space="preserve"> 1, 2 раздела "Растениеводство" приложении 25 к настоящему Постановлению;</w:t>
      </w:r>
    </w:p>
    <w:p w:rsidR="003725AD" w:rsidRPr="003725AD" w:rsidRDefault="003725AD" w:rsidP="003725AD">
      <w:pPr>
        <w:pStyle w:val="ConsPlusNormal"/>
        <w:ind w:firstLine="540"/>
        <w:jc w:val="both"/>
      </w:pPr>
      <w:r w:rsidRPr="003725AD">
        <w:t xml:space="preserve">содержание маточного поголовья животных в личных подсобных хозяйствах </w:t>
      </w:r>
      <w:proofErr w:type="gramStart"/>
      <w:r w:rsidRPr="003725AD">
        <w:t>указанный</w:t>
      </w:r>
      <w:proofErr w:type="gramEnd"/>
      <w:r w:rsidRPr="003725AD">
        <w:t xml:space="preserve"> в пункте 14 раздела "Животноводство" приложения 25 к настоящему Постановлению.</w:t>
      </w:r>
    </w:p>
    <w:p w:rsidR="003725AD" w:rsidRPr="003725AD" w:rsidRDefault="003725AD" w:rsidP="003725AD">
      <w:pPr>
        <w:pStyle w:val="ConsPlusNormal"/>
        <w:ind w:firstLine="540"/>
        <w:jc w:val="both"/>
      </w:pPr>
      <w:r w:rsidRPr="003725AD">
        <w:t>К получателям средств из бюджета автономного округа,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3725AD" w:rsidRPr="003725AD" w:rsidRDefault="003725AD" w:rsidP="003725AD">
      <w:pPr>
        <w:pStyle w:val="ConsPlusNormal"/>
        <w:ind w:firstLine="540"/>
        <w:jc w:val="both"/>
      </w:pPr>
      <w:r w:rsidRPr="003725AD">
        <w:t xml:space="preserve">10.3. Субсидия на развитие </w:t>
      </w:r>
      <w:proofErr w:type="spellStart"/>
      <w:r w:rsidRPr="003725AD">
        <w:t>рыбохозяйственного</w:t>
      </w:r>
      <w:proofErr w:type="spellEnd"/>
      <w:r w:rsidRPr="003725AD">
        <w:t xml:space="preserve"> комплекса.</w:t>
      </w:r>
    </w:p>
    <w:p w:rsidR="003725AD" w:rsidRPr="003725AD" w:rsidRDefault="003725AD" w:rsidP="003725AD">
      <w:pPr>
        <w:pStyle w:val="ConsPlusNormal"/>
        <w:ind w:firstLine="540"/>
        <w:jc w:val="both"/>
      </w:pPr>
      <w:r w:rsidRPr="003725AD">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3725AD" w:rsidRPr="003725AD" w:rsidRDefault="003725AD" w:rsidP="003725AD">
      <w:pPr>
        <w:pStyle w:val="ConsPlusNormal"/>
        <w:ind w:firstLine="540"/>
        <w:jc w:val="both"/>
      </w:pPr>
      <w:r w:rsidRPr="003725AD">
        <w:t>реализация искусственно выращенной пищевой рыбы собственного производства, указанной в пункте 7 раздела "Рыбная отрасль" приложения 25 к настоящему Постановлению;</w:t>
      </w:r>
    </w:p>
    <w:p w:rsidR="003725AD" w:rsidRPr="003725AD" w:rsidRDefault="003725AD" w:rsidP="003725AD">
      <w:pPr>
        <w:pStyle w:val="ConsPlusNormal"/>
        <w:ind w:firstLine="540"/>
        <w:jc w:val="both"/>
      </w:pPr>
      <w:r w:rsidRPr="003725AD">
        <w:t>реализация пищевой рыбной продукции собственного производства, указанной в пунктах 1 - 6 раздела "Рыбная отрасль" приложения 25 к настоящему Постановлению.</w:t>
      </w:r>
    </w:p>
    <w:p w:rsidR="003725AD" w:rsidRPr="003725AD" w:rsidRDefault="003725AD" w:rsidP="003725AD">
      <w:pPr>
        <w:pStyle w:val="ConsPlusNormal"/>
        <w:ind w:firstLine="540"/>
        <w:jc w:val="both"/>
      </w:pPr>
      <w:r w:rsidRPr="003725AD">
        <w:t xml:space="preserve">Субсидия на развитие </w:t>
      </w:r>
      <w:proofErr w:type="spellStart"/>
      <w:r w:rsidRPr="003725AD">
        <w:t>рыбохозяйственного</w:t>
      </w:r>
      <w:proofErr w:type="spellEnd"/>
      <w:r w:rsidRPr="003725AD">
        <w:t xml:space="preserve"> комплекса выплачивается при выполнении следующих требований:</w:t>
      </w:r>
    </w:p>
    <w:p w:rsidR="003725AD" w:rsidRPr="003725AD" w:rsidRDefault="003725AD" w:rsidP="003725AD">
      <w:pPr>
        <w:pStyle w:val="ConsPlusNormal"/>
        <w:ind w:firstLine="540"/>
        <w:jc w:val="both"/>
      </w:pPr>
      <w:r w:rsidRPr="003725AD">
        <w:t>средняя минимальная масса 1 особи искусственно выращенной пищевой рыбы, 1 особь/</w:t>
      </w:r>
      <w:proofErr w:type="gramStart"/>
      <w:r w:rsidRPr="003725AD">
        <w:t>кг</w:t>
      </w:r>
      <w:proofErr w:type="gramEnd"/>
      <w:r w:rsidRPr="003725AD">
        <w:t>:</w:t>
      </w:r>
    </w:p>
    <w:p w:rsidR="003725AD" w:rsidRPr="003725AD" w:rsidRDefault="003725AD" w:rsidP="003725AD">
      <w:pPr>
        <w:pStyle w:val="ConsPlusNormal"/>
        <w:ind w:firstLine="540"/>
        <w:jc w:val="both"/>
      </w:pPr>
      <w:r w:rsidRPr="003725AD">
        <w:t>осетровые, за исключением стерляди, - 2,00;</w:t>
      </w:r>
    </w:p>
    <w:p w:rsidR="003725AD" w:rsidRPr="003725AD" w:rsidRDefault="003725AD" w:rsidP="003725AD">
      <w:pPr>
        <w:pStyle w:val="ConsPlusNormal"/>
        <w:ind w:firstLine="540"/>
        <w:jc w:val="both"/>
      </w:pPr>
      <w:r w:rsidRPr="003725AD">
        <w:t>стерлядь - 0,8;</w:t>
      </w:r>
    </w:p>
    <w:p w:rsidR="003725AD" w:rsidRPr="003725AD" w:rsidRDefault="003725AD" w:rsidP="003725AD">
      <w:pPr>
        <w:pStyle w:val="ConsPlusNormal"/>
        <w:ind w:firstLine="540"/>
        <w:jc w:val="both"/>
      </w:pPr>
      <w:proofErr w:type="gramStart"/>
      <w:r w:rsidRPr="003725AD">
        <w:t>сиговые</w:t>
      </w:r>
      <w:proofErr w:type="gramEnd"/>
      <w:r w:rsidRPr="003725AD">
        <w:t>, за исключением тугуна, - 1,00;</w:t>
      </w:r>
    </w:p>
    <w:p w:rsidR="003725AD" w:rsidRPr="003725AD" w:rsidRDefault="003725AD" w:rsidP="003725AD">
      <w:pPr>
        <w:pStyle w:val="ConsPlusNormal"/>
        <w:ind w:firstLine="540"/>
        <w:jc w:val="both"/>
      </w:pPr>
      <w:r w:rsidRPr="003725AD">
        <w:t>тугун - 0,08.</w:t>
      </w:r>
    </w:p>
    <w:p w:rsidR="003725AD" w:rsidRPr="003725AD" w:rsidRDefault="003725AD" w:rsidP="003725AD">
      <w:pPr>
        <w:pStyle w:val="ConsPlusNormal"/>
        <w:ind w:firstLine="540"/>
        <w:jc w:val="both"/>
      </w:pPr>
      <w:r w:rsidRPr="003725AD">
        <w:t>К получателям средств из бюджета автономного округа,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3725AD" w:rsidRPr="003725AD" w:rsidRDefault="003725AD" w:rsidP="003725AD">
      <w:pPr>
        <w:pStyle w:val="ConsPlusNormal"/>
        <w:ind w:firstLine="540"/>
        <w:jc w:val="both"/>
      </w:pPr>
      <w:r w:rsidRPr="003725AD">
        <w:t>10.4. Субсидия на поддержку и развитие малых форм хозяйствования.</w:t>
      </w:r>
    </w:p>
    <w:p w:rsidR="003725AD" w:rsidRPr="003725AD" w:rsidRDefault="003725AD" w:rsidP="003725AD">
      <w:pPr>
        <w:pStyle w:val="ConsPlusNormal"/>
        <w:ind w:firstLine="540"/>
        <w:jc w:val="both"/>
      </w:pPr>
      <w:r w:rsidRPr="003725AD">
        <w:t>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3725AD" w:rsidRPr="003725AD" w:rsidRDefault="003725AD" w:rsidP="003725AD">
      <w:pPr>
        <w:pStyle w:val="ConsPlusNormal"/>
        <w:ind w:firstLine="540"/>
        <w:jc w:val="both"/>
      </w:pPr>
      <w:bookmarkStart w:id="196" w:name="P2829"/>
      <w:bookmarkEnd w:id="196"/>
      <w:r w:rsidRPr="003725AD">
        <w:t>капитальное строительство сельскохозяйственных объектов, объектов перерабатывающих производств сельскохозяйственной продукции;</w:t>
      </w:r>
    </w:p>
    <w:p w:rsidR="003725AD" w:rsidRPr="003725AD" w:rsidRDefault="003725AD" w:rsidP="003725AD">
      <w:pPr>
        <w:pStyle w:val="ConsPlusNormal"/>
        <w:ind w:firstLine="540"/>
        <w:jc w:val="both"/>
      </w:pPr>
      <w:r w:rsidRPr="003725AD">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3725AD" w:rsidRPr="003725AD" w:rsidRDefault="003725AD" w:rsidP="003725AD">
      <w:pPr>
        <w:pStyle w:val="ConsPlusNormal"/>
        <w:ind w:firstLine="540"/>
        <w:jc w:val="both"/>
      </w:pPr>
      <w:r w:rsidRPr="003725AD">
        <w:lastRenderedPageBreak/>
        <w:t xml:space="preserve">приобретение сельскохозяйственной техники, произведенной на территории Российской Федерации, из перечня, утвержденного </w:t>
      </w:r>
      <w:proofErr w:type="spellStart"/>
      <w:r w:rsidRPr="003725AD">
        <w:t>Деппромышленности</w:t>
      </w:r>
      <w:proofErr w:type="spellEnd"/>
      <w:r w:rsidRPr="003725AD">
        <w:t xml:space="preserve"> Югры, и (или) соответствующей требованиям, установленным постановлением Правительства Российской Федерации от 17 июля 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3725AD" w:rsidRPr="003725AD" w:rsidRDefault="003725AD" w:rsidP="003725AD">
      <w:pPr>
        <w:pStyle w:val="ConsPlusNormal"/>
        <w:ind w:firstLine="540"/>
        <w:jc w:val="both"/>
      </w:pPr>
      <w:r w:rsidRPr="003725AD">
        <w:t xml:space="preserve">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w:t>
      </w:r>
      <w:proofErr w:type="spellStart"/>
      <w:r w:rsidRPr="003725AD">
        <w:t>Деппромышленности</w:t>
      </w:r>
      <w:proofErr w:type="spellEnd"/>
      <w:r w:rsidRPr="003725AD">
        <w:t xml:space="preserve">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w:t>
      </w:r>
      <w:proofErr w:type="gramStart"/>
      <w:r w:rsidRPr="003725AD">
        <w:t>предоставляется</w:t>
      </w:r>
      <w:proofErr w:type="gramEnd"/>
      <w:r w:rsidRPr="003725AD">
        <w:t xml:space="preserve"> в случае если аналогичное по характеристикам оборудование не производится на территории Российской Федерации;</w:t>
      </w:r>
    </w:p>
    <w:p w:rsidR="003725AD" w:rsidRPr="003725AD" w:rsidRDefault="003725AD" w:rsidP="003725AD">
      <w:pPr>
        <w:pStyle w:val="ConsPlusNormal"/>
        <w:ind w:firstLine="540"/>
        <w:jc w:val="both"/>
      </w:pPr>
      <w:proofErr w:type="gramStart"/>
      <w:r w:rsidRPr="003725AD">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roofErr w:type="gramEnd"/>
    </w:p>
    <w:p w:rsidR="003725AD" w:rsidRPr="003725AD" w:rsidRDefault="003725AD" w:rsidP="003725AD">
      <w:pPr>
        <w:pStyle w:val="ConsPlusNormal"/>
        <w:ind w:firstLine="540"/>
        <w:jc w:val="both"/>
      </w:pPr>
      <w:r w:rsidRPr="003725AD">
        <w:t xml:space="preserve">приобретение оборудования для обязательной маркировки молочной продукции средствами идентификации из перечня, утвержденного </w:t>
      </w:r>
      <w:proofErr w:type="spellStart"/>
      <w:r w:rsidRPr="003725AD">
        <w:t>Деппромышленности</w:t>
      </w:r>
      <w:proofErr w:type="spellEnd"/>
      <w:r w:rsidRPr="003725AD">
        <w:t xml:space="preserve"> Югры и размещенного на его официальном сайте;</w:t>
      </w:r>
    </w:p>
    <w:p w:rsidR="003725AD" w:rsidRPr="003725AD" w:rsidRDefault="003725AD" w:rsidP="003725AD">
      <w:pPr>
        <w:pStyle w:val="ConsPlusNormal"/>
        <w:ind w:firstLine="540"/>
        <w:jc w:val="both"/>
      </w:pPr>
      <w:r w:rsidRPr="003725AD">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3725AD" w:rsidRPr="003725AD" w:rsidRDefault="003725AD" w:rsidP="003725AD">
      <w:pPr>
        <w:pStyle w:val="ConsPlusNormal"/>
        <w:ind w:firstLine="540"/>
        <w:jc w:val="both"/>
      </w:pPr>
      <w:proofErr w:type="gramStart"/>
      <w:r w:rsidRPr="003725AD">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w:t>
      </w:r>
      <w:proofErr w:type="gramEnd"/>
      <w:r w:rsidRPr="003725AD">
        <w:t xml:space="preserve"> </w:t>
      </w:r>
      <w:proofErr w:type="gramStart"/>
      <w:r w:rsidRPr="003725AD">
        <w:t>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roofErr w:type="gramEnd"/>
    </w:p>
    <w:p w:rsidR="003725AD" w:rsidRPr="003725AD" w:rsidRDefault="003725AD" w:rsidP="003725AD">
      <w:pPr>
        <w:pStyle w:val="ConsPlusNormal"/>
        <w:ind w:firstLine="540"/>
        <w:jc w:val="both"/>
      </w:pPr>
      <w:proofErr w:type="gramStart"/>
      <w:r w:rsidRPr="003725AD">
        <w:t>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средств из бюджета автономного округа.</w:t>
      </w:r>
      <w:proofErr w:type="gramEnd"/>
      <w:r w:rsidRPr="003725AD">
        <w:t xml:space="preserve"> 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3725AD" w:rsidRPr="003725AD" w:rsidRDefault="003725AD" w:rsidP="003725AD">
      <w:pPr>
        <w:pStyle w:val="ConsPlusNormal"/>
        <w:ind w:firstLine="540"/>
        <w:jc w:val="both"/>
      </w:pPr>
      <w:r w:rsidRPr="003725AD">
        <w:t>В целях реализации настоящего подпункта применяются следующие понятия:</w:t>
      </w:r>
    </w:p>
    <w:p w:rsidR="003725AD" w:rsidRPr="003725AD" w:rsidRDefault="003725AD" w:rsidP="003725AD">
      <w:pPr>
        <w:pStyle w:val="ConsPlusNormal"/>
        <w:ind w:firstLine="540"/>
        <w:jc w:val="both"/>
      </w:pPr>
      <w:proofErr w:type="gramStart"/>
      <w:r w:rsidRPr="003725AD">
        <w:t xml:space="preserve">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w:t>
      </w:r>
      <w:r w:rsidRPr="003725AD">
        <w:lastRenderedPageBreak/>
        <w:t>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roofErr w:type="gramEnd"/>
    </w:p>
    <w:p w:rsidR="003725AD" w:rsidRPr="003725AD" w:rsidRDefault="003725AD" w:rsidP="003725AD">
      <w:pPr>
        <w:pStyle w:val="ConsPlusNormal"/>
        <w:ind w:firstLine="540"/>
        <w:jc w:val="both"/>
      </w:pPr>
      <w:r w:rsidRPr="003725AD">
        <w:t>общая полезная площадь - не менее 600 метров квадратных;</w:t>
      </w:r>
    </w:p>
    <w:p w:rsidR="003725AD" w:rsidRPr="003725AD" w:rsidRDefault="003725AD" w:rsidP="003725AD">
      <w:pPr>
        <w:pStyle w:val="ConsPlusNormal"/>
        <w:ind w:firstLine="540"/>
        <w:jc w:val="both"/>
      </w:pPr>
      <w:proofErr w:type="gramStart"/>
      <w:r w:rsidRPr="003725AD">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roofErr w:type="gramEnd"/>
    </w:p>
    <w:p w:rsidR="003725AD" w:rsidRPr="003725AD" w:rsidRDefault="003725AD" w:rsidP="003725AD">
      <w:pPr>
        <w:pStyle w:val="ConsPlusNormal"/>
        <w:ind w:firstLine="540"/>
        <w:jc w:val="both"/>
      </w:pPr>
      <w:r w:rsidRPr="003725AD">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3725AD" w:rsidRPr="003725AD" w:rsidRDefault="003725AD" w:rsidP="003725AD">
      <w:pPr>
        <w:pStyle w:val="ConsPlusNormal"/>
        <w:ind w:firstLine="540"/>
        <w:jc w:val="both"/>
      </w:pPr>
      <w:r w:rsidRPr="003725AD">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3725AD" w:rsidRPr="003725AD" w:rsidRDefault="003725AD" w:rsidP="003725AD">
      <w:pPr>
        <w:pStyle w:val="ConsPlusNormal"/>
        <w:ind w:firstLine="540"/>
        <w:jc w:val="both"/>
      </w:pPr>
      <w:r w:rsidRPr="003725AD">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3725AD" w:rsidRPr="003725AD" w:rsidRDefault="003725AD" w:rsidP="003725AD">
      <w:pPr>
        <w:pStyle w:val="ConsPlusNormal"/>
        <w:ind w:firstLine="540"/>
        <w:jc w:val="both"/>
      </w:pPr>
      <w:r w:rsidRPr="003725AD">
        <w:t>общая полезная площадь - не менее 150 метров квадратных (за исключением объектов первичной переработки (убойных пунктов));</w:t>
      </w:r>
    </w:p>
    <w:p w:rsidR="003725AD" w:rsidRPr="003725AD" w:rsidRDefault="003725AD" w:rsidP="003725AD">
      <w:pPr>
        <w:pStyle w:val="ConsPlusNormal"/>
        <w:ind w:firstLine="540"/>
        <w:jc w:val="both"/>
      </w:pPr>
      <w:r w:rsidRPr="003725AD">
        <w:t>наличие действующего подключения к электроснабжению, водоснабжению, системе канализации или утилизации отходов;</w:t>
      </w:r>
    </w:p>
    <w:p w:rsidR="003725AD" w:rsidRPr="003725AD" w:rsidRDefault="003725AD" w:rsidP="003725AD">
      <w:pPr>
        <w:pStyle w:val="ConsPlusNormal"/>
        <w:ind w:firstLine="540"/>
        <w:jc w:val="both"/>
      </w:pPr>
      <w:r w:rsidRPr="003725AD">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3725AD" w:rsidRPr="003725AD" w:rsidRDefault="003725AD" w:rsidP="003725AD">
      <w:pPr>
        <w:pStyle w:val="ConsPlusNormal"/>
        <w:ind w:firstLine="540"/>
        <w:jc w:val="both"/>
      </w:pPr>
      <w:proofErr w:type="gramStart"/>
      <w:r w:rsidRPr="003725AD">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w:t>
      </w:r>
      <w:proofErr w:type="gramEnd"/>
      <w:r w:rsidRPr="003725AD">
        <w:t xml:space="preserve"> элементы и (или) восстановления указанных элементов.</w:t>
      </w:r>
    </w:p>
    <w:p w:rsidR="003725AD" w:rsidRPr="003725AD" w:rsidRDefault="003725AD" w:rsidP="003725AD">
      <w:pPr>
        <w:pStyle w:val="ConsPlusNormal"/>
        <w:ind w:firstLine="540"/>
        <w:jc w:val="both"/>
      </w:pPr>
      <w:proofErr w:type="gramStart"/>
      <w:r w:rsidRPr="003725AD">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roofErr w:type="gramEnd"/>
    </w:p>
    <w:p w:rsidR="003725AD" w:rsidRPr="003725AD" w:rsidRDefault="003725AD" w:rsidP="003725AD">
      <w:pPr>
        <w:pStyle w:val="ConsPlusNormal"/>
        <w:ind w:firstLine="540"/>
        <w:jc w:val="both"/>
      </w:pPr>
      <w:r w:rsidRPr="003725AD">
        <w:t>10.5. Субсидии на поддержку и развитие деятельности по заготовке и переработке дикоросов.</w:t>
      </w:r>
    </w:p>
    <w:p w:rsidR="003725AD" w:rsidRPr="003725AD" w:rsidRDefault="003725AD" w:rsidP="003725AD">
      <w:pPr>
        <w:pStyle w:val="ConsPlusNormal"/>
        <w:ind w:firstLine="540"/>
        <w:jc w:val="both"/>
      </w:pPr>
      <w:r w:rsidRPr="003725AD">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3725AD" w:rsidRPr="003725AD" w:rsidRDefault="003725AD" w:rsidP="003725AD">
      <w:pPr>
        <w:pStyle w:val="ConsPlusNormal"/>
        <w:ind w:firstLine="540"/>
        <w:jc w:val="both"/>
      </w:pPr>
      <w:r w:rsidRPr="003725AD">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rsidR="003725AD" w:rsidRPr="003725AD" w:rsidRDefault="003725AD" w:rsidP="003725AD">
      <w:pPr>
        <w:pStyle w:val="ConsPlusNormal"/>
        <w:ind w:firstLine="540"/>
        <w:jc w:val="both"/>
      </w:pPr>
      <w:r w:rsidRPr="003725AD">
        <w:lastRenderedPageBreak/>
        <w:t>Субсидия предоставляется с целью возмещения затрат при осуществлении следующих видов деятельности:</w:t>
      </w:r>
    </w:p>
    <w:p w:rsidR="003725AD" w:rsidRPr="003725AD" w:rsidRDefault="003725AD" w:rsidP="003725AD">
      <w:pPr>
        <w:pStyle w:val="ConsPlusNormal"/>
        <w:ind w:firstLine="540"/>
        <w:jc w:val="both"/>
      </w:pPr>
      <w:bookmarkStart w:id="197" w:name="P2854"/>
      <w:bookmarkEnd w:id="197"/>
      <w:r w:rsidRPr="003725AD">
        <w:t>реализация продукции дикоросов собственной заготовки;</w:t>
      </w:r>
    </w:p>
    <w:p w:rsidR="003725AD" w:rsidRPr="003725AD" w:rsidRDefault="003725AD" w:rsidP="003725AD">
      <w:pPr>
        <w:pStyle w:val="ConsPlusNormal"/>
        <w:ind w:firstLine="540"/>
        <w:jc w:val="both"/>
      </w:pPr>
      <w:r w:rsidRPr="003725AD">
        <w:t>реализация продукции глубокой переработки дикоросов собственного производства из сырья, заготовленного на территории автономного округа;</w:t>
      </w:r>
    </w:p>
    <w:p w:rsidR="003725AD" w:rsidRPr="003725AD" w:rsidRDefault="003725AD" w:rsidP="003725AD">
      <w:pPr>
        <w:pStyle w:val="ConsPlusNormal"/>
        <w:ind w:firstLine="540"/>
        <w:jc w:val="both"/>
      </w:pPr>
      <w:r w:rsidRPr="003725AD">
        <w:t xml:space="preserve">приобретение специализированной техники и оборудования для хранения, переработки и транспортировки дикоросов согласно перечню, утвержденному </w:t>
      </w:r>
      <w:proofErr w:type="spellStart"/>
      <w:r w:rsidRPr="003725AD">
        <w:t>Деппромышленности</w:t>
      </w:r>
      <w:proofErr w:type="spellEnd"/>
      <w:r w:rsidRPr="003725AD">
        <w:t xml:space="preserve"> и размещенного на его официальном сайте;</w:t>
      </w:r>
    </w:p>
    <w:p w:rsidR="003725AD" w:rsidRPr="003725AD" w:rsidRDefault="003725AD" w:rsidP="003725AD">
      <w:pPr>
        <w:pStyle w:val="ConsPlusNormal"/>
        <w:ind w:firstLine="540"/>
        <w:jc w:val="both"/>
      </w:pPr>
      <w:r w:rsidRPr="003725AD">
        <w:t>организация презентаций продукции из дикоросов, участие в выставках, ярмарках, форумах.</w:t>
      </w:r>
    </w:p>
    <w:p w:rsidR="003725AD" w:rsidRPr="003725AD" w:rsidRDefault="003725AD" w:rsidP="003725AD">
      <w:pPr>
        <w:pStyle w:val="ConsPlusNormal"/>
        <w:ind w:firstLine="540"/>
        <w:jc w:val="both"/>
      </w:pPr>
      <w:r w:rsidRPr="003725AD">
        <w:t xml:space="preserve">Субсидия предоставляется </w:t>
      </w:r>
      <w:proofErr w:type="gramStart"/>
      <w:r w:rsidRPr="003725AD">
        <w:t>на</w:t>
      </w:r>
      <w:proofErr w:type="gramEnd"/>
      <w:r w:rsidRPr="003725AD">
        <w:t>:</w:t>
      </w:r>
    </w:p>
    <w:p w:rsidR="003725AD" w:rsidRPr="003725AD" w:rsidRDefault="003725AD" w:rsidP="003725AD">
      <w:pPr>
        <w:pStyle w:val="ConsPlusNormal"/>
        <w:ind w:firstLine="540"/>
        <w:jc w:val="both"/>
      </w:pPr>
      <w:r w:rsidRPr="003725AD">
        <w:t>приобретение специализированной техники и оборудования для хранения, переработки дикоросов 1 раз в течение одного финансового года;</w:t>
      </w:r>
    </w:p>
    <w:p w:rsidR="003725AD" w:rsidRPr="003725AD" w:rsidRDefault="003725AD" w:rsidP="003725AD">
      <w:pPr>
        <w:pStyle w:val="ConsPlusNormal"/>
        <w:ind w:firstLine="540"/>
        <w:jc w:val="both"/>
      </w:pPr>
      <w:r w:rsidRPr="003725AD">
        <w:t>приобретение специализированной техники для транспортировки дикоросов 1 раз в 10 лет;</w:t>
      </w:r>
    </w:p>
    <w:p w:rsidR="003725AD" w:rsidRPr="003725AD" w:rsidRDefault="003725AD" w:rsidP="003725AD">
      <w:pPr>
        <w:pStyle w:val="ConsPlusNormal"/>
        <w:ind w:firstLine="540"/>
        <w:jc w:val="both"/>
      </w:pPr>
      <w:r w:rsidRPr="003725AD">
        <w:t>реализацию продукции дикоросов собственной заготовки, указанной в пунктах 1, 2, 3 раздела "Дикоросы" приложении 25 к настоящему Постановлению;</w:t>
      </w:r>
    </w:p>
    <w:p w:rsidR="003725AD" w:rsidRPr="003725AD" w:rsidRDefault="003725AD" w:rsidP="003725AD">
      <w:pPr>
        <w:pStyle w:val="ConsPlusNormal"/>
        <w:ind w:firstLine="540"/>
        <w:jc w:val="both"/>
      </w:pPr>
      <w:r w:rsidRPr="003725AD">
        <w:t>реализацию продукции глубокой переработки дикоросов собственного производства, указанной в пунктах 4 - 6 раздела "Дикоросы" приложении 25 к настоящему Постановлению;</w:t>
      </w:r>
    </w:p>
    <w:p w:rsidR="003725AD" w:rsidRPr="003725AD" w:rsidRDefault="003725AD" w:rsidP="003725AD">
      <w:pPr>
        <w:pStyle w:val="ConsPlusNormal"/>
        <w:ind w:firstLine="540"/>
        <w:jc w:val="both"/>
      </w:pPr>
      <w:r w:rsidRPr="003725AD">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3725AD" w:rsidRPr="003725AD" w:rsidRDefault="003725AD" w:rsidP="003725AD">
      <w:pPr>
        <w:pStyle w:val="ConsPlusNormal"/>
        <w:ind w:firstLine="540"/>
        <w:jc w:val="both"/>
      </w:pPr>
      <w:r w:rsidRPr="003725AD">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3725AD" w:rsidRPr="003725AD" w:rsidRDefault="003725AD" w:rsidP="003725AD">
      <w:pPr>
        <w:pStyle w:val="ConsPlusNormal"/>
        <w:ind w:firstLine="540"/>
        <w:jc w:val="both"/>
      </w:pPr>
      <w:proofErr w:type="gramStart"/>
      <w:r w:rsidRPr="003725AD">
        <w:t>К получателям средств из бюджета автономного округа,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roofErr w:type="gramEnd"/>
    </w:p>
    <w:p w:rsidR="003725AD" w:rsidRPr="003725AD" w:rsidRDefault="003725AD" w:rsidP="003725AD">
      <w:pPr>
        <w:pStyle w:val="ConsPlusNormal"/>
        <w:ind w:firstLine="540"/>
        <w:jc w:val="both"/>
      </w:pPr>
      <w:r w:rsidRPr="003725AD">
        <w:t>К получателям средств из бюджета автономного округа,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3725AD" w:rsidRPr="003725AD" w:rsidRDefault="003725AD" w:rsidP="003725AD">
      <w:pPr>
        <w:pStyle w:val="ConsPlusNormal"/>
        <w:ind w:firstLine="540"/>
        <w:jc w:val="both"/>
      </w:pPr>
      <w:r w:rsidRPr="003725AD">
        <w:t>11. Субсидии, указанные в пункте 10 Порядка, предоставляются в соответствии со следующими требованиями:</w:t>
      </w:r>
    </w:p>
    <w:p w:rsidR="003725AD" w:rsidRPr="003725AD" w:rsidRDefault="003725AD" w:rsidP="003725AD">
      <w:pPr>
        <w:pStyle w:val="ConsPlusNormal"/>
        <w:ind w:firstLine="540"/>
        <w:jc w:val="both"/>
      </w:pPr>
      <w:r w:rsidRPr="003725AD">
        <w:t xml:space="preserve">11.1. </w:t>
      </w:r>
      <w:proofErr w:type="gramStart"/>
      <w:r w:rsidRPr="003725AD">
        <w:t>Продукция животноводства (птицеводства) оформлена в соответствии с приказом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 в случае если действующим законодательством предусмотрено оформление ветеринарных</w:t>
      </w:r>
      <w:proofErr w:type="gramEnd"/>
      <w:r w:rsidRPr="003725AD">
        <w:t xml:space="preserve">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11.2. Произведенная пищевая рыбная продукция, направленная на реализацию, оформлена в соответствии с Приказом N 589, в случае если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08.04.2022 N 135-п)</w:t>
      </w:r>
    </w:p>
    <w:p w:rsidR="003725AD" w:rsidRPr="003725AD" w:rsidRDefault="003725AD" w:rsidP="003725AD">
      <w:pPr>
        <w:pStyle w:val="ConsPlusNormal"/>
        <w:ind w:firstLine="540"/>
        <w:jc w:val="both"/>
      </w:pPr>
      <w:r w:rsidRPr="003725AD">
        <w:t xml:space="preserve">11.3. Продукция растениеводства и глубокой переработки дикоросов имеет действующую </w:t>
      </w:r>
      <w:r w:rsidRPr="003725AD">
        <w:lastRenderedPageBreak/>
        <w:t>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3725AD" w:rsidRPr="003725AD" w:rsidRDefault="003725AD" w:rsidP="003725AD">
      <w:pPr>
        <w:pStyle w:val="ConsPlusNormal"/>
        <w:ind w:firstLine="540"/>
        <w:jc w:val="both"/>
      </w:pPr>
      <w:r w:rsidRPr="003725AD">
        <w:t>12. Субсидии, указанные в пункте 10 Порядка, не предоставляются:</w:t>
      </w:r>
    </w:p>
    <w:p w:rsidR="003725AD" w:rsidRPr="003725AD" w:rsidRDefault="003725AD" w:rsidP="003725AD">
      <w:pPr>
        <w:pStyle w:val="ConsPlusNormal"/>
        <w:ind w:firstLine="540"/>
        <w:jc w:val="both"/>
      </w:pPr>
      <w:r w:rsidRPr="003725AD">
        <w:t>на сельскохозяйственную (рыбную) продукцию, произведенную и (или) переработанную за пределами автономного округа;</w:t>
      </w:r>
    </w:p>
    <w:p w:rsidR="003725AD" w:rsidRPr="003725AD" w:rsidRDefault="003725AD" w:rsidP="003725AD">
      <w:pPr>
        <w:pStyle w:val="ConsPlusNormal"/>
        <w:ind w:firstLine="540"/>
        <w:jc w:val="both"/>
      </w:pPr>
      <w:r w:rsidRPr="003725AD">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rsidR="003725AD" w:rsidRPr="003725AD" w:rsidRDefault="003725AD" w:rsidP="003725AD">
      <w:pPr>
        <w:pStyle w:val="ConsPlusNormal"/>
        <w:ind w:firstLine="540"/>
        <w:jc w:val="both"/>
      </w:pPr>
      <w:r w:rsidRPr="003725AD">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3725AD">
        <w:t>доращивания</w:t>
      </w:r>
      <w:proofErr w:type="spellEnd"/>
      <w:r w:rsidRPr="003725AD">
        <w:t xml:space="preserve"> и (или) откорма, приобретенного молодняка и (или) взрослого поголовья сельскохозяйственных животных;</w:t>
      </w:r>
    </w:p>
    <w:p w:rsidR="003725AD" w:rsidRPr="003725AD" w:rsidRDefault="003725AD" w:rsidP="003725AD">
      <w:pPr>
        <w:pStyle w:val="ConsPlusNormal"/>
        <w:ind w:firstLine="540"/>
        <w:jc w:val="both"/>
      </w:pPr>
      <w:r w:rsidRPr="003725AD">
        <w:t>на нестандартную рыбу, мелочь рыбы III группы, рыбную продукцию, не прошедшую сертификацию (декларирование);</w:t>
      </w:r>
    </w:p>
    <w:p w:rsidR="003725AD" w:rsidRPr="003725AD" w:rsidRDefault="003725AD" w:rsidP="003725AD">
      <w:pPr>
        <w:pStyle w:val="ConsPlusNormal"/>
        <w:ind w:firstLine="540"/>
        <w:jc w:val="both"/>
      </w:pPr>
      <w:proofErr w:type="gramStart"/>
      <w:r w:rsidRPr="003725AD">
        <w:t xml:space="preserve">на </w:t>
      </w:r>
      <w:proofErr w:type="spellStart"/>
      <w:r w:rsidRPr="003725AD">
        <w:t>рыбопродукцию</w:t>
      </w:r>
      <w:proofErr w:type="spellEnd"/>
      <w:r w:rsidRPr="003725AD">
        <w:t xml:space="preserve"> из следующих видов рыб: осетровые (осетр сибирский, стерлядь), сиговые (муксун, пелядь (сырок), сиг (пыжьян), </w:t>
      </w:r>
      <w:proofErr w:type="spellStart"/>
      <w:r w:rsidRPr="003725AD">
        <w:t>чир</w:t>
      </w:r>
      <w:proofErr w:type="spellEnd"/>
      <w:r w:rsidRPr="003725AD">
        <w:t xml:space="preserve"> (</w:t>
      </w:r>
      <w:proofErr w:type="spellStart"/>
      <w:r w:rsidRPr="003725AD">
        <w:t>щокур</w:t>
      </w:r>
      <w:proofErr w:type="spellEnd"/>
      <w:r w:rsidRPr="003725AD">
        <w:t>), тугун, нельма), за исключением искусственно выращенной;</w:t>
      </w:r>
      <w:proofErr w:type="gramEnd"/>
    </w:p>
    <w:p w:rsidR="003725AD" w:rsidRPr="003725AD" w:rsidRDefault="003725AD" w:rsidP="003725AD">
      <w:pPr>
        <w:pStyle w:val="ConsPlusNormal"/>
        <w:ind w:firstLine="540"/>
        <w:jc w:val="both"/>
      </w:pPr>
      <w:r w:rsidRPr="003725AD">
        <w:t>при наполняемости имеющихся животноводческих помещений 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(норма применяется в отношении капитального строительства сельскохозяйственных объектов);</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r w:rsidRPr="003725AD">
        <w:t>в случае если год изготовления приобретенных получателем средств из бюджета автономного округа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3725AD" w:rsidRPr="003725AD" w:rsidRDefault="003725AD" w:rsidP="003725AD">
      <w:pPr>
        <w:pStyle w:val="ConsPlusNormal"/>
        <w:ind w:firstLine="540"/>
        <w:jc w:val="both"/>
      </w:pPr>
      <w:r w:rsidRPr="003725AD">
        <w:t>при отсутствии государственной регистрации построенных получателем 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3725AD" w:rsidRPr="003725AD" w:rsidRDefault="003725AD" w:rsidP="003725AD">
      <w:pPr>
        <w:pStyle w:val="ConsPlusNormal"/>
        <w:ind w:firstLine="540"/>
        <w:jc w:val="both"/>
      </w:pPr>
      <w:r w:rsidRPr="003725AD">
        <w:t>на продукцию дикоросов, заготовленную за пределами автономного округа;</w:t>
      </w:r>
    </w:p>
    <w:p w:rsidR="003725AD" w:rsidRPr="003725AD" w:rsidRDefault="003725AD" w:rsidP="003725AD">
      <w:pPr>
        <w:pStyle w:val="ConsPlusNormal"/>
        <w:ind w:firstLine="540"/>
        <w:jc w:val="both"/>
      </w:pPr>
      <w:r w:rsidRPr="003725AD">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3725AD" w:rsidRPr="003725AD" w:rsidRDefault="003725AD" w:rsidP="003725AD">
      <w:pPr>
        <w:pStyle w:val="ConsPlusNormal"/>
        <w:ind w:firstLine="540"/>
        <w:jc w:val="both"/>
      </w:pPr>
      <w:r w:rsidRPr="003725AD">
        <w:t>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абзацем пятым подпункта 10.5 пункта 10 Порядка;</w:t>
      </w:r>
    </w:p>
    <w:p w:rsidR="003725AD" w:rsidRPr="003725AD" w:rsidRDefault="003725AD" w:rsidP="003725AD">
      <w:pPr>
        <w:pStyle w:val="ConsPlusNormal"/>
        <w:ind w:firstLine="540"/>
        <w:jc w:val="both"/>
      </w:pPr>
      <w:r w:rsidRPr="003725AD">
        <w:t>на модернизацию, реконструкцию сельскохозяйственных объектов, в отношении которых ранее предоставлялась государственная поддержка в соответствии с абзацем третьим подпункта 10.4 пункта 10 Порядка.</w:t>
      </w:r>
    </w:p>
    <w:p w:rsidR="003725AD" w:rsidRPr="003725AD" w:rsidRDefault="003725AD" w:rsidP="003725AD">
      <w:pPr>
        <w:pStyle w:val="ConsPlusNormal"/>
        <w:ind w:firstLine="540"/>
        <w:jc w:val="both"/>
      </w:pPr>
      <w:r w:rsidRPr="003725AD">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подпунктом 10.2 пункта 10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w:t>
      </w:r>
      <w:proofErr w:type="gramStart"/>
      <w:r w:rsidRPr="003725AD">
        <w:t>с даты выявления</w:t>
      </w:r>
      <w:proofErr w:type="gramEnd"/>
      <w:r w:rsidRPr="003725AD">
        <w:t xml:space="preserve"> нарушения до даты его фактического устранения.</w:t>
      </w:r>
    </w:p>
    <w:p w:rsidR="003725AD" w:rsidRPr="003725AD" w:rsidRDefault="003725AD" w:rsidP="003725AD">
      <w:pPr>
        <w:pStyle w:val="ConsPlusNormal"/>
        <w:jc w:val="both"/>
      </w:pPr>
      <w:r w:rsidRPr="003725AD">
        <w:t>(</w:t>
      </w:r>
      <w:proofErr w:type="gramStart"/>
      <w:r w:rsidRPr="003725AD">
        <w:t>а</w:t>
      </w:r>
      <w:proofErr w:type="gramEnd"/>
      <w:r w:rsidRPr="003725AD">
        <w:t>бзац введен постановлением Правительства ХМАО - Югры от 08.04.2022 N 135-п)</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19</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198" w:name="P2900"/>
      <w:bookmarkEnd w:id="198"/>
      <w:r w:rsidRPr="003725AD">
        <w:t>ПОРЯДОК</w:t>
      </w:r>
    </w:p>
    <w:p w:rsidR="003725AD" w:rsidRPr="003725AD" w:rsidRDefault="003725AD" w:rsidP="003725AD">
      <w:pPr>
        <w:pStyle w:val="ConsPlusTitle"/>
        <w:jc w:val="center"/>
      </w:pPr>
      <w:r w:rsidRPr="003725AD">
        <w:t>ПРЕДОСТАВЛЕНИЯ ИНЫХ МЕЖБЮДЖЕТНЫХ ТРАНСФЕРТОВ ИЗ БЮДЖЕТА</w:t>
      </w:r>
    </w:p>
    <w:p w:rsidR="003725AD" w:rsidRPr="003725AD" w:rsidRDefault="003725AD" w:rsidP="003725AD">
      <w:pPr>
        <w:pStyle w:val="ConsPlusTitle"/>
        <w:jc w:val="center"/>
      </w:pPr>
      <w:r w:rsidRPr="003725AD">
        <w:t>ХАНТЫ-МАНСИЙСКОГО АВТОНОМНОГО ОКРУГА - ЮГРЫ БЮДЖЕТАМ</w:t>
      </w:r>
    </w:p>
    <w:p w:rsidR="003725AD" w:rsidRPr="003725AD" w:rsidRDefault="003725AD" w:rsidP="003725AD">
      <w:pPr>
        <w:pStyle w:val="ConsPlusTitle"/>
        <w:jc w:val="center"/>
      </w:pPr>
      <w:r w:rsidRPr="003725AD">
        <w:t>МУНИЦИПАЛЬНЫХ ОБРАЗОВАНИЙ ХАНТЫ-МАНСИЙСКОГО АВТОНОМНОГО</w:t>
      </w:r>
    </w:p>
    <w:p w:rsidR="003725AD" w:rsidRPr="003725AD" w:rsidRDefault="003725AD" w:rsidP="003725AD">
      <w:pPr>
        <w:pStyle w:val="ConsPlusTitle"/>
        <w:jc w:val="center"/>
      </w:pPr>
      <w:r w:rsidRPr="003725AD">
        <w:t>ОКРУГА - ЮГРЫ НА СОЗДАНИЕ ПРИЮТОВ ДЛЯ ЖИВОТНЫХ</w:t>
      </w:r>
    </w:p>
    <w:p w:rsidR="003725AD" w:rsidRPr="003725AD" w:rsidRDefault="003725AD" w:rsidP="003725AD">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Normal"/>
        <w:ind w:firstLine="540"/>
        <w:jc w:val="both"/>
      </w:pPr>
      <w:r w:rsidRPr="003725AD">
        <w:t>1. Порядок устанавливает цели, условия, методику и правила предоставления иных межбюджетных трансфертов из бюджета Ханты-Мансийского автономного округа - Югры бюджетам городских округов и муниципальных районов Ханты-Мансийского автономного округа - Югры на создание приютов для животных (далее - автономный округ, муниципальные образования, иные межбюджетные трансферты).</w:t>
      </w:r>
    </w:p>
    <w:p w:rsidR="003725AD" w:rsidRPr="003725AD" w:rsidRDefault="003725AD" w:rsidP="003725AD">
      <w:pPr>
        <w:pStyle w:val="ConsPlusNormal"/>
        <w:ind w:firstLine="540"/>
        <w:jc w:val="both"/>
      </w:pPr>
      <w:r w:rsidRPr="003725AD">
        <w:t xml:space="preserve">2. </w:t>
      </w:r>
      <w:proofErr w:type="gramStart"/>
      <w:r w:rsidRPr="003725AD">
        <w:t>В целях Порядка под созданием приюта для животных понимается строительство, реконструкция здания, строения, сооружения, включая обустройство помещений и территории, используемых для содержания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 а также создание технических, технологических условий, необходимых для их функционирования (далее также - проект).</w:t>
      </w:r>
      <w:proofErr w:type="gramEnd"/>
    </w:p>
    <w:p w:rsidR="003725AD" w:rsidRPr="003725AD" w:rsidRDefault="003725AD" w:rsidP="003725AD">
      <w:pPr>
        <w:pStyle w:val="ConsPlusNormal"/>
        <w:ind w:firstLine="540"/>
        <w:jc w:val="both"/>
      </w:pPr>
      <w:r w:rsidRPr="003725AD">
        <w:t xml:space="preserve">3. Иные межбюджетные трансферты предоставляются на конкурсной основе на условиях </w:t>
      </w:r>
      <w:proofErr w:type="spellStart"/>
      <w:r w:rsidRPr="003725AD">
        <w:t>софинансирования</w:t>
      </w:r>
      <w:proofErr w:type="spellEnd"/>
      <w:r w:rsidRPr="003725AD">
        <w:t xml:space="preserve"> расходных обязательств муниципального образования, связанных с финансовым обеспечением реализации мероприятий по созданию проекта, но не более 60% от стоимости, определенной государственной экспертизой </w:t>
      </w:r>
      <w:proofErr w:type="gramStart"/>
      <w:r w:rsidRPr="003725AD">
        <w:t>проведения проверки достоверности определения сметной стоимости проекта</w:t>
      </w:r>
      <w:proofErr w:type="gramEnd"/>
      <w:r w:rsidRPr="003725AD">
        <w:t>.</w:t>
      </w:r>
    </w:p>
    <w:p w:rsidR="003725AD" w:rsidRPr="003725AD" w:rsidRDefault="003725AD" w:rsidP="003725AD">
      <w:pPr>
        <w:pStyle w:val="ConsPlusNormal"/>
        <w:ind w:firstLine="540"/>
        <w:jc w:val="both"/>
      </w:pPr>
      <w:r w:rsidRPr="003725AD">
        <w:t xml:space="preserve">4. </w:t>
      </w:r>
      <w:proofErr w:type="gramStart"/>
      <w:r w:rsidRPr="003725AD">
        <w:t>Иные межбюджетные трансферты предоставляются в соответствии со сводной бюджетной росписью бюджета автономного округа на текущий финансовый год в пределах лимитов бюджетных обязательств, предусмотренных на реализацию мероприятия подпрограммы 6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 государственной программы автономного округа "Развитие агропромышленного комплекса", утвержденной настоящим постановлением.</w:t>
      </w:r>
      <w:proofErr w:type="gramEnd"/>
    </w:p>
    <w:p w:rsidR="003725AD" w:rsidRPr="003725AD" w:rsidRDefault="003725AD" w:rsidP="003725AD">
      <w:pPr>
        <w:pStyle w:val="ConsPlusNormal"/>
        <w:ind w:firstLine="540"/>
        <w:jc w:val="both"/>
      </w:pPr>
      <w:r w:rsidRPr="003725AD">
        <w:t>5. Иные межбюджетные трансферты предоставляет Ветеринарная служба автономного округа (далее - Ветслужба Югры),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трансфертов на соответствующий финансовый год.</w:t>
      </w:r>
    </w:p>
    <w:p w:rsidR="003725AD" w:rsidRPr="003725AD" w:rsidRDefault="003725AD" w:rsidP="003725AD">
      <w:pPr>
        <w:pStyle w:val="ConsPlusNormal"/>
        <w:ind w:firstLine="540"/>
        <w:jc w:val="both"/>
      </w:pPr>
      <w:r w:rsidRPr="003725AD">
        <w:t>6. Иные межбюджетные трансферты предоставляются по результатам конкурсного отбора заявок муниципальных образований, порядок и сроки проведения которого утверждает Ветслужба Югры (далее - конкурс).</w:t>
      </w:r>
    </w:p>
    <w:p w:rsidR="003725AD" w:rsidRPr="003725AD" w:rsidRDefault="003725AD" w:rsidP="003725AD">
      <w:pPr>
        <w:pStyle w:val="ConsPlusNormal"/>
        <w:ind w:firstLine="540"/>
        <w:jc w:val="both"/>
      </w:pPr>
      <w:r w:rsidRPr="003725AD">
        <w:t>Конкурс проводится при наличии лимитов бюджетных обязательств по данному направлению расходов.</w:t>
      </w:r>
    </w:p>
    <w:p w:rsidR="003725AD" w:rsidRPr="003725AD" w:rsidRDefault="003725AD" w:rsidP="003725AD">
      <w:pPr>
        <w:pStyle w:val="ConsPlusNormal"/>
        <w:ind w:firstLine="540"/>
        <w:jc w:val="both"/>
      </w:pPr>
      <w:r w:rsidRPr="003725AD">
        <w:t>Информацию о конкурсе Ветслужба Югры размещает за 10 календарных дней до его начала на своем официальном сайте (https://vetsl.admhmao.ru/).</w:t>
      </w:r>
    </w:p>
    <w:p w:rsidR="003725AD" w:rsidRPr="003725AD" w:rsidRDefault="003725AD" w:rsidP="003725AD">
      <w:pPr>
        <w:pStyle w:val="ConsPlusNormal"/>
        <w:ind w:firstLine="540"/>
        <w:jc w:val="both"/>
      </w:pPr>
      <w:r w:rsidRPr="003725AD">
        <w:t>На своем официальном сайте Ветслужба Югры также размещает информацию о датах начала и окончания приема документов для участия в конкурсе, сумме иных межбюджетных трансфертов, форме и перечне документов для участия в конкурсе, форму соглашения о предоставлении иного межбюджетного трансферта (далее - соглашение), информацию о результатах проведения конкурса.</w:t>
      </w:r>
    </w:p>
    <w:p w:rsidR="003725AD" w:rsidRPr="003725AD" w:rsidRDefault="003725AD" w:rsidP="003725AD">
      <w:pPr>
        <w:pStyle w:val="ConsPlusNormal"/>
        <w:ind w:firstLine="540"/>
        <w:jc w:val="both"/>
      </w:pPr>
      <w:bookmarkStart w:id="199" w:name="P2916"/>
      <w:bookmarkEnd w:id="199"/>
      <w:r w:rsidRPr="003725AD">
        <w:lastRenderedPageBreak/>
        <w:t>7. Для участия в конкурсе муниципальные образования представляют в Ветслужбу Югры следующие документы:</w:t>
      </w:r>
    </w:p>
    <w:p w:rsidR="003725AD" w:rsidRPr="003725AD" w:rsidRDefault="003725AD" w:rsidP="003725AD">
      <w:pPr>
        <w:pStyle w:val="ConsPlusNormal"/>
        <w:ind w:firstLine="540"/>
        <w:jc w:val="both"/>
      </w:pPr>
      <w:r w:rsidRPr="003725AD">
        <w:t>заявку для участия в конкурсе по утвержденной Ветслужбой Югры форме, подписанную главой муниципального образования (далее - заявка);</w:t>
      </w:r>
    </w:p>
    <w:p w:rsidR="003725AD" w:rsidRPr="003725AD" w:rsidRDefault="003725AD" w:rsidP="003725AD">
      <w:pPr>
        <w:pStyle w:val="ConsPlusNormal"/>
        <w:ind w:firstLine="540"/>
        <w:jc w:val="both"/>
      </w:pPr>
      <w:r w:rsidRPr="003725AD">
        <w:t>копию проектной документации, в которую входят чертежи с указанием размера помещений, их планировки, схемы и карта расположения проекта, разработанная согласно обязательствам, предусмотренным техническими условиями;</w:t>
      </w:r>
    </w:p>
    <w:p w:rsidR="003725AD" w:rsidRPr="003725AD" w:rsidRDefault="003725AD" w:rsidP="003725AD">
      <w:pPr>
        <w:pStyle w:val="ConsPlusNormal"/>
        <w:ind w:firstLine="540"/>
        <w:jc w:val="both"/>
      </w:pPr>
      <w:r w:rsidRPr="003725AD">
        <w:t>копию проектно-сметной документации на строительство проекта;</w:t>
      </w:r>
    </w:p>
    <w:p w:rsidR="003725AD" w:rsidRPr="003725AD" w:rsidRDefault="003725AD" w:rsidP="003725AD">
      <w:pPr>
        <w:pStyle w:val="ConsPlusNormal"/>
        <w:ind w:firstLine="540"/>
        <w:jc w:val="both"/>
      </w:pPr>
      <w:r w:rsidRPr="003725AD">
        <w:t>копию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(при необходимости в соответствии с действующим законодательством);</w:t>
      </w:r>
    </w:p>
    <w:p w:rsidR="003725AD" w:rsidRPr="003725AD" w:rsidRDefault="003725AD" w:rsidP="003725AD">
      <w:pPr>
        <w:pStyle w:val="ConsPlusNormal"/>
        <w:ind w:firstLine="540"/>
        <w:jc w:val="both"/>
      </w:pPr>
      <w:r w:rsidRPr="003725AD">
        <w:t xml:space="preserve">справку, подтверждающую наличие технической возможности технологического подключения, присоединения к сетям электроснабжения, выданную </w:t>
      </w:r>
      <w:proofErr w:type="spellStart"/>
      <w:r w:rsidRPr="003725AD">
        <w:t>электроснабжающей</w:t>
      </w:r>
      <w:proofErr w:type="spellEnd"/>
      <w:r w:rsidRPr="003725AD">
        <w:t xml:space="preserve"> организацией, обслуживающей территорию муниципального образования;</w:t>
      </w:r>
    </w:p>
    <w:p w:rsidR="003725AD" w:rsidRPr="003725AD" w:rsidRDefault="003725AD" w:rsidP="003725AD">
      <w:pPr>
        <w:pStyle w:val="ConsPlusNormal"/>
        <w:ind w:firstLine="540"/>
        <w:jc w:val="both"/>
      </w:pPr>
      <w:r w:rsidRPr="003725AD">
        <w:t>справку, подтверждающую наличие транспортной доступности (улицы и дороги с твердым покрытием), обеспечивающей непосредственный доступ к подлежащему созданию проекту, выданную уполномоченным органом местного самоуправления муниципального образования;</w:t>
      </w:r>
    </w:p>
    <w:p w:rsidR="003725AD" w:rsidRPr="003725AD" w:rsidRDefault="003725AD" w:rsidP="003725AD">
      <w:pPr>
        <w:pStyle w:val="ConsPlusNormal"/>
        <w:ind w:firstLine="540"/>
        <w:jc w:val="both"/>
      </w:pPr>
      <w:r w:rsidRPr="003725AD">
        <w:t xml:space="preserve">выписку из решения о бюджете муниципального образования или выписку из сводной бюджетной росписи бюджета муниципального образования о размере средств местного бюджета не менее 40%, предусмотренных на исполнение расходного обязательства, в целях </w:t>
      </w:r>
      <w:proofErr w:type="spellStart"/>
      <w:r w:rsidRPr="003725AD">
        <w:t>софинансирования</w:t>
      </w:r>
      <w:proofErr w:type="spellEnd"/>
      <w:r w:rsidRPr="003725AD">
        <w:t xml:space="preserve"> которого предоставляется иной межбюджетный трансферт;</w:t>
      </w:r>
    </w:p>
    <w:p w:rsidR="003725AD" w:rsidRPr="003725AD" w:rsidRDefault="003725AD" w:rsidP="003725AD">
      <w:pPr>
        <w:pStyle w:val="ConsPlusNormal"/>
        <w:ind w:firstLine="540"/>
        <w:jc w:val="both"/>
      </w:pPr>
      <w:r w:rsidRPr="003725AD">
        <w:t>подтверждение наличия муниципальной программы, устанавливающей расходные обязательства муниципального образования на реализацию проекта;</w:t>
      </w:r>
    </w:p>
    <w:p w:rsidR="003725AD" w:rsidRPr="003725AD" w:rsidRDefault="003725AD" w:rsidP="003725AD">
      <w:pPr>
        <w:pStyle w:val="ConsPlusNormal"/>
        <w:ind w:firstLine="540"/>
        <w:jc w:val="both"/>
      </w:pPr>
      <w:r w:rsidRPr="003725AD">
        <w:t>сведения о значениях критериев отбора для оценки заявки в соответствии с таблицей 1.</w:t>
      </w:r>
    </w:p>
    <w:p w:rsidR="003725AD" w:rsidRPr="003725AD" w:rsidRDefault="003725AD" w:rsidP="003725AD">
      <w:pPr>
        <w:pStyle w:val="ConsPlusNormal"/>
        <w:ind w:firstLine="540"/>
        <w:jc w:val="both"/>
      </w:pPr>
    </w:p>
    <w:p w:rsidR="003725AD" w:rsidRPr="003725AD" w:rsidRDefault="003725AD" w:rsidP="003725AD">
      <w:pPr>
        <w:pStyle w:val="ConsPlusNormal"/>
        <w:jc w:val="right"/>
      </w:pPr>
      <w:bookmarkStart w:id="200" w:name="P2927"/>
      <w:bookmarkEnd w:id="200"/>
      <w:r w:rsidRPr="003725AD">
        <w:t>Таблица 1</w:t>
      </w:r>
    </w:p>
    <w:p w:rsidR="003725AD" w:rsidRPr="003725AD" w:rsidRDefault="003725AD" w:rsidP="003725AD">
      <w:pPr>
        <w:pStyle w:val="ConsPlusNorma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3660"/>
        <w:gridCol w:w="1037"/>
        <w:gridCol w:w="4344"/>
      </w:tblGrid>
      <w:tr w:rsidR="003725AD" w:rsidRPr="003725AD" w:rsidTr="00FB4791">
        <w:tc>
          <w:tcPr>
            <w:tcW w:w="252"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1981" w:type="pct"/>
          </w:tcPr>
          <w:p w:rsidR="003725AD" w:rsidRPr="003725AD" w:rsidRDefault="003725AD" w:rsidP="003725AD">
            <w:pPr>
              <w:pStyle w:val="ConsPlusNormal"/>
              <w:jc w:val="center"/>
            </w:pPr>
            <w:r w:rsidRPr="003725AD">
              <w:t>Наименование критерия</w:t>
            </w:r>
          </w:p>
        </w:tc>
        <w:tc>
          <w:tcPr>
            <w:tcW w:w="440" w:type="pct"/>
          </w:tcPr>
          <w:p w:rsidR="003725AD" w:rsidRPr="003725AD" w:rsidRDefault="003725AD" w:rsidP="003725AD">
            <w:pPr>
              <w:pStyle w:val="ConsPlusNormal"/>
              <w:jc w:val="center"/>
            </w:pPr>
            <w:r w:rsidRPr="003725AD">
              <w:t>Диапазон баллов</w:t>
            </w:r>
          </w:p>
        </w:tc>
        <w:tc>
          <w:tcPr>
            <w:tcW w:w="2327" w:type="pct"/>
          </w:tcPr>
          <w:p w:rsidR="003725AD" w:rsidRPr="003725AD" w:rsidRDefault="003725AD" w:rsidP="003725AD">
            <w:pPr>
              <w:pStyle w:val="ConsPlusNormal"/>
              <w:jc w:val="center"/>
            </w:pPr>
            <w:r w:rsidRPr="003725AD">
              <w:t>Значение критерия</w:t>
            </w:r>
          </w:p>
        </w:tc>
      </w:tr>
      <w:tr w:rsidR="003725AD" w:rsidRPr="003725AD" w:rsidTr="00FB4791">
        <w:tc>
          <w:tcPr>
            <w:tcW w:w="252" w:type="pct"/>
          </w:tcPr>
          <w:p w:rsidR="003725AD" w:rsidRPr="003725AD" w:rsidRDefault="003725AD" w:rsidP="003725AD">
            <w:pPr>
              <w:pStyle w:val="ConsPlusNormal"/>
            </w:pPr>
            <w:r w:rsidRPr="003725AD">
              <w:t>1.</w:t>
            </w:r>
          </w:p>
        </w:tc>
        <w:tc>
          <w:tcPr>
            <w:tcW w:w="1981" w:type="pct"/>
          </w:tcPr>
          <w:p w:rsidR="003725AD" w:rsidRPr="003725AD" w:rsidRDefault="003725AD" w:rsidP="003725AD">
            <w:pPr>
              <w:pStyle w:val="ConsPlusNormal"/>
            </w:pPr>
            <w:r w:rsidRPr="003725AD">
              <w:t>Наличие на территории муниципального образования действующих приютов для животных, соответствующих требованиям законодательства в области обращения с животными/строящихся приютов для животных</w:t>
            </w:r>
          </w:p>
        </w:tc>
        <w:tc>
          <w:tcPr>
            <w:tcW w:w="440" w:type="pct"/>
          </w:tcPr>
          <w:p w:rsidR="003725AD" w:rsidRPr="003725AD" w:rsidRDefault="003725AD" w:rsidP="003725AD">
            <w:pPr>
              <w:pStyle w:val="ConsPlusNormal"/>
            </w:pPr>
            <w:r w:rsidRPr="003725AD">
              <w:t>0 - 20</w:t>
            </w:r>
          </w:p>
        </w:tc>
        <w:tc>
          <w:tcPr>
            <w:tcW w:w="2327" w:type="pct"/>
          </w:tcPr>
          <w:p w:rsidR="003725AD" w:rsidRPr="003725AD" w:rsidRDefault="003725AD" w:rsidP="003725AD">
            <w:pPr>
              <w:pStyle w:val="ConsPlusNormal"/>
            </w:pPr>
            <w:r w:rsidRPr="003725AD">
              <w:t>отсутствие - 20;</w:t>
            </w:r>
          </w:p>
          <w:p w:rsidR="003725AD" w:rsidRPr="003725AD" w:rsidRDefault="003725AD" w:rsidP="003725AD">
            <w:pPr>
              <w:pStyle w:val="ConsPlusNormal"/>
            </w:pPr>
            <w:r w:rsidRPr="003725AD">
              <w:t>наличие с возможностью размещения до 100 животных - 10;</w:t>
            </w:r>
          </w:p>
          <w:p w:rsidR="003725AD" w:rsidRPr="003725AD" w:rsidRDefault="003725AD" w:rsidP="003725AD">
            <w:pPr>
              <w:pStyle w:val="ConsPlusNormal"/>
            </w:pPr>
            <w:r w:rsidRPr="003725AD">
              <w:t>наличие с возможностью размещения от 101 до 500 животных - 5;</w:t>
            </w:r>
          </w:p>
          <w:p w:rsidR="003725AD" w:rsidRPr="003725AD" w:rsidRDefault="003725AD" w:rsidP="003725AD">
            <w:pPr>
              <w:pStyle w:val="ConsPlusNormal"/>
            </w:pPr>
            <w:r w:rsidRPr="003725AD">
              <w:t>наличие с возможностью размещения более 501 животных - 0</w:t>
            </w:r>
          </w:p>
        </w:tc>
      </w:tr>
      <w:tr w:rsidR="003725AD" w:rsidRPr="003725AD" w:rsidTr="00FB4791">
        <w:tc>
          <w:tcPr>
            <w:tcW w:w="252" w:type="pct"/>
          </w:tcPr>
          <w:p w:rsidR="003725AD" w:rsidRPr="003725AD" w:rsidRDefault="003725AD" w:rsidP="003725AD">
            <w:pPr>
              <w:pStyle w:val="ConsPlusNormal"/>
            </w:pPr>
            <w:r w:rsidRPr="003725AD">
              <w:t>2.</w:t>
            </w:r>
          </w:p>
        </w:tc>
        <w:tc>
          <w:tcPr>
            <w:tcW w:w="1981" w:type="pct"/>
          </w:tcPr>
          <w:p w:rsidR="003725AD" w:rsidRPr="003725AD" w:rsidRDefault="003725AD" w:rsidP="003725AD">
            <w:pPr>
              <w:pStyle w:val="ConsPlusNormal"/>
            </w:pPr>
            <w:r w:rsidRPr="003725AD">
              <w:t>Наличие приютов для животных, соответствующих требованиям законодательства в области обращения с животными/строящихся приютов для животных, находящихся в транспортной доступности</w:t>
            </w:r>
          </w:p>
        </w:tc>
        <w:tc>
          <w:tcPr>
            <w:tcW w:w="440" w:type="pct"/>
          </w:tcPr>
          <w:p w:rsidR="003725AD" w:rsidRPr="003725AD" w:rsidRDefault="003725AD" w:rsidP="003725AD">
            <w:pPr>
              <w:pStyle w:val="ConsPlusNormal"/>
            </w:pPr>
            <w:r w:rsidRPr="003725AD">
              <w:t>0 - 20</w:t>
            </w:r>
          </w:p>
        </w:tc>
        <w:tc>
          <w:tcPr>
            <w:tcW w:w="2327" w:type="pct"/>
          </w:tcPr>
          <w:p w:rsidR="003725AD" w:rsidRPr="003725AD" w:rsidRDefault="003725AD" w:rsidP="003725AD">
            <w:pPr>
              <w:pStyle w:val="ConsPlusNormal"/>
            </w:pPr>
            <w:r w:rsidRPr="003725AD">
              <w:t>отсутствие, сложная транспортная схема доступности - 20;</w:t>
            </w:r>
          </w:p>
          <w:p w:rsidR="003725AD" w:rsidRPr="003725AD" w:rsidRDefault="003725AD" w:rsidP="003725AD">
            <w:pPr>
              <w:pStyle w:val="ConsPlusNormal"/>
            </w:pPr>
            <w:r w:rsidRPr="003725AD">
              <w:t>наличие на расстоянии более 101 км - 10;</w:t>
            </w:r>
          </w:p>
          <w:p w:rsidR="003725AD" w:rsidRPr="003725AD" w:rsidRDefault="003725AD" w:rsidP="003725AD">
            <w:pPr>
              <w:pStyle w:val="ConsPlusNormal"/>
            </w:pPr>
            <w:r w:rsidRPr="003725AD">
              <w:t>наличие на расстоянии до 100 км - 0</w:t>
            </w:r>
          </w:p>
        </w:tc>
      </w:tr>
      <w:tr w:rsidR="003725AD" w:rsidRPr="003725AD" w:rsidTr="00FB4791">
        <w:tc>
          <w:tcPr>
            <w:tcW w:w="252" w:type="pct"/>
          </w:tcPr>
          <w:p w:rsidR="003725AD" w:rsidRPr="003725AD" w:rsidRDefault="003725AD" w:rsidP="003725AD">
            <w:pPr>
              <w:pStyle w:val="ConsPlusNormal"/>
            </w:pPr>
            <w:r w:rsidRPr="003725AD">
              <w:t>3.</w:t>
            </w:r>
          </w:p>
        </w:tc>
        <w:tc>
          <w:tcPr>
            <w:tcW w:w="1981" w:type="pct"/>
          </w:tcPr>
          <w:p w:rsidR="003725AD" w:rsidRPr="003725AD" w:rsidRDefault="003725AD" w:rsidP="003725AD">
            <w:pPr>
              <w:pStyle w:val="ConsPlusNormal"/>
            </w:pPr>
            <w:r w:rsidRPr="003725AD">
              <w:t>Уровень бюджетной обеспеченности муниципального образования</w:t>
            </w:r>
          </w:p>
        </w:tc>
        <w:tc>
          <w:tcPr>
            <w:tcW w:w="440" w:type="pct"/>
          </w:tcPr>
          <w:p w:rsidR="003725AD" w:rsidRPr="003725AD" w:rsidRDefault="003725AD" w:rsidP="003725AD">
            <w:pPr>
              <w:pStyle w:val="ConsPlusNormal"/>
            </w:pPr>
            <w:r w:rsidRPr="003725AD">
              <w:t>0 - 20</w:t>
            </w:r>
          </w:p>
        </w:tc>
        <w:tc>
          <w:tcPr>
            <w:tcW w:w="2327" w:type="pct"/>
          </w:tcPr>
          <w:p w:rsidR="003725AD" w:rsidRPr="003725AD" w:rsidRDefault="003725AD" w:rsidP="003725AD">
            <w:pPr>
              <w:pStyle w:val="ConsPlusNormal"/>
            </w:pPr>
            <w:r w:rsidRPr="003725AD">
              <w:t>выше 0,351 - 0;</w:t>
            </w:r>
          </w:p>
          <w:p w:rsidR="003725AD" w:rsidRPr="003725AD" w:rsidRDefault="003725AD" w:rsidP="003725AD">
            <w:pPr>
              <w:pStyle w:val="ConsPlusNormal"/>
            </w:pPr>
            <w:r w:rsidRPr="003725AD">
              <w:t>0,350 и ниже - 20</w:t>
            </w:r>
          </w:p>
        </w:tc>
      </w:tr>
      <w:tr w:rsidR="003725AD" w:rsidRPr="003725AD" w:rsidTr="00FB4791">
        <w:tc>
          <w:tcPr>
            <w:tcW w:w="252" w:type="pct"/>
          </w:tcPr>
          <w:p w:rsidR="003725AD" w:rsidRPr="003725AD" w:rsidRDefault="003725AD" w:rsidP="003725AD">
            <w:pPr>
              <w:pStyle w:val="ConsPlusNormal"/>
            </w:pPr>
            <w:r w:rsidRPr="003725AD">
              <w:t>4.</w:t>
            </w:r>
          </w:p>
        </w:tc>
        <w:tc>
          <w:tcPr>
            <w:tcW w:w="1981" w:type="pct"/>
          </w:tcPr>
          <w:p w:rsidR="003725AD" w:rsidRPr="003725AD" w:rsidRDefault="003725AD" w:rsidP="003725AD">
            <w:pPr>
              <w:pStyle w:val="ConsPlusNormal"/>
            </w:pPr>
            <w:r w:rsidRPr="003725AD">
              <w:t xml:space="preserve">Наличие в муниципальном образовании сформированного земельного участка с видом </w:t>
            </w:r>
            <w:r w:rsidRPr="003725AD">
              <w:lastRenderedPageBreak/>
              <w:t>разрешенного использования под приют для животных</w:t>
            </w:r>
          </w:p>
        </w:tc>
        <w:tc>
          <w:tcPr>
            <w:tcW w:w="440" w:type="pct"/>
          </w:tcPr>
          <w:p w:rsidR="003725AD" w:rsidRPr="003725AD" w:rsidRDefault="003725AD" w:rsidP="003725AD">
            <w:pPr>
              <w:pStyle w:val="ConsPlusNormal"/>
            </w:pPr>
            <w:r w:rsidRPr="003725AD">
              <w:lastRenderedPageBreak/>
              <w:t>0 - 20</w:t>
            </w:r>
          </w:p>
        </w:tc>
        <w:tc>
          <w:tcPr>
            <w:tcW w:w="2327" w:type="pct"/>
          </w:tcPr>
          <w:p w:rsidR="003725AD" w:rsidRPr="003725AD" w:rsidRDefault="003725AD" w:rsidP="003725AD">
            <w:pPr>
              <w:pStyle w:val="ConsPlusNormal"/>
            </w:pPr>
            <w:r w:rsidRPr="003725AD">
              <w:t>отсутствие - 0;</w:t>
            </w:r>
          </w:p>
          <w:p w:rsidR="003725AD" w:rsidRPr="003725AD" w:rsidRDefault="003725AD" w:rsidP="003725AD">
            <w:pPr>
              <w:pStyle w:val="ConsPlusNormal"/>
            </w:pPr>
            <w:r w:rsidRPr="003725AD">
              <w:t>наличие - 20</w:t>
            </w:r>
          </w:p>
        </w:tc>
      </w:tr>
      <w:tr w:rsidR="003725AD" w:rsidRPr="003725AD" w:rsidTr="00FB4791">
        <w:tc>
          <w:tcPr>
            <w:tcW w:w="252" w:type="pct"/>
          </w:tcPr>
          <w:p w:rsidR="003725AD" w:rsidRPr="003725AD" w:rsidRDefault="003725AD" w:rsidP="003725AD">
            <w:pPr>
              <w:pStyle w:val="ConsPlusNormal"/>
            </w:pPr>
            <w:r w:rsidRPr="003725AD">
              <w:lastRenderedPageBreak/>
              <w:t>5.</w:t>
            </w:r>
          </w:p>
        </w:tc>
        <w:tc>
          <w:tcPr>
            <w:tcW w:w="1981" w:type="pct"/>
          </w:tcPr>
          <w:p w:rsidR="003725AD" w:rsidRPr="003725AD" w:rsidRDefault="003725AD" w:rsidP="003725AD">
            <w:pPr>
              <w:pStyle w:val="ConsPlusNormal"/>
            </w:pPr>
            <w:r w:rsidRPr="003725AD">
              <w:t>Привлечение иных, помимо средств бюджета автономного округа, муниципального образования, источников финансирования на создание проекта</w:t>
            </w:r>
          </w:p>
        </w:tc>
        <w:tc>
          <w:tcPr>
            <w:tcW w:w="440" w:type="pct"/>
          </w:tcPr>
          <w:p w:rsidR="003725AD" w:rsidRPr="003725AD" w:rsidRDefault="003725AD" w:rsidP="003725AD">
            <w:pPr>
              <w:pStyle w:val="ConsPlusNormal"/>
            </w:pPr>
            <w:r w:rsidRPr="003725AD">
              <w:t>0 - 20</w:t>
            </w:r>
          </w:p>
        </w:tc>
        <w:tc>
          <w:tcPr>
            <w:tcW w:w="2327" w:type="pct"/>
          </w:tcPr>
          <w:p w:rsidR="003725AD" w:rsidRPr="003725AD" w:rsidRDefault="003725AD" w:rsidP="003725AD">
            <w:pPr>
              <w:pStyle w:val="ConsPlusNormal"/>
            </w:pPr>
            <w:r w:rsidRPr="003725AD">
              <w:t>отсутствие - 0;</w:t>
            </w:r>
          </w:p>
          <w:p w:rsidR="003725AD" w:rsidRPr="003725AD" w:rsidRDefault="003725AD" w:rsidP="003725AD">
            <w:pPr>
              <w:pStyle w:val="ConsPlusNormal"/>
            </w:pPr>
            <w:r w:rsidRPr="003725AD">
              <w:t>наличие - 20</w:t>
            </w:r>
          </w:p>
        </w:tc>
      </w:tr>
    </w:tbl>
    <w:p w:rsidR="003725AD" w:rsidRPr="003725AD" w:rsidRDefault="003725AD" w:rsidP="003725AD">
      <w:pPr>
        <w:pStyle w:val="ConsPlusNormal"/>
        <w:ind w:firstLine="540"/>
        <w:jc w:val="both"/>
      </w:pPr>
      <w:bookmarkStart w:id="201" w:name="P2962"/>
      <w:bookmarkEnd w:id="201"/>
      <w:r w:rsidRPr="003725AD">
        <w:t xml:space="preserve">8. Документы, предусмотренные пунктом 7 Порядка (далее - документы), муниципальные образования представляют сформированными в 1 прошнурованный и пронумерованный комплект, непосредственно (представителем муниципального образования) или почтовым отправлением в Ветслужбу Югры по адресу: 628011, Ханты-Мансийский автономный округ - Югра, г. Ханты-Мансийск, ул. </w:t>
      </w:r>
      <w:proofErr w:type="spellStart"/>
      <w:r w:rsidRPr="003725AD">
        <w:t>Рознина</w:t>
      </w:r>
      <w:proofErr w:type="spellEnd"/>
      <w:r w:rsidRPr="003725AD">
        <w:t>, д. 64.</w:t>
      </w:r>
    </w:p>
    <w:p w:rsidR="003725AD" w:rsidRPr="003725AD" w:rsidRDefault="003725AD" w:rsidP="003725AD">
      <w:pPr>
        <w:pStyle w:val="ConsPlusNormal"/>
        <w:ind w:firstLine="540"/>
        <w:jc w:val="both"/>
      </w:pPr>
      <w:r w:rsidRPr="003725AD">
        <w:t>Ветслужба Югры регистрирует документы в хронологическом порядке их поступления (с указанием даты и времени) в журнале регистрации заявок на участие в конкурсе (далее - журнал). Форму журнала утверждает приказом Ветслужба Югры.</w:t>
      </w:r>
    </w:p>
    <w:p w:rsidR="003725AD" w:rsidRPr="003725AD" w:rsidRDefault="003725AD" w:rsidP="003725AD">
      <w:pPr>
        <w:pStyle w:val="ConsPlusNormal"/>
        <w:ind w:firstLine="540"/>
        <w:jc w:val="both"/>
      </w:pPr>
      <w:r w:rsidRPr="003725AD">
        <w:t xml:space="preserve">Наименования, номера, даты и время поступивших в Ветслужбу Югры документов, количество листов в них специалист Ветслужбы Югры вносит в опись, которую с отметкой о дате, времени регистрации передает представителю муниципального образования непосредственно или направляет посредством электронного документооборота в течение 2 рабочих дней </w:t>
      </w:r>
      <w:proofErr w:type="gramStart"/>
      <w:r w:rsidRPr="003725AD">
        <w:t>с даты регистрации</w:t>
      </w:r>
      <w:proofErr w:type="gramEnd"/>
      <w:r w:rsidRPr="003725AD">
        <w:t>.</w:t>
      </w:r>
    </w:p>
    <w:p w:rsidR="003725AD" w:rsidRPr="003725AD" w:rsidRDefault="003725AD" w:rsidP="003725AD">
      <w:pPr>
        <w:pStyle w:val="ConsPlusNormal"/>
        <w:ind w:firstLine="540"/>
        <w:jc w:val="both"/>
      </w:pPr>
      <w:r w:rsidRPr="003725AD">
        <w:t>Копия описи прилагается к представленным документам.</w:t>
      </w:r>
    </w:p>
    <w:p w:rsidR="003725AD" w:rsidRPr="003725AD" w:rsidRDefault="003725AD" w:rsidP="003725AD">
      <w:pPr>
        <w:pStyle w:val="ConsPlusNormal"/>
        <w:ind w:firstLine="540"/>
        <w:jc w:val="both"/>
      </w:pPr>
      <w:bookmarkStart w:id="202" w:name="P2966"/>
      <w:bookmarkEnd w:id="202"/>
      <w:r w:rsidRPr="003725AD">
        <w:t xml:space="preserve">9. Ветслужба Югры в течение 10 рабочих дней </w:t>
      </w:r>
      <w:proofErr w:type="gramStart"/>
      <w:r w:rsidRPr="003725AD">
        <w:t>с даты окончания</w:t>
      </w:r>
      <w:proofErr w:type="gramEnd"/>
      <w:r w:rsidRPr="003725AD">
        <w:t xml:space="preserve"> приема документов рассматривает их на предмет соответствия пунктам 7 - 8 Порядка и достоверности содержащихся в них сведений.</w:t>
      </w:r>
    </w:p>
    <w:p w:rsidR="003725AD" w:rsidRPr="003725AD" w:rsidRDefault="003725AD" w:rsidP="003725AD">
      <w:pPr>
        <w:pStyle w:val="ConsPlusNormal"/>
        <w:ind w:firstLine="540"/>
        <w:jc w:val="both"/>
      </w:pPr>
      <w:r w:rsidRPr="003725AD">
        <w:t>Основаниями для отказа в участии в конкурсе являются:</w:t>
      </w:r>
    </w:p>
    <w:p w:rsidR="003725AD" w:rsidRPr="003725AD" w:rsidRDefault="003725AD" w:rsidP="003725AD">
      <w:pPr>
        <w:pStyle w:val="ConsPlusNormal"/>
        <w:ind w:firstLine="540"/>
        <w:jc w:val="both"/>
      </w:pPr>
      <w:r w:rsidRPr="003725AD">
        <w:t>несоответствие документов условиям, требованиям, установленным пунктами 7 - 8 Порядка;</w:t>
      </w:r>
    </w:p>
    <w:p w:rsidR="003725AD" w:rsidRPr="003725AD" w:rsidRDefault="003725AD" w:rsidP="003725AD">
      <w:pPr>
        <w:pStyle w:val="ConsPlusNormal"/>
        <w:ind w:firstLine="540"/>
        <w:jc w:val="both"/>
      </w:pPr>
      <w:r w:rsidRPr="003725AD">
        <w:t>непредставление (представление не в полном объеме) муниципальным образованием документов;</w:t>
      </w:r>
    </w:p>
    <w:p w:rsidR="003725AD" w:rsidRPr="003725AD" w:rsidRDefault="003725AD" w:rsidP="003725AD">
      <w:pPr>
        <w:pStyle w:val="ConsPlusNormal"/>
        <w:ind w:firstLine="540"/>
        <w:jc w:val="both"/>
      </w:pPr>
      <w:r w:rsidRPr="003725AD">
        <w:t>нарушение муниципальным образованием срока представления документов;</w:t>
      </w:r>
    </w:p>
    <w:p w:rsidR="003725AD" w:rsidRPr="003725AD" w:rsidRDefault="003725AD" w:rsidP="003725AD">
      <w:pPr>
        <w:pStyle w:val="ConsPlusNormal"/>
        <w:ind w:firstLine="540"/>
        <w:jc w:val="both"/>
      </w:pPr>
      <w:r w:rsidRPr="003725AD">
        <w:t>недостоверность информации, содержащейся в документах.</w:t>
      </w:r>
    </w:p>
    <w:p w:rsidR="003725AD" w:rsidRPr="003725AD" w:rsidRDefault="003725AD" w:rsidP="003725AD">
      <w:pPr>
        <w:pStyle w:val="ConsPlusNormal"/>
        <w:ind w:firstLine="540"/>
        <w:jc w:val="both"/>
      </w:pPr>
      <w:proofErr w:type="gramStart"/>
      <w:r w:rsidRPr="003725AD">
        <w:t>При отсутствии оснований для отказа в участии в конкурсе Ветслужба Югры в течение</w:t>
      </w:r>
      <w:proofErr w:type="gramEnd"/>
      <w:r w:rsidRPr="003725AD">
        <w:t xml:space="preserve"> 5 рабочих дней со дня окончания рассмотрения, предусмотренного пунктом 9 Порядка, направляет документы на рассмотрение комиссии по оценке и отбору заявок на предоставление и распределение иных межбюджетных трансфертов (далее - Комиссия).</w:t>
      </w:r>
    </w:p>
    <w:p w:rsidR="003725AD" w:rsidRPr="003725AD" w:rsidRDefault="003725AD" w:rsidP="003725AD">
      <w:pPr>
        <w:pStyle w:val="ConsPlusNormal"/>
        <w:ind w:firstLine="540"/>
        <w:jc w:val="both"/>
      </w:pPr>
      <w:r w:rsidRPr="003725AD">
        <w:t>Регламент работы Комиссии, ее состав утверждает Ветслужба Югры.</w:t>
      </w:r>
    </w:p>
    <w:p w:rsidR="003725AD" w:rsidRPr="003725AD" w:rsidRDefault="003725AD" w:rsidP="003725AD">
      <w:pPr>
        <w:pStyle w:val="ConsPlusNormal"/>
        <w:ind w:firstLine="540"/>
        <w:jc w:val="both"/>
      </w:pPr>
      <w:r w:rsidRPr="003725AD">
        <w:t>По результатам рассмотрения документов Комиссия определяет проекты, набравшие наибольшее количество баллов в соответствии с критериями отбора для оценки заявки, предусмотренными таблицей 1.</w:t>
      </w:r>
    </w:p>
    <w:p w:rsidR="003725AD" w:rsidRPr="003725AD" w:rsidRDefault="003725AD" w:rsidP="003725AD">
      <w:pPr>
        <w:pStyle w:val="ConsPlusNormal"/>
        <w:ind w:firstLine="540"/>
        <w:jc w:val="both"/>
      </w:pPr>
      <w:r w:rsidRPr="003725AD">
        <w:t>Межбюджетный трансферт предоставляется в пределах доведенных лимитов бюджетных ассигнований.</w:t>
      </w:r>
    </w:p>
    <w:p w:rsidR="003725AD" w:rsidRPr="003725AD" w:rsidRDefault="003725AD" w:rsidP="003725AD">
      <w:pPr>
        <w:pStyle w:val="ConsPlusNormal"/>
        <w:ind w:firstLine="540"/>
        <w:jc w:val="both"/>
      </w:pPr>
      <w:r w:rsidRPr="003725AD">
        <w:t>При недостаточности лимитов бюджетных ассигнований иной межбюджетный трансфе</w:t>
      </w:r>
      <w:proofErr w:type="gramStart"/>
      <w:r w:rsidRPr="003725AD">
        <w:t>рт в пр</w:t>
      </w:r>
      <w:proofErr w:type="gramEnd"/>
      <w:r w:rsidRPr="003725AD">
        <w:t>иоритетном порядке выплачивается муниципальным образованиям, чьи заявки набрали наибольшее количество баллов. При одинаковом количестве баллов иной межбюджетный трансферт выплачивается в приоритетном порядке муниципальным образованиям, чьи заявки зарегистрированы ранее по дате и времени.</w:t>
      </w:r>
    </w:p>
    <w:p w:rsidR="003725AD" w:rsidRPr="003725AD" w:rsidRDefault="003725AD" w:rsidP="003725AD">
      <w:pPr>
        <w:pStyle w:val="ConsPlusNormal"/>
        <w:ind w:firstLine="540"/>
        <w:jc w:val="both"/>
      </w:pPr>
      <w:r w:rsidRPr="003725AD">
        <w:t xml:space="preserve">По результатам рассмотрения документов Комиссия принимает решение о прохождении муниципальными образованиями отбора на предоставление иного межбюджетного трансферта или о </w:t>
      </w:r>
      <w:proofErr w:type="spellStart"/>
      <w:r w:rsidRPr="003725AD">
        <w:t>непрохождении</w:t>
      </w:r>
      <w:proofErr w:type="spellEnd"/>
      <w:r w:rsidRPr="003725AD">
        <w:t xml:space="preserve"> указанного отбора.</w:t>
      </w:r>
    </w:p>
    <w:p w:rsidR="003725AD" w:rsidRPr="003725AD" w:rsidRDefault="003725AD" w:rsidP="003725AD">
      <w:pPr>
        <w:pStyle w:val="ConsPlusNormal"/>
        <w:ind w:firstLine="540"/>
        <w:jc w:val="both"/>
      </w:pPr>
      <w:r w:rsidRPr="003725AD">
        <w:t>Решение оформляется протоколом заседания Комиссии (далее - протокол). Срок подписания протокола - не более 3 рабочих дней со дня проведения заседания Комиссии.</w:t>
      </w:r>
    </w:p>
    <w:p w:rsidR="003725AD" w:rsidRPr="003725AD" w:rsidRDefault="003725AD" w:rsidP="003725AD">
      <w:pPr>
        <w:pStyle w:val="ConsPlusNormal"/>
        <w:ind w:firstLine="540"/>
        <w:jc w:val="both"/>
      </w:pPr>
      <w:proofErr w:type="gramStart"/>
      <w:r w:rsidRPr="003725AD">
        <w:t xml:space="preserve">Ветслужба Югры в течение 10 рабочих дней с даты подписания протокола вносит в Правительство автономного округа проект правового акта о распределении иного </w:t>
      </w:r>
      <w:r w:rsidRPr="003725AD">
        <w:lastRenderedPageBreak/>
        <w:t>межбюджетного трансферта местным бюджетам из бюджета автономного округа между муниципальными образованиями, в соответствии с Постановлением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w:t>
      </w:r>
      <w:proofErr w:type="gramEnd"/>
      <w:r w:rsidRPr="003725AD">
        <w:t xml:space="preserve"> местным бюджетам".</w:t>
      </w:r>
    </w:p>
    <w:p w:rsidR="003725AD" w:rsidRPr="003725AD" w:rsidRDefault="003725AD" w:rsidP="003725AD">
      <w:pPr>
        <w:pStyle w:val="ConsPlusNormal"/>
        <w:ind w:firstLine="540"/>
        <w:jc w:val="both"/>
      </w:pPr>
      <w:r w:rsidRPr="003725AD">
        <w:t>10. Предоставление иного межбюджетного трансферта осуществляется на основании соглашения, заключаемого между Ветслужбой Югры и муниципальным образованием по форме, установленной Департаментом финансов автономного округа.</w:t>
      </w:r>
    </w:p>
    <w:p w:rsidR="003725AD" w:rsidRPr="003725AD" w:rsidRDefault="003725AD" w:rsidP="003725AD">
      <w:pPr>
        <w:pStyle w:val="ConsPlusNormal"/>
        <w:ind w:firstLine="540"/>
        <w:jc w:val="both"/>
      </w:pPr>
      <w:r w:rsidRPr="003725AD">
        <w:t xml:space="preserve">11. В течение 5 рабочих дней </w:t>
      </w:r>
      <w:proofErr w:type="gramStart"/>
      <w:r w:rsidRPr="003725AD">
        <w:t>с даты принятия</w:t>
      </w:r>
      <w:proofErr w:type="gramEnd"/>
      <w:r w:rsidRPr="003725AD">
        <w:t xml:space="preserve"> Правительством автономного округа проекта Ветслужба Югры направляет соглашение муниципальному образованию для подписания.</w:t>
      </w:r>
    </w:p>
    <w:p w:rsidR="003725AD" w:rsidRPr="003725AD" w:rsidRDefault="003725AD" w:rsidP="003725AD">
      <w:pPr>
        <w:pStyle w:val="ConsPlusNormal"/>
        <w:ind w:firstLine="540"/>
        <w:jc w:val="both"/>
      </w:pPr>
      <w:r w:rsidRPr="003725AD">
        <w:t xml:space="preserve">Муниципальное образование в течение 5 рабочих дней </w:t>
      </w:r>
      <w:proofErr w:type="gramStart"/>
      <w:r w:rsidRPr="003725AD">
        <w:t>с даты получения</w:t>
      </w:r>
      <w:proofErr w:type="gramEnd"/>
      <w:r w:rsidRPr="003725AD">
        <w:t xml:space="preserve"> соглашения подписывает его и направляет в Ветслужбу Югры.</w:t>
      </w:r>
    </w:p>
    <w:p w:rsidR="003725AD" w:rsidRPr="003725AD" w:rsidRDefault="003725AD" w:rsidP="003725AD">
      <w:pPr>
        <w:pStyle w:val="ConsPlusNormal"/>
        <w:ind w:firstLine="540"/>
        <w:jc w:val="both"/>
      </w:pPr>
      <w:r w:rsidRPr="003725AD">
        <w:t>Муниципальное образование, не представившее в Ветслужбу Югры подписанное соглашение в указанный срок, считается отказавшимся от предоставления иного межбюджетного трансферта.</w:t>
      </w:r>
    </w:p>
    <w:p w:rsidR="003725AD" w:rsidRPr="003725AD" w:rsidRDefault="003725AD" w:rsidP="003725AD">
      <w:pPr>
        <w:pStyle w:val="ConsPlusNormal"/>
        <w:ind w:firstLine="540"/>
        <w:jc w:val="both"/>
      </w:pPr>
      <w:r w:rsidRPr="003725AD">
        <w:t xml:space="preserve">12. </w:t>
      </w:r>
      <w:proofErr w:type="gramStart"/>
      <w:r w:rsidRPr="003725AD">
        <w:t>Перечисление иного межбюджетного трансферта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автономному округу,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иного межбюджетного трансферта.</w:t>
      </w:r>
      <w:proofErr w:type="gramEnd"/>
    </w:p>
    <w:p w:rsidR="003725AD" w:rsidRPr="003725AD" w:rsidRDefault="003725AD" w:rsidP="003725AD">
      <w:pPr>
        <w:pStyle w:val="ConsPlusNormal"/>
        <w:ind w:firstLine="540"/>
        <w:jc w:val="both"/>
      </w:pPr>
      <w:r w:rsidRPr="003725AD">
        <w:t>13. Результатом использования иного межбюджетного трансферта является создание приюта для животных, соответствующего требованиям Порядка организации деятельности приютов для животных в автономном округе и нормам содержания животных в них, утвержденного постановлением Правительства автономного округа от 10 апреля 2020 года N 118-п. Оценку достижения результата использования иного межбюджетного трансферта осуществляет Ветслужба Югры в порядке и сроки, определенные соглашением.</w:t>
      </w:r>
    </w:p>
    <w:p w:rsidR="003725AD" w:rsidRPr="003725AD" w:rsidRDefault="003725AD" w:rsidP="003725AD">
      <w:pPr>
        <w:pStyle w:val="ConsPlusNormal"/>
        <w:ind w:firstLine="540"/>
        <w:jc w:val="both"/>
      </w:pPr>
      <w:r w:rsidRPr="003725AD">
        <w:t>14. Контроль целевого использования иных межбюджетных трансфертов осуществляет Ветслужба Югры, а также орган государственного финансового контроля автономного округа путем запроса необходимых документов у органов местного самоуправления муниципальных образований либо выездной проверки.</w:t>
      </w:r>
    </w:p>
    <w:p w:rsidR="003725AD" w:rsidRPr="003725AD" w:rsidRDefault="003725AD" w:rsidP="003725AD">
      <w:pPr>
        <w:pStyle w:val="ConsPlusNormal"/>
        <w:ind w:firstLine="540"/>
        <w:jc w:val="both"/>
      </w:pPr>
      <w:r w:rsidRPr="003725AD">
        <w:t>15. Муниципальное образование несет ответственность в установленном законодательством порядке за соблюдение условий, установленных Порядком, соглашением.</w:t>
      </w:r>
    </w:p>
    <w:p w:rsidR="003725AD" w:rsidRPr="003725AD" w:rsidRDefault="003725AD" w:rsidP="003725AD">
      <w:pPr>
        <w:pStyle w:val="ConsPlusNormal"/>
        <w:ind w:firstLine="540"/>
        <w:jc w:val="both"/>
      </w:pPr>
      <w:bookmarkStart w:id="203" w:name="P2988"/>
      <w:bookmarkEnd w:id="203"/>
      <w:r w:rsidRPr="003725AD">
        <w:t xml:space="preserve">16. </w:t>
      </w:r>
      <w:proofErr w:type="gramStart"/>
      <w:r w:rsidRPr="003725AD">
        <w:t>В случае если муниципальным образованием по состоянию на 31 декабря текущего года не достигнут установленный соглашением результат использования иного межбюджетного трансферта и указанные нарушения не устранены в срок до 10 февраля года, следующего за годом предоставления иного межбюджетного трансферта, он подлежит возврату в бюджет автономного округа в срок до 1 марта года, следующего за годом его предоставления.</w:t>
      </w:r>
      <w:proofErr w:type="gramEnd"/>
    </w:p>
    <w:p w:rsidR="003725AD" w:rsidRPr="003725AD" w:rsidRDefault="003725AD" w:rsidP="003725AD">
      <w:pPr>
        <w:pStyle w:val="ConsPlusNormal"/>
        <w:ind w:firstLine="540"/>
        <w:jc w:val="both"/>
      </w:pPr>
      <w:bookmarkStart w:id="204" w:name="P2989"/>
      <w:bookmarkEnd w:id="204"/>
      <w:r w:rsidRPr="003725AD">
        <w:t>17. В случае нарушения муниципальным образованием условий предоставления иных межбюджетных трансфертов (расходование не по целевому назначению, выявление факта представления недостоверных (неполных) сведений) Ветслужба Югры направляет ему в течение 5 рабочих дней со дня выявления такого факта мотивированное требование о возврате иного межбюджетного трансферта.</w:t>
      </w:r>
    </w:p>
    <w:p w:rsidR="003725AD" w:rsidRPr="003725AD" w:rsidRDefault="003725AD" w:rsidP="003725AD">
      <w:pPr>
        <w:pStyle w:val="ConsPlusNormal"/>
        <w:ind w:firstLine="540"/>
        <w:jc w:val="both"/>
      </w:pPr>
      <w:bookmarkStart w:id="205" w:name="P2990"/>
      <w:bookmarkEnd w:id="205"/>
      <w:r w:rsidRPr="003725AD">
        <w:t>18. Иные межбюджетные трансферты либо их часть подлежат возврату в бюджет автономного округа в течение 10 дней со дня получения мотивированного требования, указанного в пункте 17 Порядка.</w:t>
      </w:r>
    </w:p>
    <w:p w:rsidR="003725AD" w:rsidRPr="003725AD" w:rsidRDefault="003725AD" w:rsidP="003725AD">
      <w:pPr>
        <w:pStyle w:val="ConsPlusNormal"/>
        <w:ind w:firstLine="540"/>
        <w:jc w:val="both"/>
      </w:pPr>
      <w:r w:rsidRPr="003725AD">
        <w:t xml:space="preserve">19. В случае </w:t>
      </w:r>
      <w:proofErr w:type="spellStart"/>
      <w:r w:rsidRPr="003725AD">
        <w:t>непоступления</w:t>
      </w:r>
      <w:proofErr w:type="spellEnd"/>
      <w:r w:rsidRPr="003725AD">
        <w:t xml:space="preserve"> сре</w:t>
      </w:r>
      <w:proofErr w:type="gramStart"/>
      <w:r w:rsidRPr="003725AD">
        <w:t>дств в т</w:t>
      </w:r>
      <w:proofErr w:type="gramEnd"/>
      <w:r w:rsidRPr="003725AD">
        <w:t>ечение сроков, установленных пунктами 16, 18 Порядка, Ветслужба Югры принимает меры к их взысканию в судебном порядке.</w:t>
      </w:r>
    </w:p>
    <w:p w:rsidR="003725AD" w:rsidRPr="003725AD" w:rsidRDefault="003725AD" w:rsidP="003725AD">
      <w:pPr>
        <w:pStyle w:val="ConsPlusNormal"/>
        <w:ind w:firstLine="540"/>
        <w:jc w:val="both"/>
      </w:pPr>
      <w:r w:rsidRPr="003725AD">
        <w:t>20. Иной межбюджетный трансферт, не использованный на конец финансового года, подлежит возврату в порядке, установленном бюджетным законодательством Российской Федерации.</w:t>
      </w:r>
    </w:p>
    <w:p w:rsidR="003725AD" w:rsidRPr="003725AD" w:rsidRDefault="003725AD" w:rsidP="003725AD">
      <w:pPr>
        <w:pStyle w:val="ConsPlusNormal"/>
        <w:ind w:firstLine="540"/>
        <w:jc w:val="both"/>
      </w:pPr>
      <w:r w:rsidRPr="003725AD">
        <w:t>21. В случае если неиспользованный остаток иного межбюджетного трансферта не перечислен в доход бюджета автономного округа, он подлежит взысканию в доход бюджета автономного округа в установленном порядке.</w:t>
      </w:r>
    </w:p>
    <w:p w:rsidR="003725AD" w:rsidRPr="003725AD" w:rsidRDefault="003725AD" w:rsidP="003725AD">
      <w:pPr>
        <w:pStyle w:val="ConsPlusNormal"/>
        <w:jc w:val="right"/>
        <w:outlineLvl w:val="0"/>
      </w:pPr>
      <w:r w:rsidRPr="003725AD">
        <w:lastRenderedPageBreak/>
        <w:t>Приложение 20</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06" w:name="P3005"/>
      <w:bookmarkEnd w:id="206"/>
      <w:r w:rsidRPr="003725AD">
        <w:t>ПОРЯДОК</w:t>
      </w:r>
    </w:p>
    <w:p w:rsidR="003725AD" w:rsidRPr="003725AD" w:rsidRDefault="003725AD" w:rsidP="003725AD">
      <w:pPr>
        <w:pStyle w:val="ConsPlusTitle"/>
        <w:jc w:val="center"/>
      </w:pPr>
      <w:r w:rsidRPr="003725AD">
        <w:t>ПРЕДОСТАВЛЕНИЯ СУБСИДИИ ПРЕДПРИЯТИЯМ ХЛЕБОПЕКАРНОЙ</w:t>
      </w:r>
    </w:p>
    <w:p w:rsidR="003725AD" w:rsidRPr="003725AD" w:rsidRDefault="003725AD" w:rsidP="003725AD">
      <w:pPr>
        <w:pStyle w:val="ConsPlusTitle"/>
        <w:jc w:val="center"/>
      </w:pPr>
      <w:r w:rsidRPr="003725AD">
        <w:t xml:space="preserve">ПРОМЫШЛЕННОСТИ НА ПРОИЗВОДСТВО И РЕАЛИЗАЦИЮ </w:t>
      </w:r>
      <w:proofErr w:type="gramStart"/>
      <w:r w:rsidRPr="003725AD">
        <w:t>ПРОИЗВЕДЕННЫХ</w:t>
      </w:r>
      <w:proofErr w:type="gramEnd"/>
    </w:p>
    <w:p w:rsidR="003725AD" w:rsidRPr="003725AD" w:rsidRDefault="003725AD" w:rsidP="003725AD">
      <w:pPr>
        <w:pStyle w:val="ConsPlusTitle"/>
        <w:jc w:val="center"/>
      </w:pPr>
      <w:r w:rsidRPr="003725AD">
        <w:t>И РЕАЛИЗОВАННЫХ ХЛЕБА И ХЛЕБОБУЛОЧНЫХ ИЗДЕЛИЙ</w:t>
      </w:r>
    </w:p>
    <w:p w:rsidR="003725AD" w:rsidRPr="003725AD" w:rsidRDefault="003725AD" w:rsidP="00FB4791">
      <w:pPr>
        <w:pStyle w:val="ConsPlusTitle"/>
        <w:jc w:val="center"/>
      </w:pPr>
      <w:r w:rsidRPr="003725AD">
        <w:t>(ДАЛЕЕ - ПОРЯДОК)</w:t>
      </w:r>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1.1. </w:t>
      </w:r>
      <w:proofErr w:type="gramStart"/>
      <w:r w:rsidRPr="003725AD">
        <w:t>Порядок определяет правила предоставления субсидии для реализации основного мероприятия 4.2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части затрат на производство и реализацию произведенных</w:t>
      </w:r>
      <w:proofErr w:type="gramEnd"/>
      <w:r w:rsidRPr="003725AD">
        <w:t xml:space="preserve"> </w:t>
      </w:r>
      <w:proofErr w:type="gramStart"/>
      <w:r w:rsidRPr="003725AD">
        <w:t xml:space="preserve">и реализованных хлеба и хлебобулочных изделий (далее - субсидия) на условиях </w:t>
      </w:r>
      <w:proofErr w:type="spellStart"/>
      <w:r w:rsidRPr="003725AD">
        <w:t>софинансирования</w:t>
      </w:r>
      <w:proofErr w:type="spellEnd"/>
      <w:r w:rsidRPr="003725AD">
        <w:t xml:space="preserve"> из федерального бюджета и бюджета Ханты-Мансийского автономного округа - Югры (далее также - автономный округ), установленных Правилами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w:t>
      </w:r>
      <w:proofErr w:type="spellStart"/>
      <w:r w:rsidRPr="003725AD">
        <w:t>софинансирования</w:t>
      </w:r>
      <w:proofErr w:type="spellEnd"/>
      <w:r w:rsidRPr="003725AD">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w:t>
      </w:r>
      <w:proofErr w:type="gramEnd"/>
      <w:r w:rsidRPr="003725AD">
        <w:t xml:space="preserve"> и реализацию произведенных и реализованных хлеба и хлебобулочных изделий, </w:t>
      </w:r>
      <w:proofErr w:type="gramStart"/>
      <w:r w:rsidRPr="003725AD">
        <w:t>утвержденными</w:t>
      </w:r>
      <w:proofErr w:type="gramEnd"/>
      <w:r w:rsidRPr="003725AD">
        <w:t xml:space="preserve"> постановлением Правительства Российской Федерации от 17 декабря 2020 года N 2140 (далее - Правила).</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bookmarkStart w:id="207" w:name="P3017"/>
      <w:bookmarkEnd w:id="207"/>
      <w:r w:rsidRPr="003725AD">
        <w:t xml:space="preserve">1.2. </w:t>
      </w:r>
      <w:proofErr w:type="gramStart"/>
      <w:r w:rsidRPr="003725AD">
        <w:t>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roofErr w:type="gramEnd"/>
    </w:p>
    <w:p w:rsidR="003725AD" w:rsidRPr="003725AD" w:rsidRDefault="003725AD" w:rsidP="003725AD">
      <w:pPr>
        <w:pStyle w:val="ConsPlusNormal"/>
        <w:ind w:firstLine="540"/>
        <w:jc w:val="both"/>
      </w:pPr>
      <w:r w:rsidRPr="003725AD">
        <w:t>Целью предоставления субсидии является возмещение части затрат предприятиям хлебопекарной промышленности на производство и реализацию произведенных и реализованных хлеба и хлебобулочных изделий.</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bookmarkStart w:id="208" w:name="P3020"/>
      <w:bookmarkEnd w:id="208"/>
      <w:proofErr w:type="gramStart"/>
      <w:r w:rsidRPr="003725AD">
        <w:t>Субсидия предоставляется на возмещение части затрат на производство и реализацию произведенных и реализованных хлеба и хлебобулочных изделий, произведенных в текущем финансовом году, в том числе на: приобретение сырья и материалов для производства хлеба и хлебобулочных изделий, производственные расходы (электроэнергия, водоснабжение, топливо на технологические цели) для производства хлеба и хлебобулочных изделий, работы (услуги) по погрузке и доставке сырья, материалов и готовой</w:t>
      </w:r>
      <w:proofErr w:type="gramEnd"/>
      <w:r w:rsidRPr="003725AD">
        <w:t xml:space="preserve"> продукции, оплату труда работников организации или индивидуального предпринимателя, обеспечивающих производство и реализацию хлеба и хлебобулочных изделий, включая налог на доходы физических лиц и платежи во внебюджетные фонды.</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proofErr w:type="gramStart"/>
      <w:r w:rsidRPr="003725AD">
        <w:t xml:space="preserve">К возмещению подлежат затраты, направленные на производство и реализацию 1 тонны произведенных и реализованных хлеба и хлебобулочных изделий (без учета налога на добавленную стоимость), из расчета 5000 рублей (2500 рублей из федерального бюджета и 2500 рублей из бюджета автономного округа), но не более фактически произведенных и </w:t>
      </w:r>
      <w:r w:rsidRPr="003725AD">
        <w:lastRenderedPageBreak/>
        <w:t>документально подтвержденных затрат, понесенных за отчетный период.</w:t>
      </w:r>
      <w:proofErr w:type="gramEnd"/>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Абзац утратил силу. - Постановление Правительства ХМАО - Югры от 13.05.2022 N 192-п.</w:t>
      </w:r>
    </w:p>
    <w:p w:rsidR="003725AD" w:rsidRPr="003725AD" w:rsidRDefault="003725AD" w:rsidP="003725AD">
      <w:pPr>
        <w:pStyle w:val="ConsPlusNormal"/>
        <w:ind w:firstLine="540"/>
        <w:jc w:val="both"/>
      </w:pPr>
      <w:bookmarkStart w:id="209" w:name="P3025"/>
      <w:bookmarkEnd w:id="209"/>
      <w:r w:rsidRPr="003725AD">
        <w:t xml:space="preserve">1.3. </w:t>
      </w:r>
      <w:proofErr w:type="gramStart"/>
      <w:r w:rsidRPr="003725AD">
        <w:t>Категории получателей средств из бюджета автономного округа: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w:t>
      </w:r>
      <w:proofErr w:type="gramEnd"/>
      <w:r w:rsidRPr="003725AD">
        <w:t xml:space="preserve"> деятельности ОК 029-2014 (КДЕС</w:t>
      </w:r>
      <w:proofErr w:type="gramStart"/>
      <w:r w:rsidRPr="003725AD">
        <w:t xml:space="preserve"> Р</w:t>
      </w:r>
      <w:proofErr w:type="gramEnd"/>
      <w:r w:rsidRPr="003725AD">
        <w:t>ед. 2) - 10.71.1), утвержденным Федеральным агентством по техническому регулированию и метрологии.</w:t>
      </w:r>
    </w:p>
    <w:p w:rsidR="003725AD" w:rsidRPr="003725AD" w:rsidRDefault="003725AD" w:rsidP="003725AD">
      <w:pPr>
        <w:pStyle w:val="ConsPlusNormal"/>
        <w:ind w:firstLine="540"/>
        <w:jc w:val="both"/>
      </w:pPr>
      <w:r w:rsidRPr="003725AD">
        <w:t>1.4. Понятия, используемые в Порядке, применяются в значениях, определенных Правилами.</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13.05.2022 N 192-п)</w:t>
      </w:r>
    </w:p>
    <w:p w:rsidR="003725AD" w:rsidRPr="003725AD" w:rsidRDefault="003725AD" w:rsidP="003725AD">
      <w:pPr>
        <w:pStyle w:val="ConsPlusNormal"/>
        <w:ind w:firstLine="540"/>
        <w:jc w:val="both"/>
      </w:pPr>
      <w:r w:rsidRPr="003725AD">
        <w:t>1.5.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участник отбора), исходя из их соответствия критериям отбора, указанным в пункте 1.6 Порядка.</w:t>
      </w:r>
    </w:p>
    <w:p w:rsidR="003725AD" w:rsidRPr="003725AD" w:rsidRDefault="003725AD" w:rsidP="003725AD">
      <w:pPr>
        <w:pStyle w:val="ConsPlusNormal"/>
        <w:ind w:firstLine="540"/>
        <w:jc w:val="both"/>
      </w:pPr>
      <w:proofErr w:type="gramStart"/>
      <w:r w:rsidRPr="003725AD">
        <w:t>В целях проведения отбора посредством запроса предложений Департамент не позднее 1 октября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3725AD">
        <w:t>,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3725AD" w:rsidRPr="003725AD" w:rsidRDefault="003725AD" w:rsidP="003725AD">
      <w:pPr>
        <w:pStyle w:val="ConsPlusNormal"/>
        <w:ind w:firstLine="540"/>
        <w:jc w:val="both"/>
      </w:pPr>
      <w:proofErr w:type="gramStart"/>
      <w:r w:rsidRPr="003725AD">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roofErr w:type="gramEnd"/>
    </w:p>
    <w:p w:rsidR="003725AD" w:rsidRPr="003725AD" w:rsidRDefault="003725AD" w:rsidP="003725AD">
      <w:pPr>
        <w:pStyle w:val="ConsPlusNormal"/>
        <w:ind w:firstLine="540"/>
        <w:jc w:val="both"/>
      </w:pPr>
      <w:bookmarkStart w:id="210" w:name="P3031"/>
      <w:bookmarkEnd w:id="210"/>
      <w:r w:rsidRPr="003725AD">
        <w:t>1.6. Критерии отбора:</w:t>
      </w:r>
    </w:p>
    <w:p w:rsidR="003725AD" w:rsidRPr="003725AD" w:rsidRDefault="003725AD" w:rsidP="003725AD">
      <w:pPr>
        <w:pStyle w:val="ConsPlusNormal"/>
        <w:ind w:firstLine="540"/>
        <w:jc w:val="both"/>
      </w:pPr>
      <w:proofErr w:type="gramStart"/>
      <w:r w:rsidRPr="003725AD">
        <w:t>наличие мощностей для производства хлеба и хлебобулочных изделий на дату регистрации заявления об участии в отборе на право получения средств из бюджета автономного округа;</w:t>
      </w:r>
      <w:proofErr w:type="gramEnd"/>
    </w:p>
    <w:p w:rsidR="003725AD" w:rsidRPr="003725AD" w:rsidRDefault="003725AD" w:rsidP="003725AD">
      <w:pPr>
        <w:pStyle w:val="ConsPlusNormal"/>
        <w:ind w:firstLine="540"/>
        <w:jc w:val="both"/>
      </w:pPr>
      <w:r w:rsidRPr="003725AD">
        <w:t>производство хлеба недлительного хранения, булочных изделий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2 - 10.71.11.110, 10.71.11.120).</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3725AD" w:rsidRPr="003725AD" w:rsidRDefault="003725AD" w:rsidP="003725AD">
      <w:pPr>
        <w:pStyle w:val="ConsPlusNormal"/>
        <w:jc w:val="center"/>
      </w:pPr>
    </w:p>
    <w:p w:rsidR="003725AD" w:rsidRPr="003725AD" w:rsidRDefault="003725AD" w:rsidP="003725AD">
      <w:pPr>
        <w:pStyle w:val="ConsPlusTitle"/>
        <w:jc w:val="center"/>
        <w:outlineLvl w:val="1"/>
      </w:pPr>
      <w:r w:rsidRPr="003725AD">
        <w:t>II. Порядок проведения отбора</w:t>
      </w:r>
    </w:p>
    <w:p w:rsidR="003725AD" w:rsidRPr="003725AD" w:rsidRDefault="003725AD" w:rsidP="003725AD">
      <w:pPr>
        <w:pStyle w:val="ConsPlusNormal"/>
        <w:jc w:val="center"/>
      </w:pPr>
    </w:p>
    <w:p w:rsidR="003725AD" w:rsidRPr="003725AD" w:rsidRDefault="003725AD" w:rsidP="003725AD">
      <w:pPr>
        <w:pStyle w:val="ConsPlusNormal"/>
        <w:ind w:firstLine="540"/>
        <w:jc w:val="both"/>
      </w:pPr>
      <w:bookmarkStart w:id="211" w:name="P3039"/>
      <w:bookmarkEnd w:id="211"/>
      <w:r w:rsidRPr="003725AD">
        <w:t>2.1. Участники отбора должны соответствовать следующим требованиям на 1-е число месяца, предшествующего месяцу регистрации документов, указанных в пункте 2.2 Порядка:</w:t>
      </w:r>
    </w:p>
    <w:p w:rsidR="003725AD" w:rsidRPr="003725AD" w:rsidRDefault="003725AD" w:rsidP="003725AD">
      <w:pPr>
        <w:pStyle w:val="ConsPlusNormal"/>
        <w:ind w:firstLine="540"/>
        <w:jc w:val="both"/>
      </w:pPr>
      <w:bookmarkStart w:id="212" w:name="P3040"/>
      <w:bookmarkEnd w:id="212"/>
      <w:r w:rsidRPr="003725AD">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725AD" w:rsidRPr="003725AD" w:rsidRDefault="003725AD" w:rsidP="003725AD">
      <w:pPr>
        <w:pStyle w:val="ConsPlusNormal"/>
        <w:ind w:firstLine="540"/>
        <w:jc w:val="both"/>
      </w:pPr>
      <w:r w:rsidRPr="003725AD">
        <w:t xml:space="preserve">отсутствие просроченной задолженности по возврату в бюджет автономного округа </w:t>
      </w:r>
      <w:r w:rsidRPr="003725AD">
        <w:lastRenderedPageBreak/>
        <w:t xml:space="preserve">субсидий, бюджетных инвестиций, </w:t>
      </w:r>
      <w:proofErr w:type="gramStart"/>
      <w:r w:rsidRPr="003725AD">
        <w:t>предоставленных</w:t>
      </w:r>
      <w:proofErr w:type="gramEnd"/>
      <w:r w:rsidRPr="003725AD">
        <w:t xml:space="preserve"> в том числе в соответствии с иными правовыми актами, и иной просроченной задолженности перед бюджетом автономного округа;</w:t>
      </w:r>
    </w:p>
    <w:p w:rsidR="003725AD" w:rsidRPr="003725AD" w:rsidRDefault="003725AD" w:rsidP="003725AD">
      <w:pPr>
        <w:pStyle w:val="ConsPlusNormal"/>
        <w:ind w:firstLine="540"/>
        <w:jc w:val="both"/>
      </w:pPr>
      <w:proofErr w:type="gramStart"/>
      <w:r w:rsidRPr="003725AD">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хлеба и хлебобулочных изделий, являющемся участником отбора, размещенной в открытом доступе информационно-телекоммуникационной сети Интернет по адресу https://service.nalog.ru;</w:t>
      </w:r>
      <w:proofErr w:type="gramEnd"/>
    </w:p>
    <w:p w:rsidR="003725AD" w:rsidRPr="003725AD" w:rsidRDefault="003725AD" w:rsidP="003725AD">
      <w:pPr>
        <w:pStyle w:val="ConsPlusNormal"/>
        <w:ind w:firstLine="540"/>
        <w:jc w:val="both"/>
      </w:pPr>
      <w:proofErr w:type="gramStart"/>
      <w:r w:rsidRPr="003725AD">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3725AD">
        <w:t xml:space="preserve"> 50 процентов;</w:t>
      </w:r>
    </w:p>
    <w:p w:rsidR="003725AD" w:rsidRPr="003725AD" w:rsidRDefault="003725AD" w:rsidP="003725AD">
      <w:pPr>
        <w:pStyle w:val="ConsPlusNormal"/>
        <w:ind w:firstLine="540"/>
        <w:jc w:val="both"/>
      </w:pPr>
      <w:r w:rsidRPr="003725AD">
        <w:t>осуществление деятельности в автономном округе;</w:t>
      </w:r>
    </w:p>
    <w:p w:rsidR="003725AD" w:rsidRPr="003725AD" w:rsidRDefault="003725AD" w:rsidP="003725AD">
      <w:pPr>
        <w:pStyle w:val="ConsPlusNormal"/>
        <w:ind w:firstLine="540"/>
        <w:jc w:val="both"/>
      </w:pPr>
      <w:r w:rsidRPr="003725AD">
        <w:t>не получают средств из бюджета автономного округа в соответствии с Порядком, на основании иных нормативных правовых актов на цели, указанные в пункте 1.2 Порядка;</w:t>
      </w:r>
    </w:p>
    <w:p w:rsidR="003725AD" w:rsidRPr="003725AD" w:rsidRDefault="003725AD" w:rsidP="003725AD">
      <w:pPr>
        <w:pStyle w:val="ConsPlusNormal"/>
        <w:ind w:firstLine="540"/>
        <w:jc w:val="both"/>
      </w:pPr>
      <w:bookmarkStart w:id="213" w:name="P3046"/>
      <w:bookmarkEnd w:id="213"/>
      <w:proofErr w:type="gramStart"/>
      <w:r w:rsidRPr="003725AD">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таковых.</w:t>
      </w:r>
      <w:proofErr w:type="gramEnd"/>
    </w:p>
    <w:p w:rsidR="003725AD" w:rsidRPr="003725AD" w:rsidRDefault="003725AD" w:rsidP="003725AD">
      <w:pPr>
        <w:pStyle w:val="ConsPlusNormal"/>
        <w:ind w:firstLine="540"/>
        <w:jc w:val="both"/>
      </w:pPr>
      <w:bookmarkStart w:id="214" w:name="P3047"/>
      <w:bookmarkEnd w:id="214"/>
      <w:r w:rsidRPr="003725AD">
        <w:t>2.2. Для участия в отборе участники отбора представляют в Департамент предложение, включающее:</w:t>
      </w:r>
    </w:p>
    <w:p w:rsidR="003725AD" w:rsidRPr="003725AD" w:rsidRDefault="003725AD" w:rsidP="003725AD">
      <w:pPr>
        <w:pStyle w:val="ConsPlusNormal"/>
        <w:ind w:firstLine="540"/>
        <w:jc w:val="both"/>
      </w:pPr>
      <w:r w:rsidRPr="003725AD">
        <w:t xml:space="preserve">заявление об участии в отборе на право получения субсидии, которое </w:t>
      </w:r>
      <w:proofErr w:type="gramStart"/>
      <w:r w:rsidRPr="003725AD">
        <w:t>включает</w:t>
      </w:r>
      <w:proofErr w:type="gramEnd"/>
      <w:r w:rsidRPr="003725AD">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им предложении, иной информации об участнике отбора, связанной с проведением отбора, по форме, установленной приказом Департамента, размещенной на его официальном сайте;</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справку-расчет на предоставление субсидии на возмещение части затрат на производство и реализацию произведенных и реализованных хлеба и хлебобулочных изделий за период, установленный отбором для предоставления субсидии (далее - отчетный период), с приложением документов, подтверждающих цену их реализации, по форме, установленной Департаментом, размещенной на его официальном сайте;</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справку о наличии мощностей для производства хлеба и хлебобулочных изделий с приложением документов, подтверждающих наличие мощностей для их производства, по форме, установленной приказом Департамента, размещенной на его официальном сайте (представляется однократно при первом обращении в текущем году);</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сведения о производстве и реализации продукции, подтверждающие среднюю цену реализации хлеба и хлебобулочных изделий в месяце, предшествующем месяцу представления предложения, по форме, установленной Департаментом размещенной на его официальном сайте;</w:t>
      </w:r>
    </w:p>
    <w:p w:rsidR="003725AD" w:rsidRPr="003725AD" w:rsidRDefault="003725AD" w:rsidP="003725AD">
      <w:pPr>
        <w:pStyle w:val="ConsPlusNormal"/>
        <w:ind w:firstLine="540"/>
        <w:jc w:val="both"/>
      </w:pPr>
      <w:proofErr w:type="gramStart"/>
      <w:r w:rsidRPr="003725AD">
        <w:t>копии документов, подтверждающих фактически понесенные затраты на производство и реализацию произведенного и реализованного хлеба и хлебобулочных изделий (далее - затраты), предусмотренные абзацем третьим пункта 1.2 Порядка, за отчетный период в пределах суммы субсидии (копии договоров купли-продажи, договоров оказания услуг (при оптовой и мелкооптовой торговле), копии платежных документов, предусмотренных действующим законодательством, копии накладных соответствующих унифицированных форм и (или) иные документы, предусмотренные законодательством</w:t>
      </w:r>
      <w:proofErr w:type="gramEnd"/>
      <w:r w:rsidRPr="003725AD">
        <w:t xml:space="preserve"> </w:t>
      </w:r>
      <w:proofErr w:type="gramStart"/>
      <w:r w:rsidRPr="003725AD">
        <w:t xml:space="preserve">Российской Федерации о бухгалтерском учете, федеральными и (или) отраслевыми стандартами, по формам, предусмотренным </w:t>
      </w:r>
      <w:r w:rsidRPr="003725AD">
        <w:lastRenderedPageBreak/>
        <w:t>законодательством Российской Федерации о бухгалтерском учете);</w:t>
      </w:r>
      <w:proofErr w:type="gramEnd"/>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proofErr w:type="gramStart"/>
      <w:r w:rsidRPr="003725AD">
        <w:t>копии документов, подтверждающих реализацию произведенного и реализованного хлеба и хлебобулочных изделий за отчетный период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законодательством Российской Федерации</w:t>
      </w:r>
      <w:proofErr w:type="gramEnd"/>
      <w:r w:rsidRPr="003725AD">
        <w:t xml:space="preserve"> о бухгалтерском учете);</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размещенной на его официальном сайте.</w:t>
      </w:r>
    </w:p>
    <w:p w:rsidR="003725AD" w:rsidRPr="003725AD" w:rsidRDefault="003725AD" w:rsidP="003725AD">
      <w:pPr>
        <w:pStyle w:val="ConsPlusNormal"/>
        <w:ind w:firstLine="540"/>
        <w:jc w:val="both"/>
      </w:pPr>
      <w:r w:rsidRPr="003725AD">
        <w:t>Документы, указанные в настоящем пункте, подписывает руководитель юридического лица, индивидуальный предприниматель с указанием должности, фамилии и инициалов, даты подписания, оттиском печати организации (при наличии) или иное лицо, уполномоченное надлежащим образом действовать от имени участника отбора, с представлением документов, подтверждающих его полномочия.</w:t>
      </w:r>
    </w:p>
    <w:p w:rsidR="003725AD" w:rsidRPr="003725AD" w:rsidRDefault="003725AD" w:rsidP="003725AD">
      <w:pPr>
        <w:pStyle w:val="ConsPlusNormal"/>
        <w:ind w:firstLine="540"/>
        <w:jc w:val="both"/>
      </w:pPr>
      <w:bookmarkStart w:id="215" w:name="P3061"/>
      <w:bookmarkEnd w:id="215"/>
      <w:r w:rsidRPr="003725AD">
        <w:t xml:space="preserve">2.3. Документы, указанные в пункте 2.2 Порядка, представляются в Департамент по адресу: 628011, Ханты-Мансийский автономный округ - Югра, г. Ханты-Мансийск, ул. </w:t>
      </w:r>
      <w:proofErr w:type="spellStart"/>
      <w:r w:rsidRPr="003725AD">
        <w:t>Рознина</w:t>
      </w:r>
      <w:proofErr w:type="spellEnd"/>
      <w:r w:rsidRPr="003725AD">
        <w:t>, д. 64, одним из следующих способов:</w:t>
      </w:r>
    </w:p>
    <w:p w:rsidR="003725AD" w:rsidRPr="003725AD" w:rsidRDefault="003725AD" w:rsidP="003725AD">
      <w:pPr>
        <w:pStyle w:val="ConsPlusNormal"/>
        <w:ind w:firstLine="540"/>
        <w:jc w:val="both"/>
      </w:pPr>
      <w:r w:rsidRPr="003725AD">
        <w:t>1) сформированными в 1 прошнурованный и пронумерованный комплект непосредственно, почтовым отправлением; с наименованием, номера и даты представленных документов, количество листов в них вносятся в опись (оригинал описи с отметкой о дате, времени и должностном лице, принявшем их, остается у участника отбора, копия прилагается к представленным документам).</w:t>
      </w:r>
    </w:p>
    <w:p w:rsidR="003725AD" w:rsidRPr="003725AD" w:rsidRDefault="003725AD" w:rsidP="003725AD">
      <w:pPr>
        <w:pStyle w:val="ConsPlusNormal"/>
        <w:ind w:firstLine="540"/>
        <w:jc w:val="both"/>
      </w:pPr>
      <w:r w:rsidRPr="003725AD">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 (при наличии технической возможности).</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13.05.2022 N 192-п)</w:t>
      </w:r>
    </w:p>
    <w:p w:rsidR="003725AD" w:rsidRPr="003725AD" w:rsidRDefault="003725AD" w:rsidP="003725AD">
      <w:pPr>
        <w:pStyle w:val="ConsPlusNormal"/>
        <w:ind w:firstLine="540"/>
        <w:jc w:val="both"/>
      </w:pPr>
      <w:r w:rsidRPr="003725AD">
        <w:t>При поступлении документов, указанных в пункте 2.2 Порядка, в электронной форме через АИС АПК их прием и регистрация обеспечивается без необходимости их дополнительной подачи в какой-либо иной форме.</w:t>
      </w:r>
    </w:p>
    <w:p w:rsidR="003725AD" w:rsidRPr="003725AD" w:rsidRDefault="003725AD" w:rsidP="003725AD">
      <w:pPr>
        <w:pStyle w:val="ConsPlusNormal"/>
        <w:ind w:firstLine="540"/>
        <w:jc w:val="both"/>
      </w:pPr>
      <w:r w:rsidRPr="003725AD">
        <w:t xml:space="preserve">2.4. Должностное лицо Департамента, ответственное за прием и регистрацию документов, указанных в пункте 2.2 Порядка, в течение 1 рабочего дня с даты их поступления </w:t>
      </w:r>
      <w:proofErr w:type="gramStart"/>
      <w:r w:rsidRPr="003725AD">
        <w:t>регистрирует их и передает</w:t>
      </w:r>
      <w:proofErr w:type="gramEnd"/>
      <w:r w:rsidRPr="003725AD">
        <w:t xml:space="preserve"> должностному лицу Департамента, ответственному за их рассмотрение.</w:t>
      </w:r>
    </w:p>
    <w:p w:rsidR="003725AD" w:rsidRPr="003725AD" w:rsidRDefault="003725AD" w:rsidP="003725AD">
      <w:pPr>
        <w:pStyle w:val="ConsPlusNormal"/>
        <w:ind w:firstLine="540"/>
        <w:jc w:val="both"/>
      </w:pPr>
      <w:r w:rsidRPr="003725AD">
        <w:t>Способом фиксации результата регистрации документов, указанных в пункте 2.2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3725AD" w:rsidRPr="003725AD" w:rsidRDefault="003725AD" w:rsidP="003725AD">
      <w:pPr>
        <w:pStyle w:val="ConsPlusNormal"/>
        <w:ind w:firstLine="540"/>
        <w:jc w:val="both"/>
      </w:pPr>
      <w:r w:rsidRPr="003725AD">
        <w:t>Уведомление о регистрации документов, указанных в пункте 2.2 Порядка, подписанное руководителем Департамента или лицом, его замещающим, вручается получателю средств из бюджета автономного округа непосредственно или направляется почтовой связью в течение 2 рабочих дней с даты их регистрации.</w:t>
      </w:r>
    </w:p>
    <w:p w:rsidR="003725AD" w:rsidRPr="003725AD" w:rsidRDefault="003725AD" w:rsidP="003725AD">
      <w:pPr>
        <w:pStyle w:val="ConsPlusNormal"/>
        <w:ind w:firstLine="540"/>
        <w:jc w:val="both"/>
      </w:pPr>
      <w:proofErr w:type="gramStart"/>
      <w:r w:rsidRPr="003725AD">
        <w:t>При представлении документов, указанных в пункте 2.2 Порядка, через АИС АПК получателю средств из бюджета автономного округа в течение 1 рабочего дня со дня их регистрации направляется электронное сообщение в форме электронного документа, подтверждающее их регистрацию, с указанием присвоенного уникального номера, по которому в соответствующем разделе АИС АПК будет представлена информация о ходе их рассмотрения.</w:t>
      </w:r>
      <w:proofErr w:type="gramEnd"/>
    </w:p>
    <w:p w:rsidR="003725AD" w:rsidRPr="003725AD" w:rsidRDefault="003725AD" w:rsidP="003725AD">
      <w:pPr>
        <w:pStyle w:val="ConsPlusNormal"/>
        <w:ind w:firstLine="540"/>
        <w:jc w:val="both"/>
      </w:pPr>
      <w:r w:rsidRPr="003725AD">
        <w:t>Требовать от участника отбора представления документов, не предусмотренных Порядком, не допускается.</w:t>
      </w:r>
    </w:p>
    <w:p w:rsidR="003725AD" w:rsidRPr="003725AD" w:rsidRDefault="003725AD" w:rsidP="003725AD">
      <w:pPr>
        <w:pStyle w:val="ConsPlusNormal"/>
        <w:ind w:firstLine="540"/>
        <w:jc w:val="both"/>
      </w:pPr>
      <w:r w:rsidRPr="003725AD">
        <w:t xml:space="preserve">2.5. Департамент в течение 3 рабочих дней </w:t>
      </w:r>
      <w:proofErr w:type="gramStart"/>
      <w:r w:rsidRPr="003725AD">
        <w:t>с даты регистрации</w:t>
      </w:r>
      <w:proofErr w:type="gramEnd"/>
      <w:r w:rsidRPr="003725AD">
        <w:t xml:space="preserve"> документов, указанных в </w:t>
      </w:r>
      <w:r w:rsidRPr="003725AD">
        <w:lastRenderedPageBreak/>
        <w:t>пункте 2.2 Порядка, осуществляет проверку их соответствия требованиям, установленным абзацами вторым, восьмым пункта 2.1 Порядка посредством АИС АПК.</w:t>
      </w:r>
    </w:p>
    <w:p w:rsidR="003725AD" w:rsidRPr="003725AD" w:rsidRDefault="003725AD" w:rsidP="003725AD">
      <w:pPr>
        <w:pStyle w:val="ConsPlusNormal"/>
        <w:ind w:firstLine="540"/>
        <w:jc w:val="both"/>
      </w:pPr>
      <w:r w:rsidRPr="003725AD">
        <w:t>Участник отбора вправе представить по собственной инициативе справку налогового органа об исполнении налогоплательщиком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и выписку из Единого государственного реестра юридических лиц или Единого государственного реестра индивидуальных предпринимателей.</w:t>
      </w:r>
    </w:p>
    <w:p w:rsidR="003725AD" w:rsidRPr="003725AD" w:rsidRDefault="003725AD" w:rsidP="003725AD">
      <w:pPr>
        <w:pStyle w:val="ConsPlusNormal"/>
        <w:ind w:firstLine="540"/>
        <w:jc w:val="both"/>
      </w:pPr>
      <w:r w:rsidRPr="003725AD">
        <w:t xml:space="preserve">2.6. Департамент в течение 10 рабочих дней </w:t>
      </w:r>
      <w:proofErr w:type="gramStart"/>
      <w:r w:rsidRPr="003725AD">
        <w:t>с даты регистрации</w:t>
      </w:r>
      <w:proofErr w:type="gramEnd"/>
      <w:r w:rsidRPr="003725AD">
        <w:t xml:space="preserve"> документов, указанных в пункте 2.2 Порядка, осуществляет их проверку на предмет достоверности и комплектности, а также проверку участника отбора на соответствие целям, требованиям, критериям, установленным Порядком (далее - проверка).</w:t>
      </w:r>
    </w:p>
    <w:p w:rsidR="003725AD" w:rsidRPr="003725AD" w:rsidRDefault="003725AD" w:rsidP="003725AD">
      <w:pPr>
        <w:pStyle w:val="ConsPlusNormal"/>
        <w:ind w:firstLine="540"/>
        <w:jc w:val="both"/>
      </w:pPr>
      <w:bookmarkStart w:id="216" w:name="P3074"/>
      <w:bookmarkEnd w:id="216"/>
      <w:r w:rsidRPr="003725AD">
        <w:t>Основаниями для отклонения предложения участника отбора на стадии рассмотрения и оценки предложений являются:</w:t>
      </w:r>
    </w:p>
    <w:p w:rsidR="003725AD" w:rsidRPr="003725AD" w:rsidRDefault="003725AD" w:rsidP="003725AD">
      <w:pPr>
        <w:pStyle w:val="ConsPlusNormal"/>
        <w:ind w:firstLine="540"/>
        <w:jc w:val="both"/>
      </w:pPr>
      <w:r w:rsidRPr="003725AD">
        <w:t>несоответствие получателя средств из бюджета автономного округа требованиям и критериям, установленным пунктами 1.3, 1.6, 2.1 Порядка;</w:t>
      </w:r>
    </w:p>
    <w:p w:rsidR="003725AD" w:rsidRPr="003725AD" w:rsidRDefault="003725AD" w:rsidP="003725AD">
      <w:pPr>
        <w:pStyle w:val="ConsPlusNormal"/>
        <w:ind w:firstLine="540"/>
        <w:jc w:val="both"/>
      </w:pPr>
      <w:r w:rsidRPr="003725AD">
        <w:t>несоответствие представленного получателем средств из бюджета автономного округа предложения требованиям, установленным пунктами 2.2, 2.3 Порядка;</w:t>
      </w:r>
    </w:p>
    <w:p w:rsidR="003725AD" w:rsidRPr="003725AD" w:rsidRDefault="003725AD" w:rsidP="003725AD">
      <w:pPr>
        <w:pStyle w:val="ConsPlusNormal"/>
        <w:ind w:firstLine="540"/>
        <w:jc w:val="both"/>
      </w:pPr>
      <w:r w:rsidRPr="003725AD">
        <w:t>несоответствие представленных участником отбора документов требованиям, определенным Порядком, или их непредставление (представление не в полном объеме);</w:t>
      </w:r>
    </w:p>
    <w:p w:rsidR="003725AD" w:rsidRPr="003725AD" w:rsidRDefault="003725AD" w:rsidP="003725AD">
      <w:pPr>
        <w:pStyle w:val="ConsPlusNormal"/>
        <w:ind w:firstLine="540"/>
        <w:jc w:val="both"/>
      </w:pPr>
      <w:r w:rsidRPr="003725AD">
        <w:t>недостоверность представленной участником отбора информации, в том числе о месте нахождения и адресе;</w:t>
      </w:r>
    </w:p>
    <w:p w:rsidR="003725AD" w:rsidRPr="003725AD" w:rsidRDefault="003725AD" w:rsidP="003725AD">
      <w:pPr>
        <w:pStyle w:val="ConsPlusNormal"/>
        <w:ind w:firstLine="540"/>
        <w:jc w:val="both"/>
      </w:pPr>
      <w:r w:rsidRPr="003725AD">
        <w:t>непредставление (представление не в полном объеме) указанных в Порядке документов;</w:t>
      </w:r>
    </w:p>
    <w:p w:rsidR="003725AD" w:rsidRPr="003725AD" w:rsidRDefault="003725AD" w:rsidP="003725AD">
      <w:pPr>
        <w:pStyle w:val="ConsPlusNormal"/>
        <w:ind w:firstLine="540"/>
        <w:jc w:val="both"/>
      </w:pPr>
      <w:r w:rsidRPr="003725AD">
        <w:t>подача предложения после даты и (или) времени, определенных для подачи предложений.</w:t>
      </w:r>
    </w:p>
    <w:p w:rsidR="003725AD" w:rsidRPr="003725AD" w:rsidRDefault="003725AD" w:rsidP="003725AD">
      <w:pPr>
        <w:pStyle w:val="ConsPlusNormal"/>
        <w:ind w:firstLine="540"/>
        <w:jc w:val="both"/>
      </w:pPr>
      <w:r w:rsidRPr="003725AD">
        <w:t>В случае наличия оснований, предусмотренных абзацем 2 пункта 2.6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В случае соответствия участников отбора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пункте 2.2 Порядка (далее - документы, получатели средств из бюджета автономного округа).</w:t>
      </w:r>
    </w:p>
    <w:p w:rsidR="003725AD" w:rsidRPr="003725AD" w:rsidRDefault="003725AD" w:rsidP="003725AD">
      <w:pPr>
        <w:pStyle w:val="ConsPlusNormal"/>
        <w:ind w:firstLine="540"/>
        <w:jc w:val="both"/>
      </w:pPr>
      <w:r w:rsidRPr="003725AD">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3725AD" w:rsidRPr="003725AD" w:rsidRDefault="003725AD" w:rsidP="003725AD">
      <w:pPr>
        <w:pStyle w:val="ConsPlusNormal"/>
        <w:ind w:firstLine="540"/>
        <w:jc w:val="both"/>
      </w:pPr>
      <w:r w:rsidRPr="003725AD">
        <w:t xml:space="preserve">2.7. Департамент </w:t>
      </w:r>
      <w:proofErr w:type="gramStart"/>
      <w:r w:rsidRPr="003725AD">
        <w:t>с даты завершения</w:t>
      </w:r>
      <w:proofErr w:type="gramEnd"/>
      <w:r w:rsidRPr="003725AD">
        <w:t xml:space="preserve">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3725AD" w:rsidRPr="003725AD" w:rsidRDefault="003725AD" w:rsidP="003725AD">
      <w:pPr>
        <w:pStyle w:val="ConsPlusNormal"/>
        <w:ind w:firstLine="540"/>
        <w:jc w:val="both"/>
      </w:pPr>
      <w:r w:rsidRPr="003725AD">
        <w:t>Соглашение заключается по форме, установленной Министерством финансов Российской Федерации.</w:t>
      </w:r>
    </w:p>
    <w:p w:rsidR="003725AD" w:rsidRPr="003725AD" w:rsidRDefault="003725AD" w:rsidP="003725AD">
      <w:pPr>
        <w:pStyle w:val="ConsPlusNormal"/>
        <w:ind w:firstLine="540"/>
        <w:jc w:val="both"/>
      </w:pPr>
      <w:r w:rsidRPr="003725AD">
        <w:t>В Соглашение в дополнение к условиям, установленным Министерством финансов Российской Федерации, включаются:</w:t>
      </w:r>
    </w:p>
    <w:p w:rsidR="003725AD" w:rsidRPr="003725AD" w:rsidRDefault="003725AD" w:rsidP="003725AD">
      <w:pPr>
        <w:pStyle w:val="ConsPlusNormal"/>
        <w:ind w:firstLine="540"/>
        <w:jc w:val="both"/>
      </w:pPr>
      <w:r w:rsidRPr="003725AD">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3725AD" w:rsidRPr="003725AD" w:rsidRDefault="003725AD" w:rsidP="003725AD">
      <w:pPr>
        <w:pStyle w:val="ConsPlusNormal"/>
        <w:ind w:firstLine="540"/>
        <w:jc w:val="both"/>
      </w:pPr>
      <w:r w:rsidRPr="003725AD">
        <w:t>обязательство получателя средств из бюджета автономного округа о не повышении в месяце получения субсидии цен на хлеб и хлебобулочные изделия по отношению к средней цене, сложившейся у получателя субсидии средств из бюджета автономного округа, в месяце, предшествующем месяцу получения субсидии, а также перечень документов, необходимых для получения субсидии;</w:t>
      </w:r>
    </w:p>
    <w:p w:rsidR="003725AD" w:rsidRPr="003725AD" w:rsidRDefault="003725AD" w:rsidP="003725AD">
      <w:pPr>
        <w:pStyle w:val="ConsPlusNormal"/>
        <w:ind w:firstLine="540"/>
        <w:jc w:val="both"/>
      </w:pPr>
      <w:r w:rsidRPr="003725AD">
        <w:t xml:space="preserve">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3725AD">
        <w:t>недостижении</w:t>
      </w:r>
      <w:proofErr w:type="spellEnd"/>
      <w:r w:rsidRPr="003725AD">
        <w:t xml:space="preserve"> согласия по новым условиям.</w:t>
      </w:r>
    </w:p>
    <w:p w:rsidR="003725AD" w:rsidRPr="003725AD" w:rsidRDefault="003725AD" w:rsidP="003725AD">
      <w:pPr>
        <w:pStyle w:val="ConsPlusNormal"/>
        <w:ind w:firstLine="540"/>
        <w:jc w:val="both"/>
      </w:pPr>
      <w:bookmarkStart w:id="217" w:name="P3090"/>
      <w:bookmarkEnd w:id="217"/>
      <w:r w:rsidRPr="003725AD">
        <w:t xml:space="preserve">2.8. При формировании Соглашения на бумажном носителе в течение 10 рабочих дней со </w:t>
      </w:r>
      <w:r w:rsidRPr="003725AD">
        <w:lastRenderedPageBreak/>
        <w:t>дня принятия решения о его заключении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w:t>
      </w:r>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и представляет его в Департамент лично или почтовым отправлением. </w:t>
      </w:r>
      <w:proofErr w:type="gramStart"/>
      <w:r w:rsidRPr="003725AD">
        <w:t>Получатель субсидии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субсидии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roofErr w:type="gramEnd"/>
    </w:p>
    <w:p w:rsidR="003725AD" w:rsidRPr="003725AD" w:rsidRDefault="003725AD" w:rsidP="003725AD">
      <w:pPr>
        <w:pStyle w:val="ConsPlusNormal"/>
        <w:ind w:firstLine="540"/>
        <w:jc w:val="both"/>
      </w:pPr>
      <w:proofErr w:type="gramStart"/>
      <w:r w:rsidRPr="003725AD">
        <w:t>При формировании Соглашения в государственной интегрированной информационной системе управления общественными финансами "Электронный бюджет" (далее - информационная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w:t>
      </w:r>
      <w:proofErr w:type="gramEnd"/>
    </w:p>
    <w:p w:rsidR="003725AD" w:rsidRPr="003725AD" w:rsidRDefault="003725AD" w:rsidP="003725AD">
      <w:pPr>
        <w:pStyle w:val="ConsPlusNormal"/>
        <w:ind w:firstLine="540"/>
        <w:jc w:val="both"/>
      </w:pPr>
      <w:r w:rsidRPr="003725AD">
        <w:t xml:space="preserve">Получатель средств из бюджета автономного округа в течение 5 рабочих дней </w:t>
      </w:r>
      <w:proofErr w:type="gramStart"/>
      <w:r w:rsidRPr="003725AD">
        <w:t>с даты получения</w:t>
      </w:r>
      <w:proofErr w:type="gramEnd"/>
      <w:r w:rsidRPr="003725AD">
        <w:t xml:space="preserve">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w:t>
      </w:r>
      <w:proofErr w:type="gramStart"/>
      <w:r w:rsidRPr="003725AD">
        <w:t>с даты получения</w:t>
      </w:r>
      <w:proofErr w:type="gramEnd"/>
      <w:r w:rsidRPr="003725AD">
        <w:t xml:space="preserve"> уведомления о направлении проекта Соглашения до даты его направления в Департамент через информационную систему.</w:t>
      </w:r>
    </w:p>
    <w:p w:rsidR="003725AD" w:rsidRPr="003725AD" w:rsidRDefault="003725AD" w:rsidP="003725AD">
      <w:pPr>
        <w:pStyle w:val="ConsPlusNormal"/>
        <w:ind w:firstLine="540"/>
        <w:jc w:val="both"/>
      </w:pPr>
      <w:r w:rsidRPr="003725AD">
        <w:t xml:space="preserve">2.9.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w:t>
      </w:r>
      <w:proofErr w:type="gramStart"/>
      <w:r w:rsidRPr="003725AD">
        <w:t>регистрирует Соглашение и направляет</w:t>
      </w:r>
      <w:proofErr w:type="gramEnd"/>
      <w:r w:rsidRPr="003725AD">
        <w:t xml:space="preserve">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3725AD" w:rsidRPr="003725AD" w:rsidRDefault="003725AD" w:rsidP="003725AD">
      <w:pPr>
        <w:pStyle w:val="ConsPlusNormal"/>
        <w:ind w:firstLine="540"/>
        <w:jc w:val="both"/>
      </w:pPr>
      <w:r w:rsidRPr="003725AD">
        <w:t>2.10. Основаниями для отказа в заключени</w:t>
      </w:r>
      <w:proofErr w:type="gramStart"/>
      <w:r w:rsidRPr="003725AD">
        <w:t>и</w:t>
      </w:r>
      <w:proofErr w:type="gramEnd"/>
      <w:r w:rsidRPr="003725AD">
        <w:t xml:space="preserve"> Соглашения и предоставлении субсидии являются:</w:t>
      </w:r>
    </w:p>
    <w:p w:rsidR="003725AD" w:rsidRPr="003725AD" w:rsidRDefault="003725AD" w:rsidP="003725AD">
      <w:pPr>
        <w:pStyle w:val="ConsPlusNormal"/>
        <w:ind w:firstLine="540"/>
        <w:jc w:val="both"/>
      </w:pPr>
      <w:r w:rsidRPr="003725AD">
        <w:t>добровольный письменный отказ получателя средств из бюджета автономного округа от субсидии;</w:t>
      </w:r>
    </w:p>
    <w:p w:rsidR="003725AD" w:rsidRPr="003725AD" w:rsidRDefault="003725AD" w:rsidP="003725AD">
      <w:pPr>
        <w:pStyle w:val="ConsPlusNormal"/>
        <w:ind w:firstLine="540"/>
        <w:jc w:val="both"/>
      </w:pPr>
      <w:r w:rsidRPr="003725AD">
        <w:t>установление факта недостоверности представленной получателем средств из бюджета автономного округа информации;</w:t>
      </w:r>
    </w:p>
    <w:p w:rsidR="003725AD" w:rsidRPr="003725AD" w:rsidRDefault="003725AD" w:rsidP="003725AD">
      <w:pPr>
        <w:pStyle w:val="ConsPlusNormal"/>
        <w:ind w:firstLine="540"/>
        <w:jc w:val="both"/>
      </w:pPr>
      <w:r w:rsidRPr="003725AD">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3725AD" w:rsidRPr="003725AD" w:rsidRDefault="003725AD" w:rsidP="003725AD">
      <w:pPr>
        <w:pStyle w:val="ConsPlusNormal"/>
        <w:ind w:firstLine="540"/>
        <w:jc w:val="both"/>
      </w:pPr>
      <w:r w:rsidRPr="003725AD">
        <w:t>нарушение срока представления (подписания) Соглашения, установленного пунктом 2.8 Порядка.</w:t>
      </w:r>
    </w:p>
    <w:p w:rsidR="003725AD" w:rsidRPr="003725AD" w:rsidRDefault="003725AD" w:rsidP="003725AD">
      <w:pPr>
        <w:pStyle w:val="ConsPlusNormal"/>
        <w:ind w:firstLine="540"/>
        <w:jc w:val="both"/>
      </w:pPr>
      <w:r w:rsidRPr="003725AD">
        <w:t>В течение 3 рабочих дней со дня принятия решения об отказе в предоставлении субсидии в форме приказа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3725AD" w:rsidRPr="003725AD" w:rsidRDefault="003725AD" w:rsidP="003725AD">
      <w:pPr>
        <w:pStyle w:val="ConsPlusNormal"/>
        <w:ind w:firstLine="540"/>
        <w:jc w:val="both"/>
      </w:pPr>
      <w:r w:rsidRPr="003725AD">
        <w:t xml:space="preserve">2.11. Департамент в течение 3 рабочих дней после подписания Соглашения </w:t>
      </w:r>
      <w:proofErr w:type="gramStart"/>
      <w:r w:rsidRPr="003725AD">
        <w:t>принимает решение в форме приказа о предоставлении субсидии и размещает</w:t>
      </w:r>
      <w:proofErr w:type="gramEnd"/>
      <w:r w:rsidRPr="003725AD">
        <w:t xml:space="preserve">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3725AD" w:rsidRPr="003725AD" w:rsidRDefault="003725AD" w:rsidP="003725AD">
      <w:pPr>
        <w:pStyle w:val="ConsPlusNormal"/>
        <w:ind w:firstLine="540"/>
        <w:jc w:val="both"/>
      </w:pPr>
      <w:r w:rsidRPr="003725AD">
        <w:t>дату, время и место рассмотрения предложений;</w:t>
      </w:r>
    </w:p>
    <w:p w:rsidR="003725AD" w:rsidRPr="003725AD" w:rsidRDefault="003725AD" w:rsidP="003725AD">
      <w:pPr>
        <w:pStyle w:val="ConsPlusNormal"/>
        <w:ind w:firstLine="540"/>
        <w:jc w:val="both"/>
      </w:pPr>
      <w:r w:rsidRPr="003725AD">
        <w:t>информацию об участниках отбора, предложения которых рассмотрены;</w:t>
      </w:r>
    </w:p>
    <w:p w:rsidR="003725AD" w:rsidRPr="003725AD" w:rsidRDefault="003725AD" w:rsidP="003725AD">
      <w:pPr>
        <w:pStyle w:val="ConsPlusNormal"/>
        <w:ind w:firstLine="540"/>
        <w:jc w:val="both"/>
      </w:pPr>
      <w:r w:rsidRPr="003725AD">
        <w:t>информацию об участниках отбора, предложения которых отклонены, с указанием причин их отклонения, в том числе положений объявления, которым не соответствуют такие предложения;</w:t>
      </w:r>
    </w:p>
    <w:p w:rsidR="003725AD" w:rsidRPr="003725AD" w:rsidRDefault="003725AD" w:rsidP="003725AD">
      <w:pPr>
        <w:pStyle w:val="ConsPlusNormal"/>
        <w:ind w:firstLine="540"/>
        <w:jc w:val="both"/>
      </w:pPr>
      <w:r w:rsidRPr="003725AD">
        <w:t xml:space="preserve">наименование получателей средств из бюджета автономного округа, с которыми </w:t>
      </w:r>
      <w:r w:rsidRPr="003725AD">
        <w:lastRenderedPageBreak/>
        <w:t>заключаются Соглашения, размер предоставляемой им субсидии.</w:t>
      </w:r>
    </w:p>
    <w:p w:rsidR="003725AD" w:rsidRPr="003725AD" w:rsidRDefault="003725AD" w:rsidP="003725AD">
      <w:pPr>
        <w:pStyle w:val="ConsPlusNormal"/>
        <w:ind w:firstLine="540"/>
        <w:jc w:val="both"/>
      </w:pPr>
      <w:r w:rsidRPr="003725AD">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3725AD" w:rsidRPr="003725AD" w:rsidRDefault="003725AD" w:rsidP="003725AD">
      <w:pPr>
        <w:pStyle w:val="ConsPlusNormal"/>
        <w:ind w:firstLine="540"/>
        <w:jc w:val="both"/>
      </w:pPr>
      <w:r w:rsidRPr="003725AD">
        <w:t>2.12. Перечисление субсидии осуществляет Департамент на счет, открытый получателем средств из бюджета автономного округа в российской кредитной организации, указанный в Соглашении, не позднее 10-го рабочего дня, следующего за днем принятия решения о предоставлении субсидии.</w:t>
      </w:r>
    </w:p>
    <w:p w:rsidR="003725AD" w:rsidRPr="003725AD" w:rsidRDefault="003725AD" w:rsidP="003725AD">
      <w:pPr>
        <w:pStyle w:val="ConsPlusNormal"/>
        <w:ind w:firstLine="540"/>
        <w:jc w:val="both"/>
      </w:pPr>
      <w:r w:rsidRPr="003725AD">
        <w:t xml:space="preserve">2.13. Департамент доводит получателю средств из бюджета автономного </w:t>
      </w:r>
      <w:proofErr w:type="gramStart"/>
      <w:r w:rsidRPr="003725AD">
        <w:t>округа значения показателей результативности использования</w:t>
      </w:r>
      <w:proofErr w:type="gramEnd"/>
      <w:r w:rsidRPr="003725AD">
        <w:t xml:space="preserve"> субсидии, установленные Соглашением, предусматривающие объем произведенных и реализованных хлеба и хлебобулочных изделий с использованием субсидии.</w:t>
      </w:r>
    </w:p>
    <w:p w:rsidR="003725AD" w:rsidRPr="003725AD" w:rsidRDefault="003725AD" w:rsidP="003725AD">
      <w:pPr>
        <w:pStyle w:val="ConsPlusNormal"/>
        <w:ind w:firstLine="540"/>
        <w:jc w:val="both"/>
      </w:pPr>
      <w:proofErr w:type="gramStart"/>
      <w:r w:rsidRPr="003725AD">
        <w:t>Для получателей средств из бюджета автономного округа показатели результативности использования субсидии устанавливаются в Соглашении пропорционально объемам фактически произведенных хлеба и хлебобулочных изделий в предшествующем году получения субсидии с учетом доведенного Министерством сельского хозяйства Российской Федерации показателя "объем произведенных и реализованных хлеба и хлебобулочных изделий с использованием возмещения части затрат, не менее, тонн" для Ханты-Мансийского автономного округа - Югры.</w:t>
      </w:r>
      <w:proofErr w:type="gramEnd"/>
    </w:p>
    <w:p w:rsidR="003725AD" w:rsidRPr="003725AD" w:rsidRDefault="003725AD" w:rsidP="003725AD">
      <w:pPr>
        <w:pStyle w:val="ConsPlusNormal"/>
        <w:ind w:firstLine="540"/>
        <w:jc w:val="both"/>
      </w:pPr>
      <w:r w:rsidRPr="003725AD">
        <w:t>Сведения об объемах, фактически произведенных хлеба и хлебобулочных изделий в предшествующем году получения субсидии, устанавливаются в соответствии с данными представленными в справке-расчете на предоставление субсидии на возмещение части затрат на производство и реализацию произведенных и реализованных хлеба и хлебобулочных изделий.</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При наличии лимитов бюджетных обязатель</w:t>
      </w:r>
      <w:proofErr w:type="gramStart"/>
      <w:r w:rsidRPr="003725AD">
        <w:t>ств в сл</w:t>
      </w:r>
      <w:proofErr w:type="gramEnd"/>
      <w:r w:rsidRPr="003725AD">
        <w:t>учае повторного объявления отбора показатели результативности использования субсидии получателям средств из бюджета автономного округа, с которыми Соглашения не заключены, устанавливаются с учетом увеличения объемов производства хлеба и хлебобулочных изделий в текущем финансовом году по отношению к отчетному финансовому году на 0,5 процента.</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2.14. Общий размер субсидии рассчитывается по формуле:</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roofErr w:type="spellStart"/>
      <w:r w:rsidRPr="003725AD">
        <w:t>Rs</w:t>
      </w:r>
      <w:proofErr w:type="spellEnd"/>
      <w:r w:rsidRPr="003725AD">
        <w:t xml:space="preserve"> = V x R,</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где:</w:t>
      </w:r>
    </w:p>
    <w:p w:rsidR="003725AD" w:rsidRPr="003725AD" w:rsidRDefault="003725AD" w:rsidP="003725AD">
      <w:pPr>
        <w:pStyle w:val="ConsPlusNormal"/>
        <w:ind w:firstLine="540"/>
        <w:jc w:val="both"/>
      </w:pPr>
      <w:r w:rsidRPr="003725AD">
        <w:t>V - количество произведенных и реализованных получателем средств из бюджета автономного округа хлеба и хлебобулочных изделий, тонн;</w:t>
      </w:r>
    </w:p>
    <w:p w:rsidR="003725AD" w:rsidRPr="003725AD" w:rsidRDefault="003725AD" w:rsidP="003725AD">
      <w:pPr>
        <w:pStyle w:val="ConsPlusNormal"/>
        <w:ind w:firstLine="540"/>
        <w:jc w:val="both"/>
      </w:pPr>
      <w:r w:rsidRPr="003725AD">
        <w:t>R - размер ставки, равный 5 000 рублям на 1 тонну произведенных и реализованных получателем средств из бюджета автономного округа хлеба и хлебобулочных изделий.</w:t>
      </w:r>
    </w:p>
    <w:p w:rsidR="003725AD" w:rsidRPr="003725AD" w:rsidRDefault="003725AD" w:rsidP="003725AD">
      <w:pPr>
        <w:pStyle w:val="ConsPlusNormal"/>
        <w:jc w:val="both"/>
      </w:pPr>
      <w:r w:rsidRPr="003725AD">
        <w:t>(в ред. постановления Правительства ХМАО - Югры от 13.05.2022 N 192-п)</w:t>
      </w:r>
    </w:p>
    <w:p w:rsidR="003725AD" w:rsidRPr="003725AD" w:rsidRDefault="003725AD" w:rsidP="003725AD">
      <w:pPr>
        <w:pStyle w:val="ConsPlusNormal"/>
        <w:ind w:firstLine="540"/>
        <w:jc w:val="both"/>
      </w:pPr>
      <w:r w:rsidRPr="003725AD">
        <w:t>2.15. Результатом предоставления субсидии является объем произведенных и реализованных хлеба и хлебобулочных изделий с использованием субсидии (тонн), значение которого устанавливает Департамент в Соглашении.</w:t>
      </w:r>
    </w:p>
    <w:p w:rsidR="003725AD" w:rsidRPr="003725AD" w:rsidRDefault="003725AD" w:rsidP="003725AD">
      <w:pPr>
        <w:pStyle w:val="ConsPlusNormal"/>
        <w:jc w:val="both"/>
      </w:pPr>
      <w:r w:rsidRPr="003725AD">
        <w:t>(</w:t>
      </w:r>
      <w:proofErr w:type="gramStart"/>
      <w:r w:rsidRPr="003725AD">
        <w:t>п</w:t>
      </w:r>
      <w:proofErr w:type="gramEnd"/>
      <w:r w:rsidRPr="003725AD">
        <w:t>. 2.15 в ред. постановления Правительства ХМАО - Югры от 13.05.2022 N 192-п)</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Требования к отчетности и об осуществлении контроля</w:t>
      </w:r>
    </w:p>
    <w:p w:rsidR="003725AD" w:rsidRPr="003725AD" w:rsidRDefault="003725AD" w:rsidP="003725AD">
      <w:pPr>
        <w:pStyle w:val="ConsPlusTitle"/>
        <w:jc w:val="center"/>
      </w:pPr>
      <w:r w:rsidRPr="003725AD">
        <w:t>(мониторинга) за соблюдением условий, целей и порядка</w:t>
      </w:r>
    </w:p>
    <w:p w:rsidR="003725AD" w:rsidRPr="003725AD" w:rsidRDefault="003725AD" w:rsidP="003725AD">
      <w:pPr>
        <w:pStyle w:val="ConsPlusTitle"/>
        <w:jc w:val="center"/>
      </w:pPr>
      <w:r w:rsidRPr="003725AD">
        <w:t>предоставления субсидии и ответственности за их нарушение</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w:t>
      </w:r>
      <w:r w:rsidRPr="003725AD">
        <w:lastRenderedPageBreak/>
        <w:t>нарастающим итогом не позднее третьего рабочего дня, следующего за отчетным кварталом, годовой - до 15 января года, следующего за годом завершения получения субсидии.</w:t>
      </w:r>
    </w:p>
    <w:p w:rsidR="003725AD" w:rsidRPr="003725AD" w:rsidRDefault="003725AD" w:rsidP="003725AD">
      <w:pPr>
        <w:pStyle w:val="ConsPlusNormal"/>
        <w:jc w:val="both"/>
      </w:pPr>
      <w:r w:rsidRPr="003725AD">
        <w:t>(</w:t>
      </w:r>
      <w:proofErr w:type="gramStart"/>
      <w:r w:rsidRPr="003725AD">
        <w:t>в</w:t>
      </w:r>
      <w:proofErr w:type="gramEnd"/>
      <w:r w:rsidRPr="003725AD">
        <w:t xml:space="preserve"> ред. постановления Правительства ХМАО - Югры от 13.05.2022 N 192-п)</w:t>
      </w:r>
    </w:p>
    <w:p w:rsidR="003725AD" w:rsidRPr="003725AD" w:rsidRDefault="003725AD" w:rsidP="003725AD">
      <w:pPr>
        <w:pStyle w:val="ConsPlusNormal"/>
        <w:ind w:firstLine="540"/>
        <w:jc w:val="both"/>
      </w:pPr>
      <w:r w:rsidRPr="003725AD">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3725AD" w:rsidRPr="003725AD" w:rsidRDefault="003725AD" w:rsidP="003725AD">
      <w:pPr>
        <w:pStyle w:val="ConsPlusNormal"/>
        <w:ind w:firstLine="540"/>
        <w:jc w:val="both"/>
      </w:pPr>
      <w:r w:rsidRPr="003725AD">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25AD" w:rsidRPr="003725AD" w:rsidRDefault="003725AD" w:rsidP="003725AD">
      <w:pPr>
        <w:pStyle w:val="ConsPlusNormal"/>
        <w:ind w:firstLine="540"/>
        <w:jc w:val="both"/>
      </w:pPr>
      <w:r w:rsidRPr="003725AD">
        <w:t xml:space="preserve">3.4. В случае выявления нарушения условий, установленных Соглашением, представления получателем средств из бюджета автономного округа недостоверных сведений, выявления факта </w:t>
      </w:r>
      <w:proofErr w:type="spellStart"/>
      <w:r w:rsidRPr="003725AD">
        <w:t>недостижения</w:t>
      </w:r>
      <w:proofErr w:type="spellEnd"/>
      <w:r w:rsidRPr="003725AD">
        <w:t xml:space="preserve"> показателей результативности использования субсидии, результата использования субсидии установленных Соглашением:</w:t>
      </w:r>
    </w:p>
    <w:p w:rsidR="003725AD" w:rsidRPr="003725AD" w:rsidRDefault="003725AD" w:rsidP="003725AD">
      <w:pPr>
        <w:pStyle w:val="ConsPlusNormal"/>
        <w:ind w:firstLine="540"/>
        <w:jc w:val="both"/>
      </w:pPr>
      <w:r w:rsidRPr="003725AD">
        <w:t xml:space="preserve">Департамент в течение 5 рабочих дней </w:t>
      </w:r>
      <w:proofErr w:type="gramStart"/>
      <w:r w:rsidRPr="003725AD">
        <w:t>с даты выявления</w:t>
      </w:r>
      <w:proofErr w:type="gramEnd"/>
      <w:r w:rsidRPr="003725AD">
        <w:t xml:space="preserve">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3725AD" w:rsidRPr="003725AD" w:rsidRDefault="003725AD" w:rsidP="003725AD">
      <w:pPr>
        <w:pStyle w:val="ConsPlusNormal"/>
        <w:ind w:firstLine="540"/>
        <w:jc w:val="both"/>
      </w:pPr>
      <w:r w:rsidRPr="003725AD">
        <w:t>Получатель средств из бюджета автономного округа в течение 20 рабочих дней со дня получения уведомления о возврате обязан его исполнить.</w:t>
      </w:r>
    </w:p>
    <w:p w:rsidR="003725AD" w:rsidRPr="003725AD" w:rsidRDefault="003725AD" w:rsidP="003725AD">
      <w:pPr>
        <w:pStyle w:val="ConsPlusNormal"/>
        <w:ind w:firstLine="540"/>
        <w:jc w:val="both"/>
      </w:pPr>
      <w:r w:rsidRPr="003725AD">
        <w:t>При невозврате субсидии в указанный срок Департамент обращается в суд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При выявлении в 2022 году факта </w:t>
      </w:r>
      <w:proofErr w:type="spellStart"/>
      <w:r w:rsidRPr="003725AD">
        <w:t>недостижения</w:t>
      </w:r>
      <w:proofErr w:type="spellEnd"/>
      <w:r w:rsidRPr="003725AD">
        <w:t xml:space="preserve"> показателей результативности использования субсидии, установленных Соглашением, действия, указанные в настоящем пункте, не осуществляются.</w:t>
      </w:r>
    </w:p>
    <w:p w:rsidR="003725AD" w:rsidRPr="003725AD" w:rsidRDefault="003725AD" w:rsidP="003725AD">
      <w:pPr>
        <w:pStyle w:val="ConsPlusNormal"/>
        <w:jc w:val="both"/>
      </w:pPr>
      <w:r w:rsidRPr="003725AD">
        <w:t>(абзац введен постановлением Правительства ХМАО - Югры от 13.05.2022 N 192-п)</w:t>
      </w:r>
    </w:p>
    <w:p w:rsidR="003725AD" w:rsidRPr="003725AD" w:rsidRDefault="003725AD" w:rsidP="003725AD">
      <w:pPr>
        <w:pStyle w:val="ConsPlusNormal"/>
        <w:ind w:firstLine="540"/>
        <w:jc w:val="both"/>
      </w:pPr>
      <w:r w:rsidRPr="003725AD">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3725AD" w:rsidRPr="003725AD" w:rsidRDefault="003725AD" w:rsidP="003725AD">
      <w:pPr>
        <w:pStyle w:val="ConsPlusNormal"/>
        <w:jc w:val="right"/>
        <w:outlineLvl w:val="1"/>
      </w:pPr>
      <w:r w:rsidRPr="003725AD">
        <w:t>Форма 1</w:t>
      </w:r>
    </w:p>
    <w:p w:rsidR="003725AD" w:rsidRPr="003725AD" w:rsidRDefault="003725AD" w:rsidP="003725AD">
      <w:pPr>
        <w:pStyle w:val="ConsPlusNormal"/>
      </w:pPr>
    </w:p>
    <w:p w:rsidR="003725AD" w:rsidRPr="003725AD" w:rsidRDefault="003725AD" w:rsidP="003725AD">
      <w:pPr>
        <w:pStyle w:val="ConsPlusNormal"/>
        <w:jc w:val="center"/>
      </w:pPr>
      <w:r w:rsidRPr="003725AD">
        <w:t>ЗАЯВЛЕНИЕ</w:t>
      </w:r>
    </w:p>
    <w:p w:rsidR="003725AD" w:rsidRPr="003725AD" w:rsidRDefault="003725AD" w:rsidP="003725AD">
      <w:pPr>
        <w:pStyle w:val="ConsPlusNormal"/>
        <w:jc w:val="center"/>
      </w:pPr>
      <w:r w:rsidRPr="003725AD">
        <w:t>на участие в отборе для предоставления субсидии</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Утратило силу. - Постановление Правительства ХМАО - Югры от 13.05.2022 N 192-п.</w:t>
      </w:r>
    </w:p>
    <w:p w:rsidR="003725AD" w:rsidRPr="003725AD" w:rsidRDefault="003725AD" w:rsidP="003725AD">
      <w:pPr>
        <w:pStyle w:val="ConsPlusNormal"/>
        <w:jc w:val="center"/>
      </w:pPr>
    </w:p>
    <w:p w:rsidR="003725AD" w:rsidRPr="003725AD" w:rsidRDefault="003725AD" w:rsidP="003725AD">
      <w:pPr>
        <w:pStyle w:val="ConsPlusNormal"/>
        <w:jc w:val="center"/>
      </w:pPr>
    </w:p>
    <w:p w:rsidR="003725AD" w:rsidRPr="003725AD" w:rsidRDefault="003725AD" w:rsidP="003725AD">
      <w:pPr>
        <w:pStyle w:val="ConsPlusNormal"/>
        <w:jc w:val="right"/>
        <w:outlineLvl w:val="1"/>
      </w:pPr>
      <w:r w:rsidRPr="003725AD">
        <w:t>Форма 2</w:t>
      </w:r>
    </w:p>
    <w:p w:rsidR="003725AD" w:rsidRPr="003725AD" w:rsidRDefault="003725AD" w:rsidP="003725AD">
      <w:pPr>
        <w:pStyle w:val="ConsPlusNormal"/>
        <w:jc w:val="right"/>
      </w:pPr>
    </w:p>
    <w:p w:rsidR="003725AD" w:rsidRPr="003725AD" w:rsidRDefault="003725AD" w:rsidP="003725AD">
      <w:pPr>
        <w:pStyle w:val="ConsPlusNormal"/>
        <w:jc w:val="center"/>
      </w:pPr>
      <w:r w:rsidRPr="003725AD">
        <w:t>СПРАВКА-РАСЧЕТ</w:t>
      </w:r>
    </w:p>
    <w:p w:rsidR="003725AD" w:rsidRPr="003725AD" w:rsidRDefault="003725AD" w:rsidP="003725AD">
      <w:pPr>
        <w:pStyle w:val="ConsPlusNormal"/>
        <w:jc w:val="center"/>
      </w:pPr>
      <w:r w:rsidRPr="003725AD">
        <w:t xml:space="preserve">на предоставление </w:t>
      </w:r>
      <w:proofErr w:type="gramStart"/>
      <w:r w:rsidRPr="003725AD">
        <w:t>субсидии</w:t>
      </w:r>
      <w:proofErr w:type="gramEnd"/>
      <w:r w:rsidRPr="003725AD">
        <w:t xml:space="preserve"> на финансовое возмещение части</w:t>
      </w:r>
    </w:p>
    <w:p w:rsidR="003725AD" w:rsidRPr="003725AD" w:rsidRDefault="003725AD" w:rsidP="003725AD">
      <w:pPr>
        <w:pStyle w:val="ConsPlusNormal"/>
        <w:jc w:val="center"/>
      </w:pPr>
      <w:r w:rsidRPr="003725AD">
        <w:t>затрат на реализацию произведенных и реализованных хлеба</w:t>
      </w:r>
    </w:p>
    <w:p w:rsidR="003725AD" w:rsidRPr="003725AD" w:rsidRDefault="003725AD" w:rsidP="003725AD">
      <w:pPr>
        <w:pStyle w:val="ConsPlusNormal"/>
        <w:jc w:val="center"/>
      </w:pPr>
      <w:r w:rsidRPr="003725AD">
        <w:t>и хлебобулочных изделий</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Утратила силу. - Постановление Правительства ХМАО - Югры от 13.05.2022 N 192-п.</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t>Форма 3</w:t>
      </w:r>
    </w:p>
    <w:p w:rsidR="003725AD" w:rsidRPr="003725AD" w:rsidRDefault="003725AD" w:rsidP="003725AD">
      <w:pPr>
        <w:pStyle w:val="ConsPlusNormal"/>
        <w:jc w:val="right"/>
      </w:pPr>
    </w:p>
    <w:p w:rsidR="003725AD" w:rsidRPr="003725AD" w:rsidRDefault="003725AD" w:rsidP="003725AD">
      <w:pPr>
        <w:pStyle w:val="ConsPlusNormal"/>
        <w:jc w:val="center"/>
      </w:pPr>
      <w:r w:rsidRPr="003725AD">
        <w:t>СПРАВКА</w:t>
      </w:r>
    </w:p>
    <w:p w:rsidR="003725AD" w:rsidRPr="003725AD" w:rsidRDefault="003725AD" w:rsidP="003725AD">
      <w:pPr>
        <w:pStyle w:val="ConsPlusNormal"/>
        <w:jc w:val="center"/>
      </w:pPr>
      <w:r w:rsidRPr="003725AD">
        <w:t>о наличии мощностей для производства хлеба и хлебобулочных</w:t>
      </w:r>
    </w:p>
    <w:p w:rsidR="003725AD" w:rsidRPr="003725AD" w:rsidRDefault="003725AD" w:rsidP="003725AD">
      <w:pPr>
        <w:pStyle w:val="ConsPlusNormal"/>
        <w:jc w:val="center"/>
      </w:pPr>
      <w:r w:rsidRPr="003725AD">
        <w:t>изделий</w:t>
      </w:r>
    </w:p>
    <w:p w:rsidR="003725AD" w:rsidRPr="003725AD" w:rsidRDefault="003725AD" w:rsidP="003725AD">
      <w:pPr>
        <w:pStyle w:val="ConsPlusNormal"/>
        <w:jc w:val="center"/>
      </w:pPr>
    </w:p>
    <w:p w:rsidR="003725AD" w:rsidRPr="003725AD" w:rsidRDefault="003725AD" w:rsidP="003725AD">
      <w:pPr>
        <w:pStyle w:val="ConsPlusNormal"/>
        <w:ind w:firstLine="540"/>
        <w:jc w:val="both"/>
      </w:pPr>
      <w:r w:rsidRPr="003725AD">
        <w:t>Утратила силу. - Постановление Правительства ХМАО - Югры от 13.05.2022 N 192-п.</w:t>
      </w: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21</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18" w:name="P3179"/>
      <w:bookmarkEnd w:id="218"/>
      <w:r w:rsidRPr="003725AD">
        <w:t>ПОРЯДОК</w:t>
      </w:r>
    </w:p>
    <w:p w:rsidR="003725AD" w:rsidRPr="003725AD" w:rsidRDefault="003725AD" w:rsidP="003725AD">
      <w:pPr>
        <w:pStyle w:val="ConsPlusTitle"/>
        <w:jc w:val="center"/>
      </w:pPr>
      <w:r w:rsidRPr="003725AD">
        <w:t>ПРЕДОСТАВЛЕНИЯ СУБВЕНЦИЙ ИЗ БЮДЖЕТА ХАНТЫ-МАНСИЙСКОГО</w:t>
      </w:r>
    </w:p>
    <w:p w:rsidR="003725AD" w:rsidRPr="003725AD" w:rsidRDefault="003725AD" w:rsidP="003725AD">
      <w:pPr>
        <w:pStyle w:val="ConsPlusTitle"/>
        <w:jc w:val="center"/>
      </w:pPr>
      <w:r w:rsidRPr="003725AD">
        <w:t>АВТОНОМНОГО ОКРУГА - ЮГРЫ БЮДЖЕТАМ МУНИЦИПАЛЬНЫХ ОБРАЗОВАНИЙ</w:t>
      </w:r>
    </w:p>
    <w:p w:rsidR="003725AD" w:rsidRPr="003725AD" w:rsidRDefault="003725AD" w:rsidP="003725AD">
      <w:pPr>
        <w:pStyle w:val="ConsPlusTitle"/>
        <w:jc w:val="center"/>
      </w:pPr>
      <w:r w:rsidRPr="003725AD">
        <w:t>ХАНТЫ-МАНСИЙСКОГО АВТОНОМНОГО ОКРУГА - ЮГРЫ</w:t>
      </w:r>
    </w:p>
    <w:p w:rsidR="003725AD" w:rsidRPr="003725AD" w:rsidRDefault="003725AD" w:rsidP="003725AD">
      <w:pPr>
        <w:pStyle w:val="ConsPlusTitle"/>
        <w:jc w:val="center"/>
      </w:pPr>
      <w:r w:rsidRPr="003725AD">
        <w:t>НА ОСУЩЕСТВЛЕНИЕ ПОЛНОМОЧИЙ ПО ОРГАНИЗАЦИИ МЕРОПРИЯТИЙ</w:t>
      </w:r>
    </w:p>
    <w:p w:rsidR="003725AD" w:rsidRPr="003725AD" w:rsidRDefault="003725AD" w:rsidP="003725AD">
      <w:pPr>
        <w:pStyle w:val="ConsPlusTitle"/>
        <w:jc w:val="center"/>
      </w:pPr>
      <w:r w:rsidRPr="003725AD">
        <w:t>ПРИ ОСУЩЕСТВЛЕНИИ ДЕЯТЕЛЬНОСТИ ПО ОБРАЩЕНИЮ С ЖИВОТНЫМИ</w:t>
      </w:r>
    </w:p>
    <w:p w:rsidR="003725AD" w:rsidRPr="003725AD" w:rsidRDefault="003725AD" w:rsidP="003725AD">
      <w:pPr>
        <w:pStyle w:val="ConsPlusTitle"/>
        <w:jc w:val="center"/>
      </w:pPr>
      <w:r w:rsidRPr="003725AD">
        <w:t>БЕЗ ВЛАДЕЛЬЦЕВ (ДАЛЕЕ - ПОРЯДОК)</w:t>
      </w:r>
    </w:p>
    <w:p w:rsidR="003725AD" w:rsidRPr="003725AD" w:rsidRDefault="003725AD" w:rsidP="003725AD">
      <w:pPr>
        <w:pStyle w:val="ConsPlusNormal"/>
      </w:pPr>
    </w:p>
    <w:p w:rsidR="003725AD" w:rsidRPr="003725AD" w:rsidRDefault="003725AD" w:rsidP="003725AD">
      <w:pPr>
        <w:pStyle w:val="ConsPlusNormal"/>
        <w:ind w:firstLine="540"/>
        <w:jc w:val="both"/>
      </w:pPr>
      <w:r w:rsidRPr="003725AD">
        <w:t xml:space="preserve">1. </w:t>
      </w:r>
      <w:proofErr w:type="gramStart"/>
      <w:r w:rsidRPr="003725AD">
        <w:t>Порядок определяет механизм предоставления из бюджета Ханты-Мансийского автономного округа - Югры (далее также - автономный округ) бюджетам муниципальных образований автономного округа субвенций на осуществление отдельного государственного полномочия автономного округа, переданного органам местного самоуправления муниципальных образований автономного округа в соответствии с Законом автономного округа от 10 декабря 2019 года N 89-оз "О наделении органов местного самоуправления муниципальных образований Ханты-Мансийского автономного округа - Югры отдельным</w:t>
      </w:r>
      <w:proofErr w:type="gramEnd"/>
      <w:r w:rsidRPr="003725AD">
        <w:t xml:space="preserve">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(далее - Закон, Субвенции, переданное полномочие).</w:t>
      </w:r>
    </w:p>
    <w:p w:rsidR="003725AD" w:rsidRPr="003725AD" w:rsidRDefault="003725AD" w:rsidP="003725AD">
      <w:pPr>
        <w:pStyle w:val="ConsPlusNormal"/>
        <w:ind w:firstLine="540"/>
        <w:jc w:val="both"/>
      </w:pPr>
      <w:r w:rsidRPr="003725AD">
        <w:t>2. Субвенции предоставляются в целях финансового обеспечения расходных обязательств муниципальных образований автономного округа, возникающих при осуществлении мероприятий, определенных статьей 2 Закона.</w:t>
      </w:r>
    </w:p>
    <w:p w:rsidR="003725AD" w:rsidRPr="003725AD" w:rsidRDefault="003725AD" w:rsidP="003725AD">
      <w:pPr>
        <w:pStyle w:val="ConsPlusNormal"/>
        <w:ind w:firstLine="540"/>
        <w:jc w:val="both"/>
      </w:pPr>
      <w:r w:rsidRPr="003725AD">
        <w:t>3. Субвенции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в установленном порядке Ветеринарной службе автономного округа (далее - Ветслужба Югры).</w:t>
      </w:r>
    </w:p>
    <w:p w:rsidR="003725AD" w:rsidRPr="003725AD" w:rsidRDefault="003725AD" w:rsidP="003725AD">
      <w:pPr>
        <w:pStyle w:val="ConsPlusNormal"/>
        <w:ind w:firstLine="540"/>
        <w:jc w:val="both"/>
      </w:pPr>
      <w:r w:rsidRPr="003725AD">
        <w:t>4.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Ветеринарной службой.</w:t>
      </w:r>
    </w:p>
    <w:p w:rsidR="003725AD" w:rsidRPr="003725AD" w:rsidRDefault="003725AD" w:rsidP="003725AD">
      <w:pPr>
        <w:pStyle w:val="ConsPlusNormal"/>
        <w:ind w:firstLine="540"/>
        <w:jc w:val="both"/>
      </w:pPr>
      <w:r w:rsidRPr="003725AD">
        <w:t>5.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w:t>
      </w:r>
    </w:p>
    <w:p w:rsidR="003725AD" w:rsidRPr="003725AD" w:rsidRDefault="003725AD" w:rsidP="003725AD">
      <w:pPr>
        <w:pStyle w:val="ConsPlusNormal"/>
        <w:ind w:firstLine="540"/>
        <w:jc w:val="both"/>
      </w:pPr>
      <w:r w:rsidRPr="003725AD">
        <w:t>6. Отчетность по освоению Субвенций представляют финансовые органы муниципальных образований автономного округа по формам и в сроки, установленные Министерством финансов Российской Федерации и Департаментом финансов автономного округа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3725AD" w:rsidRPr="003725AD" w:rsidRDefault="003725AD" w:rsidP="003725AD">
      <w:pPr>
        <w:pStyle w:val="ConsPlusNormal"/>
        <w:ind w:firstLine="540"/>
        <w:jc w:val="both"/>
      </w:pPr>
      <w:r w:rsidRPr="003725AD">
        <w:t xml:space="preserve">7. Субвенции </w:t>
      </w:r>
      <w:proofErr w:type="gramStart"/>
      <w:r w:rsidRPr="003725AD">
        <w:t>носят целевой характер и не могут</w:t>
      </w:r>
      <w:proofErr w:type="gramEnd"/>
      <w:r w:rsidRPr="003725AD">
        <w:t xml:space="preserve"> быть использованы на цели, не связанные с осуществлением переданного полномочия. Субвенции, использованные муниципальными образованиями автономного округа не по целевому назначению, взыскиваются в бюджет автономного округа в порядке и сроки, установленные федеральным законодательством.</w:t>
      </w:r>
    </w:p>
    <w:p w:rsidR="003725AD" w:rsidRPr="003725AD" w:rsidRDefault="003725AD" w:rsidP="003725AD">
      <w:pPr>
        <w:pStyle w:val="ConsPlusNormal"/>
        <w:ind w:firstLine="540"/>
        <w:jc w:val="both"/>
      </w:pPr>
      <w:r w:rsidRPr="003725AD">
        <w:t>Муниципальные образования автономного округа при осуществлении переданного полномочия вправе дополнительно использовать собственные материальные ресурсы и финансовые средства в случаях и порядке, предусмотренных их уставами.</w:t>
      </w:r>
    </w:p>
    <w:p w:rsidR="003725AD" w:rsidRPr="003725AD" w:rsidRDefault="003725AD" w:rsidP="003725AD">
      <w:pPr>
        <w:pStyle w:val="ConsPlusNormal"/>
        <w:ind w:firstLine="540"/>
        <w:jc w:val="both"/>
      </w:pPr>
      <w:r w:rsidRPr="003725AD">
        <w:t>8. Муниципальные образования автономного округа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3725AD" w:rsidRPr="003725AD" w:rsidRDefault="003725AD" w:rsidP="003725AD">
      <w:pPr>
        <w:pStyle w:val="ConsPlusNormal"/>
        <w:ind w:firstLine="540"/>
        <w:jc w:val="both"/>
      </w:pPr>
      <w:r w:rsidRPr="003725AD">
        <w:t xml:space="preserve">9. Субвенция, не использованная на конец финансового года, подлежит возврату в порядке, </w:t>
      </w:r>
      <w:r w:rsidRPr="003725AD">
        <w:lastRenderedPageBreak/>
        <w:t>установленном бюджетным законодательством Российской Федерации.</w:t>
      </w:r>
    </w:p>
    <w:p w:rsidR="003725AD" w:rsidRPr="003725AD" w:rsidRDefault="003725AD" w:rsidP="003725AD">
      <w:pPr>
        <w:pStyle w:val="ConsPlusNormal"/>
        <w:ind w:firstLine="540"/>
        <w:jc w:val="both"/>
      </w:pPr>
      <w:r w:rsidRPr="003725AD">
        <w:t>10. Контроль целевого использования Субвенций осуществляет Ветслужба Югры и иные органы государственной власти автономного округа, на которые возложены функции контроля и надзора в финансово-бюджетной сфере.</w:t>
      </w: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Pr="003725AD" w:rsidRDefault="00FB4791"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22</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19" w:name="P3209"/>
      <w:bookmarkEnd w:id="219"/>
      <w:r w:rsidRPr="003725AD">
        <w:t>ПЛАН</w:t>
      </w:r>
    </w:p>
    <w:p w:rsidR="003725AD" w:rsidRPr="003725AD" w:rsidRDefault="003725AD" w:rsidP="003725AD">
      <w:pPr>
        <w:pStyle w:val="ConsPlusTitle"/>
        <w:jc w:val="center"/>
      </w:pPr>
      <w:r w:rsidRPr="003725AD">
        <w:t>МЕРОПРИЯТИЙ (ДОРОЖНАЯ КАРТА) ПО ПРОФИЛАКТИКЕ И ЛИКВИДАЦИИ</w:t>
      </w:r>
    </w:p>
    <w:p w:rsidR="003725AD" w:rsidRPr="003725AD" w:rsidRDefault="003725AD" w:rsidP="003725AD">
      <w:pPr>
        <w:pStyle w:val="ConsPlusTitle"/>
        <w:jc w:val="center"/>
      </w:pPr>
      <w:r w:rsidRPr="003725AD">
        <w:t>БЕШЕНСТВА СРЕДИ ЖИВОТНЫХ НА ТЕРРИТОРИИ ХАНТЫ-МАНСИЙСКОГО</w:t>
      </w:r>
    </w:p>
    <w:p w:rsidR="003725AD" w:rsidRPr="003725AD" w:rsidRDefault="003725AD" w:rsidP="003725AD">
      <w:pPr>
        <w:pStyle w:val="ConsPlusTitle"/>
        <w:jc w:val="center"/>
      </w:pPr>
      <w:r w:rsidRPr="003725AD">
        <w:t>АВТОНОМНОГО ОКРУГА - ЮГРЫ</w:t>
      </w:r>
    </w:p>
    <w:p w:rsidR="003725AD" w:rsidRPr="003725AD" w:rsidRDefault="003725AD" w:rsidP="003725A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9"/>
        <w:gridCol w:w="3648"/>
        <w:gridCol w:w="1913"/>
        <w:gridCol w:w="3409"/>
      </w:tblGrid>
      <w:tr w:rsidR="003725AD" w:rsidRPr="003725AD" w:rsidTr="00FB4791">
        <w:tc>
          <w:tcPr>
            <w:tcW w:w="269" w:type="pct"/>
          </w:tcPr>
          <w:p w:rsidR="003725AD" w:rsidRPr="003725AD" w:rsidRDefault="003725AD" w:rsidP="003725AD">
            <w:pPr>
              <w:pStyle w:val="ConsPlusNormal"/>
              <w:jc w:val="center"/>
            </w:pPr>
            <w:r w:rsidRPr="003725AD">
              <w:t>N</w:t>
            </w:r>
          </w:p>
        </w:tc>
        <w:tc>
          <w:tcPr>
            <w:tcW w:w="1924" w:type="pct"/>
          </w:tcPr>
          <w:p w:rsidR="003725AD" w:rsidRPr="003725AD" w:rsidRDefault="003725AD" w:rsidP="003725AD">
            <w:pPr>
              <w:pStyle w:val="ConsPlusNormal"/>
              <w:jc w:val="center"/>
            </w:pPr>
            <w:r w:rsidRPr="003725AD">
              <w:t>Мероприятие</w:t>
            </w:r>
          </w:p>
        </w:tc>
        <w:tc>
          <w:tcPr>
            <w:tcW w:w="1009" w:type="pct"/>
          </w:tcPr>
          <w:p w:rsidR="003725AD" w:rsidRPr="003725AD" w:rsidRDefault="003725AD" w:rsidP="003725AD">
            <w:pPr>
              <w:pStyle w:val="ConsPlusNormal"/>
              <w:jc w:val="center"/>
            </w:pPr>
            <w:r w:rsidRPr="003725AD">
              <w:t>Срок исполнения</w:t>
            </w:r>
          </w:p>
        </w:tc>
        <w:tc>
          <w:tcPr>
            <w:tcW w:w="1798" w:type="pct"/>
          </w:tcPr>
          <w:p w:rsidR="003725AD" w:rsidRPr="003725AD" w:rsidRDefault="003725AD" w:rsidP="003725AD">
            <w:pPr>
              <w:pStyle w:val="ConsPlusNormal"/>
              <w:jc w:val="center"/>
            </w:pPr>
            <w:r w:rsidRPr="003725AD">
              <w:t>Исполнитель</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1. Организационные мероприятия</w:t>
            </w:r>
          </w:p>
        </w:tc>
      </w:tr>
      <w:tr w:rsidR="003725AD" w:rsidRPr="003725AD" w:rsidTr="00FB4791">
        <w:tc>
          <w:tcPr>
            <w:tcW w:w="269" w:type="pct"/>
          </w:tcPr>
          <w:p w:rsidR="003725AD" w:rsidRPr="003725AD" w:rsidRDefault="003725AD" w:rsidP="003725AD">
            <w:pPr>
              <w:pStyle w:val="ConsPlusNormal"/>
            </w:pPr>
            <w:r w:rsidRPr="003725AD">
              <w:t>1.1.</w:t>
            </w:r>
          </w:p>
        </w:tc>
        <w:tc>
          <w:tcPr>
            <w:tcW w:w="1924" w:type="pct"/>
          </w:tcPr>
          <w:p w:rsidR="003725AD" w:rsidRPr="003725AD" w:rsidRDefault="003725AD" w:rsidP="003725AD">
            <w:pPr>
              <w:pStyle w:val="ConsPlusNormal"/>
            </w:pPr>
            <w:r w:rsidRPr="003725AD">
              <w:t>Регистрация и учет восприимчивых животных в автоматизированной информационной системе "Единая информационная база домашних животных и животных без владельцев" (далее - АИС "Домашние животные")</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r w:rsidRPr="003725AD">
              <w:t>Ветслужба Югры</w:t>
            </w:r>
          </w:p>
        </w:tc>
      </w:tr>
      <w:tr w:rsidR="003725AD" w:rsidRPr="003725AD" w:rsidTr="00FB4791">
        <w:tc>
          <w:tcPr>
            <w:tcW w:w="269" w:type="pct"/>
          </w:tcPr>
          <w:p w:rsidR="003725AD" w:rsidRPr="003725AD" w:rsidRDefault="003725AD" w:rsidP="003725AD">
            <w:pPr>
              <w:pStyle w:val="ConsPlusNormal"/>
            </w:pPr>
            <w:r w:rsidRPr="003725AD">
              <w:t>1.2.</w:t>
            </w:r>
          </w:p>
        </w:tc>
        <w:tc>
          <w:tcPr>
            <w:tcW w:w="1924" w:type="pct"/>
          </w:tcPr>
          <w:p w:rsidR="003725AD" w:rsidRPr="003725AD" w:rsidRDefault="003725AD" w:rsidP="003725AD">
            <w:pPr>
              <w:pStyle w:val="ConsPlusNormal"/>
            </w:pPr>
            <w:r w:rsidRPr="003725AD">
              <w:t>Оральная вакцинация диких плотоядных восприимчивых животных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содействие специалистам Ветслужбы Югры в проведении этих мероприятий</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proofErr w:type="spellStart"/>
            <w:r w:rsidRPr="003725AD">
              <w:t>Депнедра</w:t>
            </w:r>
            <w:proofErr w:type="spellEnd"/>
            <w:r w:rsidRPr="003725AD">
              <w:t xml:space="preserve"> и природных ресурсов Югры,</w:t>
            </w:r>
          </w:p>
          <w:p w:rsidR="003725AD" w:rsidRPr="003725AD" w:rsidRDefault="003725AD" w:rsidP="003725AD">
            <w:pPr>
              <w:pStyle w:val="ConsPlusNormal"/>
            </w:pPr>
            <w:r w:rsidRPr="003725AD">
              <w:t>ФГБУ "Государственный природный заповедник "Малая Сосьва" имени В.В. Раевского (по согласованию),</w:t>
            </w:r>
          </w:p>
          <w:p w:rsidR="003725AD" w:rsidRPr="003725AD" w:rsidRDefault="003725AD" w:rsidP="003725AD">
            <w:pPr>
              <w:pStyle w:val="ConsPlusNormal"/>
            </w:pPr>
            <w:r w:rsidRPr="003725AD">
              <w:t>ФГБУ "Государственный природный заповедник "Юганский" (по согласованию),</w:t>
            </w:r>
          </w:p>
          <w:p w:rsidR="003725AD" w:rsidRPr="003725AD" w:rsidRDefault="003725AD" w:rsidP="003725AD">
            <w:pPr>
              <w:pStyle w:val="ConsPlusNormal"/>
            </w:pPr>
            <w:r w:rsidRPr="003725AD">
              <w:t>Ветслужба Югры</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2. Мероприятия по защите людей от заболевания бешенством</w:t>
            </w:r>
          </w:p>
        </w:tc>
      </w:tr>
      <w:tr w:rsidR="003725AD" w:rsidRPr="003725AD" w:rsidTr="00FB4791">
        <w:tc>
          <w:tcPr>
            <w:tcW w:w="269" w:type="pct"/>
          </w:tcPr>
          <w:p w:rsidR="003725AD" w:rsidRPr="003725AD" w:rsidRDefault="003725AD" w:rsidP="003725AD">
            <w:pPr>
              <w:pStyle w:val="ConsPlusNormal"/>
            </w:pPr>
            <w:r w:rsidRPr="003725AD">
              <w:t>2.1.</w:t>
            </w:r>
          </w:p>
        </w:tc>
        <w:tc>
          <w:tcPr>
            <w:tcW w:w="1924" w:type="pct"/>
          </w:tcPr>
          <w:p w:rsidR="003725AD" w:rsidRPr="003725AD" w:rsidRDefault="003725AD" w:rsidP="003725AD">
            <w:pPr>
              <w:pStyle w:val="ConsPlusNormal"/>
            </w:pPr>
            <w:proofErr w:type="gramStart"/>
            <w:r w:rsidRPr="003725AD">
              <w:t>Обучение медицинских специалистов по вопросам</w:t>
            </w:r>
            <w:proofErr w:type="gramEnd"/>
            <w:r w:rsidRPr="003725AD">
              <w:t xml:space="preserve"> оказания антирабической помощи населению, в том числе с использованием дистанционных методов и телекоммуникационных технологий</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proofErr w:type="spellStart"/>
            <w:r w:rsidRPr="003725AD">
              <w:t>Депздрав</w:t>
            </w:r>
            <w:proofErr w:type="spellEnd"/>
            <w:r w:rsidRPr="003725AD">
              <w:t xml:space="preserve"> Югры</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3. Мероприятия по профилактике бешенства среди животных</w:t>
            </w:r>
          </w:p>
        </w:tc>
      </w:tr>
      <w:tr w:rsidR="003725AD" w:rsidRPr="003725AD" w:rsidTr="00FB4791">
        <w:tc>
          <w:tcPr>
            <w:tcW w:w="269" w:type="pct"/>
          </w:tcPr>
          <w:p w:rsidR="003725AD" w:rsidRPr="003725AD" w:rsidRDefault="003725AD" w:rsidP="003725AD">
            <w:pPr>
              <w:pStyle w:val="ConsPlusNormal"/>
            </w:pPr>
            <w:r w:rsidRPr="003725AD">
              <w:t>3.1.</w:t>
            </w:r>
          </w:p>
        </w:tc>
        <w:tc>
          <w:tcPr>
            <w:tcW w:w="1924" w:type="pct"/>
          </w:tcPr>
          <w:p w:rsidR="003725AD" w:rsidRPr="003725AD" w:rsidRDefault="003725AD" w:rsidP="003725AD">
            <w:pPr>
              <w:pStyle w:val="ConsPlusNormal"/>
            </w:pPr>
            <w:r w:rsidRPr="003725AD">
              <w:t>Организация и проведение вакцинации домашних животных, животных без владельцев (собак, кошек), а в неблагополучных пунктах восприимчивых животных против бешенства</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r w:rsidRPr="003725AD">
              <w:t>Ветслужба Югры, органы местного самоуправления муниципальных образований Ханты-Мансийского автономного округа - Югры (по согласованию)</w:t>
            </w:r>
          </w:p>
        </w:tc>
      </w:tr>
      <w:tr w:rsidR="003725AD" w:rsidRPr="003725AD" w:rsidTr="00FB4791">
        <w:tc>
          <w:tcPr>
            <w:tcW w:w="269" w:type="pct"/>
          </w:tcPr>
          <w:p w:rsidR="003725AD" w:rsidRPr="003725AD" w:rsidRDefault="003725AD" w:rsidP="003725AD">
            <w:pPr>
              <w:pStyle w:val="ConsPlusNormal"/>
            </w:pPr>
            <w:r w:rsidRPr="003725AD">
              <w:t>3.2.</w:t>
            </w:r>
          </w:p>
        </w:tc>
        <w:tc>
          <w:tcPr>
            <w:tcW w:w="1924" w:type="pct"/>
          </w:tcPr>
          <w:p w:rsidR="003725AD" w:rsidRPr="003725AD" w:rsidRDefault="003725AD" w:rsidP="003725AD">
            <w:pPr>
              <w:pStyle w:val="ConsPlusNormal"/>
            </w:pPr>
            <w:r w:rsidRPr="003725AD">
              <w:t xml:space="preserve">Учет и контроль осуществления вакцинации против бешенства непродуктивных животных </w:t>
            </w:r>
            <w:r w:rsidRPr="003725AD">
              <w:lastRenderedPageBreak/>
              <w:t>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автономного округа, в том числе с использованием АИС "Домашние животные"</w:t>
            </w:r>
          </w:p>
        </w:tc>
        <w:tc>
          <w:tcPr>
            <w:tcW w:w="1009" w:type="pct"/>
          </w:tcPr>
          <w:p w:rsidR="003725AD" w:rsidRPr="003725AD" w:rsidRDefault="003725AD" w:rsidP="003725AD">
            <w:pPr>
              <w:pStyle w:val="ConsPlusNormal"/>
            </w:pPr>
            <w:r w:rsidRPr="003725AD">
              <w:lastRenderedPageBreak/>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lastRenderedPageBreak/>
              <w:t>до 31.12.2025</w:t>
            </w:r>
          </w:p>
        </w:tc>
        <w:tc>
          <w:tcPr>
            <w:tcW w:w="1798" w:type="pct"/>
          </w:tcPr>
          <w:p w:rsidR="003725AD" w:rsidRPr="003725AD" w:rsidRDefault="003725AD" w:rsidP="003725AD">
            <w:pPr>
              <w:pStyle w:val="ConsPlusNormal"/>
            </w:pPr>
            <w:r w:rsidRPr="003725AD">
              <w:lastRenderedPageBreak/>
              <w:t>Ветслужба Югры</w:t>
            </w:r>
          </w:p>
        </w:tc>
      </w:tr>
      <w:tr w:rsidR="003725AD" w:rsidRPr="003725AD" w:rsidTr="00FB4791">
        <w:tc>
          <w:tcPr>
            <w:tcW w:w="269" w:type="pct"/>
          </w:tcPr>
          <w:p w:rsidR="003725AD" w:rsidRPr="003725AD" w:rsidRDefault="003725AD" w:rsidP="003725AD">
            <w:pPr>
              <w:pStyle w:val="ConsPlusNormal"/>
            </w:pPr>
            <w:r w:rsidRPr="003725AD">
              <w:lastRenderedPageBreak/>
              <w:t>3.3.</w:t>
            </w:r>
          </w:p>
        </w:tc>
        <w:tc>
          <w:tcPr>
            <w:tcW w:w="1924" w:type="pct"/>
          </w:tcPr>
          <w:p w:rsidR="003725AD" w:rsidRPr="003725AD" w:rsidRDefault="003725AD" w:rsidP="003725AD">
            <w:pPr>
              <w:pStyle w:val="ConsPlusNormal"/>
            </w:pPr>
            <w:r w:rsidRPr="003725AD">
              <w:t>Организация и проведение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отбора проб патологического материала при обнаружении восприимчивых животных с клиническими признаками бешенства, либо трупов восприимчивых животных, для лабораторных исследований</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r w:rsidRPr="003725AD">
              <w:t xml:space="preserve">Ветслужба Югры, </w:t>
            </w:r>
            <w:proofErr w:type="spellStart"/>
            <w:r w:rsidRPr="003725AD">
              <w:t>Природнадзор</w:t>
            </w:r>
            <w:proofErr w:type="spellEnd"/>
            <w:r w:rsidRPr="003725AD">
              <w:t xml:space="preserve"> Югры,</w:t>
            </w:r>
          </w:p>
          <w:p w:rsidR="003725AD" w:rsidRPr="003725AD" w:rsidRDefault="003725AD" w:rsidP="003725AD">
            <w:pPr>
              <w:pStyle w:val="ConsPlusNormal"/>
            </w:pPr>
            <w:proofErr w:type="spellStart"/>
            <w:r w:rsidRPr="003725AD">
              <w:t>Депнедра</w:t>
            </w:r>
            <w:proofErr w:type="spellEnd"/>
            <w:r w:rsidRPr="003725AD">
              <w:t xml:space="preserve"> и природных ресурсов Югры,</w:t>
            </w:r>
          </w:p>
          <w:p w:rsidR="003725AD" w:rsidRPr="003725AD" w:rsidRDefault="003725AD" w:rsidP="003725AD">
            <w:pPr>
              <w:pStyle w:val="ConsPlusNormal"/>
            </w:pPr>
            <w:r w:rsidRPr="003725AD">
              <w:t>ФГБУ "Государственный природный заповедник "Малая Сосьва" имени В.В. Раевского (по согласованию),</w:t>
            </w:r>
          </w:p>
          <w:p w:rsidR="003725AD" w:rsidRPr="003725AD" w:rsidRDefault="003725AD" w:rsidP="003725AD">
            <w:pPr>
              <w:pStyle w:val="ConsPlusNormal"/>
            </w:pPr>
            <w:r w:rsidRPr="003725AD">
              <w:t>ФГБУ "Государственный природный заповедник "Юганский" (по согласованию)</w:t>
            </w:r>
          </w:p>
        </w:tc>
      </w:tr>
      <w:tr w:rsidR="003725AD" w:rsidRPr="003725AD" w:rsidTr="00FB4791">
        <w:tc>
          <w:tcPr>
            <w:tcW w:w="269" w:type="pct"/>
          </w:tcPr>
          <w:p w:rsidR="003725AD" w:rsidRPr="003725AD" w:rsidRDefault="003725AD" w:rsidP="003725AD">
            <w:pPr>
              <w:pStyle w:val="ConsPlusNormal"/>
            </w:pPr>
            <w:r w:rsidRPr="003725AD">
              <w:t>3.4.</w:t>
            </w:r>
          </w:p>
        </w:tc>
        <w:tc>
          <w:tcPr>
            <w:tcW w:w="1924" w:type="pct"/>
          </w:tcPr>
          <w:p w:rsidR="003725AD" w:rsidRPr="003725AD" w:rsidRDefault="003725AD" w:rsidP="003725AD">
            <w:pPr>
              <w:pStyle w:val="ConsPlusNormal"/>
            </w:pPr>
            <w:r w:rsidRPr="003725AD">
              <w:t xml:space="preserve">Организация </w:t>
            </w:r>
            <w:proofErr w:type="gramStart"/>
            <w:r w:rsidRPr="003725AD">
              <w:t>курсов повышения квалификации ветеринарных специалистов органов</w:t>
            </w:r>
            <w:proofErr w:type="gramEnd"/>
            <w:r w:rsidRPr="003725AD">
              <w:t xml:space="preserve"> и организаций, входящих в систему государственной ветеринарной службы автономного округа по вопросам диагностики и профилактики бешенства животных</w:t>
            </w:r>
          </w:p>
        </w:tc>
        <w:tc>
          <w:tcPr>
            <w:tcW w:w="1009" w:type="pct"/>
          </w:tcPr>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r w:rsidRPr="003725AD">
              <w:t>Ветслужба Югры</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4. Мероприятия при ликвидации очагов бешенства</w:t>
            </w:r>
          </w:p>
        </w:tc>
      </w:tr>
      <w:tr w:rsidR="003725AD" w:rsidRPr="003725AD" w:rsidTr="00FB4791">
        <w:tc>
          <w:tcPr>
            <w:tcW w:w="269" w:type="pct"/>
          </w:tcPr>
          <w:p w:rsidR="003725AD" w:rsidRPr="003725AD" w:rsidRDefault="003725AD" w:rsidP="003725AD">
            <w:pPr>
              <w:pStyle w:val="ConsPlusNormal"/>
            </w:pPr>
            <w:r w:rsidRPr="003725AD">
              <w:t>4.1.</w:t>
            </w:r>
          </w:p>
        </w:tc>
        <w:tc>
          <w:tcPr>
            <w:tcW w:w="1924" w:type="pct"/>
          </w:tcPr>
          <w:p w:rsidR="003725AD" w:rsidRPr="003725AD" w:rsidRDefault="003725AD" w:rsidP="003725AD">
            <w:pPr>
              <w:pStyle w:val="ConsPlusNormal"/>
            </w:pPr>
            <w:r w:rsidRPr="003725AD">
              <w:t>Организация и проведение санитарно-противоэпидемических (профилактических), противоэпизоотических мероприятий, направленных на ликвидацию очагов бешенства в соответствии с ветеринарными и санитарно-эпидемиологическими правилами</w:t>
            </w:r>
          </w:p>
        </w:tc>
        <w:tc>
          <w:tcPr>
            <w:tcW w:w="1009" w:type="pct"/>
          </w:tcPr>
          <w:p w:rsidR="003725AD" w:rsidRPr="003725AD" w:rsidRDefault="003725AD" w:rsidP="003725AD">
            <w:pPr>
              <w:pStyle w:val="ConsPlusNormal"/>
            </w:pPr>
            <w:r w:rsidRPr="003725AD">
              <w:t>при постановке диагноза бешенство,</w:t>
            </w:r>
          </w:p>
          <w:p w:rsidR="003725AD" w:rsidRPr="003725AD" w:rsidRDefault="003725AD" w:rsidP="003725AD">
            <w:pPr>
              <w:pStyle w:val="ConsPlusNormal"/>
            </w:pPr>
            <w:r w:rsidRPr="003725AD">
              <w:t>до 31.12.2022,</w:t>
            </w:r>
          </w:p>
          <w:p w:rsidR="003725AD" w:rsidRPr="003725AD" w:rsidRDefault="003725AD" w:rsidP="003725AD">
            <w:pPr>
              <w:pStyle w:val="ConsPlusNormal"/>
            </w:pPr>
            <w:r w:rsidRPr="003725AD">
              <w:t>до 31.12.2023,</w:t>
            </w:r>
          </w:p>
          <w:p w:rsidR="003725AD" w:rsidRPr="003725AD" w:rsidRDefault="003725AD" w:rsidP="003725AD">
            <w:pPr>
              <w:pStyle w:val="ConsPlusNormal"/>
            </w:pPr>
            <w:r w:rsidRPr="003725AD">
              <w:t>до 31.12.2024,</w:t>
            </w:r>
          </w:p>
          <w:p w:rsidR="003725AD" w:rsidRPr="003725AD" w:rsidRDefault="003725AD" w:rsidP="003725AD">
            <w:pPr>
              <w:pStyle w:val="ConsPlusNormal"/>
            </w:pPr>
            <w:r w:rsidRPr="003725AD">
              <w:t>до 31.12.2025</w:t>
            </w:r>
          </w:p>
        </w:tc>
        <w:tc>
          <w:tcPr>
            <w:tcW w:w="1798" w:type="pct"/>
          </w:tcPr>
          <w:p w:rsidR="003725AD" w:rsidRPr="003725AD" w:rsidRDefault="003725AD" w:rsidP="003725AD">
            <w:pPr>
              <w:pStyle w:val="ConsPlusNormal"/>
            </w:pPr>
            <w:r w:rsidRPr="003725AD">
              <w:t>Ветслужба Югры,</w:t>
            </w:r>
          </w:p>
          <w:p w:rsidR="003725AD" w:rsidRPr="003725AD" w:rsidRDefault="003725AD" w:rsidP="003725AD">
            <w:pPr>
              <w:pStyle w:val="ConsPlusNormal"/>
            </w:pPr>
            <w:proofErr w:type="spellStart"/>
            <w:r w:rsidRPr="003725AD">
              <w:t>Депздрав</w:t>
            </w:r>
            <w:proofErr w:type="spellEnd"/>
            <w:r w:rsidRPr="003725AD">
              <w:t xml:space="preserve"> Югры, </w:t>
            </w:r>
            <w:proofErr w:type="spellStart"/>
            <w:r w:rsidRPr="003725AD">
              <w:t>Природнадзор</w:t>
            </w:r>
            <w:proofErr w:type="spellEnd"/>
            <w:r w:rsidRPr="003725AD">
              <w:t xml:space="preserve"> Югры,</w:t>
            </w:r>
          </w:p>
          <w:p w:rsidR="003725AD" w:rsidRPr="003725AD" w:rsidRDefault="003725AD" w:rsidP="003725AD">
            <w:pPr>
              <w:pStyle w:val="ConsPlusNormal"/>
            </w:pPr>
            <w:proofErr w:type="spellStart"/>
            <w:r w:rsidRPr="003725AD">
              <w:t>Депнедра</w:t>
            </w:r>
            <w:proofErr w:type="spellEnd"/>
            <w:r w:rsidRPr="003725AD">
              <w:t xml:space="preserve"> и природных ресурсов Югры,</w:t>
            </w:r>
          </w:p>
          <w:p w:rsidR="003725AD" w:rsidRPr="003725AD" w:rsidRDefault="003725AD" w:rsidP="003725AD">
            <w:pPr>
              <w:pStyle w:val="ConsPlusNormal"/>
            </w:pPr>
            <w:r w:rsidRPr="003725AD">
              <w:t>органы местного самоуправления муниципальных образований Ханты-Мансийского автономного округа - Югры (по согласованию)</w:t>
            </w:r>
          </w:p>
        </w:tc>
      </w:tr>
    </w:tbl>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Default="00FB4791" w:rsidP="003725AD">
      <w:pPr>
        <w:pStyle w:val="ConsPlusNormal"/>
      </w:pPr>
    </w:p>
    <w:p w:rsidR="00FB4791" w:rsidRPr="003725AD" w:rsidRDefault="00FB4791"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23</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20" w:name="P3299"/>
      <w:bookmarkEnd w:id="220"/>
      <w:r w:rsidRPr="003725AD">
        <w:t>ПОЛОЖЕНИЕ</w:t>
      </w:r>
    </w:p>
    <w:p w:rsidR="003725AD" w:rsidRPr="003725AD" w:rsidRDefault="003725AD" w:rsidP="003725AD">
      <w:pPr>
        <w:pStyle w:val="ConsPlusTitle"/>
        <w:jc w:val="center"/>
      </w:pPr>
      <w:r w:rsidRPr="003725AD">
        <w:t>О КОМИССИИ ПО ОЦЕНКЕ И ОТБОРУ ЗАЯВОК НА ПРЕДОСТАВЛЕНИЕ</w:t>
      </w:r>
    </w:p>
    <w:p w:rsidR="003725AD" w:rsidRPr="003725AD" w:rsidRDefault="003725AD" w:rsidP="003725AD">
      <w:pPr>
        <w:pStyle w:val="ConsPlusTitle"/>
        <w:jc w:val="center"/>
      </w:pPr>
      <w:proofErr w:type="gramStart"/>
      <w:r w:rsidRPr="003725AD">
        <w:t>СУБСИДИЙ, ГРАНТОВ В ФОРМЕ СУБСИДИЙ (ДАЛЕЕ - ПОЛОЖЕНИЕ,</w:t>
      </w:r>
      <w:proofErr w:type="gramEnd"/>
    </w:p>
    <w:p w:rsidR="003725AD" w:rsidRPr="003725AD" w:rsidRDefault="003725AD" w:rsidP="00FB4791">
      <w:pPr>
        <w:pStyle w:val="ConsPlusTitle"/>
        <w:jc w:val="center"/>
      </w:pPr>
      <w:proofErr w:type="gramStart"/>
      <w:r w:rsidRPr="003725AD">
        <w:t>КОМИССИЯ)</w:t>
      </w:r>
      <w:proofErr w:type="gramEnd"/>
    </w:p>
    <w:p w:rsidR="003725AD" w:rsidRPr="003725AD" w:rsidRDefault="003725AD" w:rsidP="003725AD">
      <w:pPr>
        <w:pStyle w:val="ConsPlusNormal"/>
      </w:pPr>
    </w:p>
    <w:p w:rsidR="003725AD" w:rsidRPr="003725AD" w:rsidRDefault="003725AD" w:rsidP="003725AD">
      <w:pPr>
        <w:pStyle w:val="ConsPlusTitle"/>
        <w:jc w:val="center"/>
        <w:outlineLvl w:val="1"/>
      </w:pPr>
      <w:r w:rsidRPr="003725AD">
        <w:t>I. Общие положения</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1.1. Положение определяет цели, функции и порядок деятельности Комиссии.</w:t>
      </w:r>
    </w:p>
    <w:p w:rsidR="003725AD" w:rsidRPr="003725AD" w:rsidRDefault="003725AD" w:rsidP="003725AD">
      <w:pPr>
        <w:pStyle w:val="ConsPlusNormal"/>
        <w:ind w:firstLine="540"/>
        <w:jc w:val="both"/>
      </w:pPr>
      <w:r w:rsidRPr="003725AD">
        <w:t>1.2. Комиссия создается в целях оценки и отбора заявок на предоставление субсидий, грантов в форме субсидий по мероприятиям, предусмотренным настоящим постановлением (далее - Гранты, Постановление).</w:t>
      </w:r>
    </w:p>
    <w:p w:rsidR="003725AD" w:rsidRPr="003725AD" w:rsidRDefault="003725AD" w:rsidP="003725AD">
      <w:pPr>
        <w:pStyle w:val="ConsPlusNormal"/>
        <w:ind w:firstLine="540"/>
        <w:jc w:val="both"/>
      </w:pPr>
      <w:r w:rsidRPr="003725AD">
        <w:t xml:space="preserve">1.3. Комиссия </w:t>
      </w:r>
      <w:proofErr w:type="gramStart"/>
      <w:r w:rsidRPr="003725AD">
        <w:t>действует на постоянной основе и в своей деятельности руководствуется</w:t>
      </w:r>
      <w:proofErr w:type="gramEnd"/>
      <w:r w:rsidRPr="003725AD">
        <w:t xml:space="preserve"> Конституцией Российской Федерации, законодательными и иными нормативными правовыми актами Российской Федерации, Ханты-Мансийского автономного округа - Югры (далее - автономный округ), а также Положением.</w:t>
      </w:r>
    </w:p>
    <w:p w:rsidR="003725AD" w:rsidRPr="003725AD" w:rsidRDefault="003725AD" w:rsidP="003725AD">
      <w:pPr>
        <w:pStyle w:val="ConsPlusNormal"/>
        <w:ind w:firstLine="540"/>
        <w:jc w:val="both"/>
      </w:pPr>
      <w:r w:rsidRPr="003725AD">
        <w:t>1.4. Деятельность Комиссии осуществляется на основе коллегиальности, свободного, открытого и гласного обсуждения вопросов, входящих в ее компетенцию.</w:t>
      </w:r>
    </w:p>
    <w:p w:rsidR="003725AD" w:rsidRPr="003725AD" w:rsidRDefault="003725AD" w:rsidP="003725AD">
      <w:pPr>
        <w:pStyle w:val="ConsPlusNormal"/>
        <w:ind w:firstLine="540"/>
        <w:jc w:val="both"/>
      </w:pPr>
      <w:r w:rsidRPr="003725AD">
        <w:t>1.5. Основными принципами деятельности Комиссии являются:</w:t>
      </w:r>
    </w:p>
    <w:p w:rsidR="003725AD" w:rsidRPr="003725AD" w:rsidRDefault="003725AD" w:rsidP="003725AD">
      <w:pPr>
        <w:pStyle w:val="ConsPlusNormal"/>
        <w:ind w:firstLine="540"/>
        <w:jc w:val="both"/>
      </w:pPr>
      <w:r w:rsidRPr="003725AD">
        <w:t>создание для получателей Грантов равных условий их отбора;</w:t>
      </w:r>
    </w:p>
    <w:p w:rsidR="003725AD" w:rsidRPr="003725AD" w:rsidRDefault="003725AD" w:rsidP="003725AD">
      <w:pPr>
        <w:pStyle w:val="ConsPlusNormal"/>
        <w:ind w:firstLine="540"/>
        <w:jc w:val="both"/>
      </w:pPr>
      <w:r w:rsidRPr="003725AD">
        <w:t>добросовестная конкуренция;</w:t>
      </w:r>
    </w:p>
    <w:p w:rsidR="003725AD" w:rsidRPr="003725AD" w:rsidRDefault="003725AD" w:rsidP="003725AD">
      <w:pPr>
        <w:pStyle w:val="ConsPlusNormal"/>
        <w:ind w:firstLine="540"/>
        <w:jc w:val="both"/>
      </w:pPr>
      <w:r w:rsidRPr="003725AD">
        <w:t>эффективное использование сре</w:t>
      </w:r>
      <w:proofErr w:type="gramStart"/>
      <w:r w:rsidRPr="003725AD">
        <w:t>дств Гр</w:t>
      </w:r>
      <w:proofErr w:type="gramEnd"/>
      <w:r w:rsidRPr="003725AD">
        <w:t>антов.</w:t>
      </w:r>
    </w:p>
    <w:p w:rsidR="003725AD" w:rsidRPr="003725AD" w:rsidRDefault="003725AD" w:rsidP="003725AD">
      <w:pPr>
        <w:pStyle w:val="ConsPlusNormal"/>
        <w:ind w:firstLine="540"/>
        <w:jc w:val="both"/>
      </w:pPr>
      <w:r w:rsidRPr="003725AD">
        <w:t>Комиссия рассматривает заявки и документы на предоставление Грантов, представленные в Департамент промышленности автономного округа (далее - Департамент), составляет рейтинг в соответствии с таблицами 1 - 6 Положения.</w:t>
      </w:r>
    </w:p>
    <w:p w:rsidR="003725AD" w:rsidRPr="003725AD" w:rsidRDefault="003725AD" w:rsidP="003725AD">
      <w:pPr>
        <w:pStyle w:val="ConsPlusNormal"/>
        <w:jc w:val="both"/>
      </w:pPr>
      <w:r w:rsidRPr="003725AD">
        <w:t>(в ред. постановления Правительства ХМАО - Югры от 08.04.2022 N 135-п)</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 Порядок формирования Комиссии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2.1. Комиссия формируется в составе 11 человек, в том числе председателя Комиссии, заместителя председателя Комиссии, секретаря Комиссии и иных членов Комиссии. Состав Комиссии утверждает Департамент.</w:t>
      </w:r>
    </w:p>
    <w:p w:rsidR="003725AD" w:rsidRPr="003725AD" w:rsidRDefault="003725AD" w:rsidP="003725AD">
      <w:pPr>
        <w:pStyle w:val="ConsPlusNormal"/>
        <w:ind w:firstLine="540"/>
        <w:jc w:val="both"/>
      </w:pPr>
      <w:r w:rsidRPr="003725AD">
        <w:t>2.2. Председателем Комиссии является заместитель директора Департамента промышленности автономного округа (далее - Департамент). При его отсутствии полномочия председателя Комиссии исполняет заместитель председателя Комиссии.</w:t>
      </w:r>
    </w:p>
    <w:p w:rsidR="003725AD" w:rsidRPr="003725AD" w:rsidRDefault="003725AD" w:rsidP="003725AD">
      <w:pPr>
        <w:pStyle w:val="ConsPlusNormal"/>
        <w:ind w:firstLine="540"/>
        <w:jc w:val="both"/>
      </w:pPr>
      <w:r w:rsidRPr="003725AD">
        <w:t>2.3. Заместителем председателя Комиссии является начальник Управления агропромышленного комплекса (при его отсутствии - заместитель начальника Управления - начальник отдела развития агропромышленного комплекса).</w:t>
      </w:r>
    </w:p>
    <w:p w:rsidR="003725AD" w:rsidRPr="003725AD" w:rsidRDefault="003725AD" w:rsidP="003725AD">
      <w:pPr>
        <w:pStyle w:val="ConsPlusNormal"/>
        <w:ind w:firstLine="540"/>
        <w:jc w:val="both"/>
      </w:pPr>
      <w:r w:rsidRPr="003725AD">
        <w:t xml:space="preserve">2.4. Секретарем Комиссии является главный специалист-эксперт </w:t>
      </w:r>
      <w:proofErr w:type="gramStart"/>
      <w:r w:rsidRPr="003725AD">
        <w:t>отдела развития агропромышленного комплекса управления агропромышленного комплекса Департамента</w:t>
      </w:r>
      <w:proofErr w:type="gramEnd"/>
      <w:r w:rsidRPr="003725AD">
        <w:t xml:space="preserve"> с правом участия в голосовании.</w:t>
      </w:r>
    </w:p>
    <w:p w:rsidR="003725AD" w:rsidRPr="003725AD" w:rsidRDefault="003725AD" w:rsidP="003725AD">
      <w:pPr>
        <w:pStyle w:val="ConsPlusNormal"/>
        <w:ind w:firstLine="540"/>
        <w:jc w:val="both"/>
      </w:pPr>
      <w:r w:rsidRPr="003725AD">
        <w:t>2.5. В состав Комиссии включаются служащие Департамента, представители научной и (или) образовательной организации, Ассоциации крестьянских (фермерских) хозяйств и сельскохозяйственных кооперативов автономного округа, Общественного совета при Департаменте, кредитной организации.</w:t>
      </w:r>
    </w:p>
    <w:p w:rsidR="003725AD" w:rsidRPr="003725AD" w:rsidRDefault="003725AD" w:rsidP="003725AD">
      <w:pPr>
        <w:pStyle w:val="ConsPlusNormal"/>
        <w:ind w:firstLine="540"/>
        <w:jc w:val="both"/>
      </w:pPr>
      <w:r w:rsidRPr="003725AD">
        <w:t>К работе Комиссии привлекаются представители экспертного и отраслевого сообщества.</w:t>
      </w:r>
    </w:p>
    <w:p w:rsidR="003725AD" w:rsidRPr="003725AD" w:rsidRDefault="003725AD" w:rsidP="003725AD">
      <w:pPr>
        <w:pStyle w:val="ConsPlusNormal"/>
        <w:ind w:firstLine="540"/>
        <w:jc w:val="both"/>
      </w:pPr>
      <w:proofErr w:type="gramStart"/>
      <w:r w:rsidRPr="003725AD">
        <w:t xml:space="preserve">Членами Комиссии не могут быть лица, лично заинтересованные в результатах отбора на предоставление государственной поддержки, в том числе лица, подавшие Заявки на участие в конкурсах, предусмотренных приложениями 6, 7, 10, 13, 15, 16 к настоящему Постановлению, </w:t>
      </w:r>
      <w:r w:rsidRPr="003725AD">
        <w:lastRenderedPageBreak/>
        <w:t>либо состоящие в трудовых отношениях с Получателями, а также лица, являющиеся аффилированными лицами по отношению к Получателям, в том числе лица, являющиеся участниками (акционерами</w:t>
      </w:r>
      <w:proofErr w:type="gramEnd"/>
      <w:r w:rsidRPr="003725AD">
        <w:t>) этих Получателей (организаций), членами их органов управления, их кредиторами.</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III. Функции Комиссии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 xml:space="preserve">3.1. Комиссия в течение 5 рабочих дней с момента поступления на ее рассмотрение заявок и документов на предоставление Грантов, </w:t>
      </w:r>
      <w:proofErr w:type="gramStart"/>
      <w:r w:rsidRPr="003725AD">
        <w:t>рассматривает их и заполняет</w:t>
      </w:r>
      <w:proofErr w:type="gramEnd"/>
      <w:r w:rsidRPr="003725AD">
        <w:t xml:space="preserve"> рейтинговые листы, установленные таблицами 1 - 6 Положения (по соответствующему направлению предоставления Гранта).</w:t>
      </w:r>
    </w:p>
    <w:p w:rsidR="003725AD" w:rsidRPr="003725AD" w:rsidRDefault="003725AD" w:rsidP="003725AD">
      <w:pPr>
        <w:pStyle w:val="ConsPlusNormal"/>
        <w:ind w:firstLine="540"/>
        <w:jc w:val="both"/>
      </w:pPr>
      <w:r w:rsidRPr="003725AD">
        <w:t xml:space="preserve">3.2. Комиссия по итогам заседания принимает решения (решение) о прохождении отбора на предоставление Гранта или о </w:t>
      </w:r>
      <w:proofErr w:type="spellStart"/>
      <w:r w:rsidRPr="003725AD">
        <w:t>непрохождении</w:t>
      </w:r>
      <w:proofErr w:type="spellEnd"/>
      <w:r w:rsidRPr="003725AD">
        <w:t xml:space="preserve"> отбора на предоставление Гранта. Решение оформляется протоколом заседания Комиссии.</w:t>
      </w:r>
    </w:p>
    <w:p w:rsidR="003725AD" w:rsidRPr="003725AD" w:rsidRDefault="003725AD" w:rsidP="003725AD">
      <w:pPr>
        <w:pStyle w:val="ConsPlusNormal"/>
        <w:ind w:firstLine="540"/>
        <w:jc w:val="both"/>
      </w:pPr>
      <w:r w:rsidRPr="003725AD">
        <w:t>Протокол подписывается всеми членами Комиссии, участвующими в ее заседании.</w:t>
      </w:r>
    </w:p>
    <w:p w:rsidR="003725AD" w:rsidRPr="003725AD" w:rsidRDefault="003725AD" w:rsidP="003725AD">
      <w:pPr>
        <w:pStyle w:val="ConsPlusNormal"/>
        <w:ind w:firstLine="540"/>
        <w:jc w:val="both"/>
      </w:pPr>
      <w:r w:rsidRPr="003725AD">
        <w:t>3.3. Комиссия имеет право взаимодействовать по вопросам, входящим в ее компетенцию, с соответствующими федеральными органами исполнительной власти, исполнительными органами государственной власти автономного округа, органами местного самоуправления муниципальных образований автономного округа, запрашивать от них в установленном порядке необходимую информацию.</w:t>
      </w:r>
    </w:p>
    <w:p w:rsidR="003725AD" w:rsidRPr="003725AD" w:rsidRDefault="003725AD" w:rsidP="003725AD">
      <w:pPr>
        <w:pStyle w:val="ConsPlusNormal"/>
        <w:ind w:firstLine="540"/>
        <w:jc w:val="both"/>
      </w:pPr>
    </w:p>
    <w:p w:rsidR="003725AD" w:rsidRPr="003725AD" w:rsidRDefault="003725AD" w:rsidP="003725AD">
      <w:pPr>
        <w:pStyle w:val="ConsPlusTitle"/>
        <w:jc w:val="center"/>
        <w:outlineLvl w:val="1"/>
      </w:pPr>
      <w:r w:rsidRPr="003725AD">
        <w:t>IV. Порядок деятельности Комиссии</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4.1. Специалисты Департамента, входящие в состав Комиссии, ответственные за предоставление государственной поддержки, в соответствии с полномочиями структурных подразделений Департамента, докладывают на заседании Комиссии о результатах рассмотрения поступивших документов, выявленных замечаниях или их отсутствии.</w:t>
      </w:r>
    </w:p>
    <w:p w:rsidR="003725AD" w:rsidRPr="003725AD" w:rsidRDefault="003725AD" w:rsidP="003725AD">
      <w:pPr>
        <w:pStyle w:val="ConsPlusNormal"/>
        <w:ind w:firstLine="540"/>
        <w:jc w:val="both"/>
      </w:pPr>
      <w:r w:rsidRPr="003725AD">
        <w:t>4.2. Председатель Комиссии организует работу Комиссии, назначает заседание Комиссии, утверждает повестку заседания Комиссии и порядок рассмотрения вопросов на ее заседании.</w:t>
      </w:r>
    </w:p>
    <w:p w:rsidR="003725AD" w:rsidRPr="003725AD" w:rsidRDefault="003725AD" w:rsidP="003725AD">
      <w:pPr>
        <w:pStyle w:val="ConsPlusNormal"/>
        <w:ind w:firstLine="540"/>
        <w:jc w:val="both"/>
      </w:pPr>
      <w:r w:rsidRPr="003725AD">
        <w:t>Секретарь комиссии отвечает за подготовку заседаний Комиссии, извещает членов Комиссии и приглашенных лиц о месте, времени проведения и повестке заседания Комиссии, ведет протокол заседания, контролирует выполнение решений Комиссии.</w:t>
      </w:r>
    </w:p>
    <w:p w:rsidR="003725AD" w:rsidRPr="003725AD" w:rsidRDefault="003725AD" w:rsidP="003725AD">
      <w:pPr>
        <w:pStyle w:val="ConsPlusNormal"/>
        <w:ind w:firstLine="540"/>
        <w:jc w:val="both"/>
      </w:pPr>
      <w:r w:rsidRPr="003725AD">
        <w:t>Секретарь Комиссии:</w:t>
      </w:r>
    </w:p>
    <w:p w:rsidR="003725AD" w:rsidRPr="003725AD" w:rsidRDefault="003725AD" w:rsidP="003725AD">
      <w:pPr>
        <w:pStyle w:val="ConsPlusNormal"/>
        <w:ind w:firstLine="540"/>
        <w:jc w:val="both"/>
      </w:pPr>
      <w:r w:rsidRPr="003725AD">
        <w:t>организует подготовку ее заседаний, готовит проекты протоколов Заседания Комиссии, информацию о сумме баллов по каждой заявке, начисленных в соответствии с рейтингом;</w:t>
      </w:r>
    </w:p>
    <w:p w:rsidR="003725AD" w:rsidRPr="003725AD" w:rsidRDefault="003725AD" w:rsidP="003725AD">
      <w:pPr>
        <w:pStyle w:val="ConsPlusNormal"/>
        <w:ind w:firstLine="540"/>
        <w:jc w:val="both"/>
      </w:pPr>
      <w:r w:rsidRPr="003725AD">
        <w:t xml:space="preserve">в течение 3 рабочих дней </w:t>
      </w:r>
      <w:proofErr w:type="gramStart"/>
      <w:r w:rsidRPr="003725AD">
        <w:t>с даты заседания</w:t>
      </w:r>
      <w:proofErr w:type="gramEnd"/>
      <w:r w:rsidRPr="003725AD">
        <w:t xml:space="preserve"> Комиссии передает подписанный протокол заседания в Департамент.</w:t>
      </w:r>
    </w:p>
    <w:p w:rsidR="003725AD" w:rsidRPr="003725AD" w:rsidRDefault="003725AD" w:rsidP="003725AD">
      <w:pPr>
        <w:pStyle w:val="ConsPlusNormal"/>
        <w:ind w:firstLine="540"/>
        <w:jc w:val="both"/>
      </w:pPr>
      <w:r w:rsidRPr="003725AD">
        <w:t>Член Комиссии обязан принимать участие в заседаниях Комиссии, а в случае невозможности участия в них сообщает об этом председателю Комиссии.</w:t>
      </w:r>
    </w:p>
    <w:p w:rsidR="003725AD" w:rsidRPr="003725AD" w:rsidRDefault="003725AD" w:rsidP="003725AD">
      <w:pPr>
        <w:pStyle w:val="ConsPlusNormal"/>
        <w:ind w:firstLine="540"/>
        <w:jc w:val="both"/>
      </w:pPr>
      <w:r w:rsidRPr="003725AD">
        <w:t>При временном отсутствии председателя Комиссии или секретаря Комиссии, исполнение обязанностей председателя Комиссии осуществляет заместитель председателя Комиссии, секретаря Комиссии - иной член Комиссии, определенный решением Комиссии.</w:t>
      </w:r>
    </w:p>
    <w:p w:rsidR="003725AD" w:rsidRPr="003725AD" w:rsidRDefault="003725AD" w:rsidP="003725AD">
      <w:pPr>
        <w:pStyle w:val="ConsPlusNormal"/>
        <w:ind w:firstLine="540"/>
        <w:jc w:val="both"/>
      </w:pPr>
      <w:r w:rsidRPr="003725AD">
        <w:t xml:space="preserve">4.3. Решения (решение) об отборе на предоставление Гранта или о </w:t>
      </w:r>
      <w:proofErr w:type="spellStart"/>
      <w:r w:rsidRPr="003725AD">
        <w:t>непрохождении</w:t>
      </w:r>
      <w:proofErr w:type="spellEnd"/>
      <w:r w:rsidRPr="003725AD">
        <w:t xml:space="preserve"> отбора в его предоставлении принимается открытым голосованием простым большинством голосов присутствующих на заседании членов Комиссии.</w:t>
      </w:r>
    </w:p>
    <w:p w:rsidR="003725AD" w:rsidRPr="003725AD" w:rsidRDefault="003725AD" w:rsidP="003725AD">
      <w:pPr>
        <w:pStyle w:val="ConsPlusNormal"/>
        <w:ind w:firstLine="540"/>
        <w:jc w:val="both"/>
      </w:pPr>
      <w:r w:rsidRPr="003725AD">
        <w:t>Каждый член Комиссии имеет один голос. В случае равного распределения голосов членов Комиссии решающим является голос председательствующего на заседании Комиссии. В случае несогласия с принятым решением любой член Комиссии вправе изложить в письменном виде свое мнение, которое подлежит обязательному приобщению к протоколу заседания Комиссии. Принятие решений членами Комиссии путем заочного голосования не допускается.</w:t>
      </w:r>
    </w:p>
    <w:p w:rsidR="003725AD" w:rsidRPr="003725AD" w:rsidRDefault="003725AD" w:rsidP="003725AD">
      <w:pPr>
        <w:pStyle w:val="ConsPlusNormal"/>
        <w:ind w:firstLine="540"/>
        <w:jc w:val="both"/>
      </w:pPr>
      <w:r w:rsidRPr="003725AD">
        <w:t>Каждый член Комиссии при голосовании принимает одно из следующих решений: "за отбор заявки" или "против отбора заявки".</w:t>
      </w:r>
    </w:p>
    <w:p w:rsidR="003725AD" w:rsidRPr="003725AD" w:rsidRDefault="003725AD" w:rsidP="003725AD">
      <w:pPr>
        <w:pStyle w:val="ConsPlusNormal"/>
        <w:ind w:firstLine="540"/>
        <w:jc w:val="both"/>
      </w:pPr>
      <w:r w:rsidRPr="003725AD">
        <w:t>Члены Комиссии при голосовании принимают к учету представленную информацию о результатах рассмотрения поступивших документов, выявленных замечаниях или их отсутствии.</w:t>
      </w:r>
    </w:p>
    <w:p w:rsidR="003725AD" w:rsidRPr="003725AD" w:rsidRDefault="003725AD" w:rsidP="003725AD">
      <w:pPr>
        <w:pStyle w:val="ConsPlusNormal"/>
        <w:ind w:firstLine="540"/>
        <w:jc w:val="both"/>
      </w:pPr>
      <w:r w:rsidRPr="003725AD">
        <w:lastRenderedPageBreak/>
        <w:t>4.4. Материально-техническое обеспечение деятельности Комиссии осуществляет Департамент.</w:t>
      </w: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t>Таблица 1</w:t>
      </w:r>
    </w:p>
    <w:p w:rsidR="003725AD" w:rsidRPr="003725AD" w:rsidRDefault="003725AD" w:rsidP="003725AD">
      <w:pPr>
        <w:pStyle w:val="ConsPlusNormal"/>
      </w:pPr>
    </w:p>
    <w:p w:rsidR="003725AD" w:rsidRPr="003725AD" w:rsidRDefault="003725AD" w:rsidP="003725AD">
      <w:pPr>
        <w:pStyle w:val="ConsPlusNonformat"/>
        <w:jc w:val="both"/>
      </w:pPr>
      <w:bookmarkStart w:id="221" w:name="P3354"/>
      <w:bookmarkEnd w:id="221"/>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гранта в форме субсидии на поддержку</w:t>
      </w:r>
    </w:p>
    <w:p w:rsidR="003725AD" w:rsidRPr="003725AD" w:rsidRDefault="003725AD" w:rsidP="003725AD">
      <w:pPr>
        <w:pStyle w:val="ConsPlusNonformat"/>
        <w:jc w:val="both"/>
      </w:pPr>
      <w:r w:rsidRPr="003725AD">
        <w:t xml:space="preserve">             сельскохозяйственных потребительских кооперативов</w:t>
      </w:r>
    </w:p>
    <w:p w:rsidR="003725AD" w:rsidRPr="003725AD" w:rsidRDefault="003725AD" w:rsidP="003725AD">
      <w:pPr>
        <w:pStyle w:val="ConsPlusNonformat"/>
        <w:jc w:val="both"/>
      </w:pPr>
      <w:r w:rsidRPr="003725AD">
        <w:t xml:space="preserve">                 для развития материально-технической базы</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(Ф.И.О. главы КФХ, гражданина)</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8"/>
        <w:gridCol w:w="7333"/>
        <w:gridCol w:w="1668"/>
      </w:tblGrid>
      <w:tr w:rsidR="003725AD" w:rsidRPr="003725AD" w:rsidTr="00FB4791">
        <w:tc>
          <w:tcPr>
            <w:tcW w:w="252"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3868" w:type="pct"/>
          </w:tcPr>
          <w:p w:rsidR="003725AD" w:rsidRPr="003725AD" w:rsidRDefault="003725AD" w:rsidP="003725AD">
            <w:pPr>
              <w:pStyle w:val="ConsPlusNormal"/>
              <w:jc w:val="center"/>
            </w:pPr>
            <w:r w:rsidRPr="003725AD">
              <w:t>Наименование критериев оценки</w:t>
            </w:r>
          </w:p>
        </w:tc>
        <w:tc>
          <w:tcPr>
            <w:tcW w:w="880" w:type="pct"/>
          </w:tcPr>
          <w:p w:rsidR="003725AD" w:rsidRPr="003725AD" w:rsidRDefault="003725AD" w:rsidP="003725AD">
            <w:pPr>
              <w:pStyle w:val="ConsPlusNormal"/>
              <w:jc w:val="center"/>
            </w:pPr>
            <w:r w:rsidRPr="003725AD">
              <w:t>Оценка в баллах</w:t>
            </w:r>
          </w:p>
        </w:tc>
      </w:tr>
      <w:tr w:rsidR="003725AD" w:rsidRPr="003725AD" w:rsidTr="00FB4791">
        <w:tc>
          <w:tcPr>
            <w:tcW w:w="252" w:type="pct"/>
          </w:tcPr>
          <w:p w:rsidR="003725AD" w:rsidRPr="003725AD" w:rsidRDefault="003725AD" w:rsidP="003725AD">
            <w:pPr>
              <w:pStyle w:val="ConsPlusNormal"/>
              <w:jc w:val="center"/>
            </w:pPr>
            <w:r w:rsidRPr="003725AD">
              <w:t>1</w:t>
            </w:r>
          </w:p>
        </w:tc>
        <w:tc>
          <w:tcPr>
            <w:tcW w:w="3868" w:type="pct"/>
          </w:tcPr>
          <w:p w:rsidR="003725AD" w:rsidRPr="003725AD" w:rsidRDefault="003725AD" w:rsidP="003725AD">
            <w:pPr>
              <w:pStyle w:val="ConsPlusNormal"/>
              <w:jc w:val="center"/>
            </w:pPr>
            <w:r w:rsidRPr="003725AD">
              <w:t>2</w:t>
            </w:r>
          </w:p>
        </w:tc>
        <w:tc>
          <w:tcPr>
            <w:tcW w:w="880" w:type="pct"/>
          </w:tcPr>
          <w:p w:rsidR="003725AD" w:rsidRPr="003725AD" w:rsidRDefault="003725AD" w:rsidP="003725AD">
            <w:pPr>
              <w:pStyle w:val="ConsPlusNormal"/>
              <w:jc w:val="center"/>
            </w:pPr>
            <w:r w:rsidRPr="003725AD">
              <w:t>3</w:t>
            </w:r>
          </w:p>
        </w:tc>
      </w:tr>
      <w:tr w:rsidR="003725AD" w:rsidRPr="003725AD" w:rsidTr="00FB4791">
        <w:tc>
          <w:tcPr>
            <w:tcW w:w="252" w:type="pct"/>
          </w:tcPr>
          <w:p w:rsidR="003725AD" w:rsidRPr="003725AD" w:rsidRDefault="003725AD" w:rsidP="003725AD">
            <w:pPr>
              <w:pStyle w:val="ConsPlusNormal"/>
            </w:pPr>
            <w:r w:rsidRPr="003725AD">
              <w:t>1.</w:t>
            </w:r>
          </w:p>
        </w:tc>
        <w:tc>
          <w:tcPr>
            <w:tcW w:w="3868" w:type="pct"/>
          </w:tcPr>
          <w:p w:rsidR="003725AD" w:rsidRPr="003725AD" w:rsidRDefault="003725AD" w:rsidP="003725AD">
            <w:pPr>
              <w:pStyle w:val="ConsPlusNormal"/>
            </w:pPr>
            <w:r w:rsidRPr="003725AD">
              <w:t>Направление деятельности крестьянского (фермерского) хозяйства, определенное бизнес-планом:</w:t>
            </w:r>
          </w:p>
          <w:p w:rsidR="003725AD" w:rsidRPr="003725AD" w:rsidRDefault="003725AD" w:rsidP="003725AD">
            <w:pPr>
              <w:pStyle w:val="ConsPlusNormal"/>
            </w:pPr>
            <w:r w:rsidRPr="003725AD">
              <w:t>оленеводство - 5 баллов;</w:t>
            </w:r>
          </w:p>
          <w:p w:rsidR="003725AD" w:rsidRPr="003725AD" w:rsidRDefault="003725AD" w:rsidP="003725AD">
            <w:pPr>
              <w:pStyle w:val="ConsPlusNormal"/>
            </w:pPr>
            <w:r w:rsidRPr="003725AD">
              <w:t>птицеводство - 4 балла;</w:t>
            </w:r>
          </w:p>
          <w:p w:rsidR="003725AD" w:rsidRPr="003725AD" w:rsidRDefault="003725AD" w:rsidP="003725AD">
            <w:pPr>
              <w:pStyle w:val="ConsPlusNormal"/>
            </w:pPr>
            <w:r w:rsidRPr="003725AD">
              <w:t>молочное скотоводство - 3 балла;</w:t>
            </w:r>
          </w:p>
          <w:p w:rsidR="003725AD" w:rsidRPr="003725AD" w:rsidRDefault="003725AD" w:rsidP="003725AD">
            <w:pPr>
              <w:pStyle w:val="ConsPlusNormal"/>
            </w:pPr>
            <w:r w:rsidRPr="003725AD">
              <w:t>растениеводство в сочетании с животноводством (животноводство не менее 50% выручки) - 3 балла;</w:t>
            </w:r>
          </w:p>
          <w:p w:rsidR="003725AD" w:rsidRPr="003725AD" w:rsidRDefault="003725AD" w:rsidP="003725AD">
            <w:pPr>
              <w:pStyle w:val="ConsPlusNormal"/>
            </w:pPr>
            <w:r w:rsidRPr="003725AD">
              <w:t>мясное скотоводство - 2 балла;</w:t>
            </w:r>
          </w:p>
          <w:p w:rsidR="003725AD" w:rsidRPr="003725AD" w:rsidRDefault="003725AD" w:rsidP="003725AD">
            <w:pPr>
              <w:pStyle w:val="ConsPlusNormal"/>
            </w:pPr>
            <w:r w:rsidRPr="003725AD">
              <w:t>табунное коневодство - 2 балла;</w:t>
            </w:r>
          </w:p>
          <w:p w:rsidR="003725AD" w:rsidRPr="003725AD" w:rsidRDefault="003725AD" w:rsidP="003725AD">
            <w:pPr>
              <w:pStyle w:val="ConsPlusNormal"/>
            </w:pPr>
            <w:r w:rsidRPr="003725AD">
              <w:t>другие направления животноводства - 1 балл;</w:t>
            </w:r>
          </w:p>
          <w:p w:rsidR="003725AD" w:rsidRPr="003725AD" w:rsidRDefault="003725AD" w:rsidP="003725AD">
            <w:pPr>
              <w:pStyle w:val="ConsPlusNormal"/>
            </w:pPr>
            <w:r w:rsidRPr="003725AD">
              <w:t>растениеводство защищенного грунта - 2 балла;</w:t>
            </w:r>
          </w:p>
          <w:p w:rsidR="003725AD" w:rsidRPr="003725AD" w:rsidRDefault="003725AD" w:rsidP="003725AD">
            <w:pPr>
              <w:pStyle w:val="ConsPlusNormal"/>
            </w:pPr>
            <w:r w:rsidRPr="003725AD">
              <w:t>растениеводство открытого грунта - 1 балл</w:t>
            </w:r>
          </w:p>
        </w:tc>
        <w:tc>
          <w:tcPr>
            <w:tcW w:w="880" w:type="pct"/>
          </w:tcPr>
          <w:p w:rsidR="003725AD" w:rsidRPr="003725AD" w:rsidRDefault="003725AD" w:rsidP="003725AD">
            <w:pPr>
              <w:pStyle w:val="ConsPlusNormal"/>
            </w:pPr>
          </w:p>
        </w:tc>
      </w:tr>
      <w:tr w:rsidR="003725AD" w:rsidRPr="003725AD" w:rsidTr="00FB4791">
        <w:tc>
          <w:tcPr>
            <w:tcW w:w="252" w:type="pct"/>
          </w:tcPr>
          <w:p w:rsidR="003725AD" w:rsidRPr="003725AD" w:rsidRDefault="003725AD" w:rsidP="003725AD">
            <w:pPr>
              <w:pStyle w:val="ConsPlusNormal"/>
            </w:pPr>
            <w:r w:rsidRPr="003725AD">
              <w:t>2.</w:t>
            </w:r>
          </w:p>
        </w:tc>
        <w:tc>
          <w:tcPr>
            <w:tcW w:w="3868" w:type="pct"/>
          </w:tcPr>
          <w:p w:rsidR="003725AD" w:rsidRPr="003725AD" w:rsidRDefault="003725AD" w:rsidP="003725AD">
            <w:pPr>
              <w:pStyle w:val="ConsPlusNormal"/>
            </w:pPr>
            <w:r w:rsidRPr="003725AD">
              <w:t xml:space="preserve">Наличие на земельном участке для реализации </w:t>
            </w:r>
            <w:proofErr w:type="gramStart"/>
            <w:r w:rsidRPr="003725AD">
              <w:t>бизнес-проекта</w:t>
            </w:r>
            <w:proofErr w:type="gramEnd"/>
            <w:r w:rsidRPr="003725AD">
              <w:t xml:space="preserve"> инженерной инфраструктуры:</w:t>
            </w:r>
          </w:p>
          <w:p w:rsidR="003725AD" w:rsidRPr="003725AD" w:rsidRDefault="003725AD" w:rsidP="003725AD">
            <w:pPr>
              <w:pStyle w:val="ConsPlusNormal"/>
            </w:pPr>
            <w:r w:rsidRPr="003725AD">
              <w:t>электрификация - 4 балла;</w:t>
            </w:r>
          </w:p>
          <w:p w:rsidR="003725AD" w:rsidRPr="003725AD" w:rsidRDefault="003725AD" w:rsidP="003725AD">
            <w:pPr>
              <w:pStyle w:val="ConsPlusNormal"/>
            </w:pPr>
            <w:r w:rsidRPr="003725AD">
              <w:t>водоснабжение - 3 балла;</w:t>
            </w:r>
          </w:p>
          <w:p w:rsidR="003725AD" w:rsidRPr="003725AD" w:rsidRDefault="003725AD" w:rsidP="003725AD">
            <w:pPr>
              <w:pStyle w:val="ConsPlusNormal"/>
            </w:pPr>
            <w:r w:rsidRPr="003725AD">
              <w:t>теплоснабжение - 2 балла;</w:t>
            </w:r>
          </w:p>
          <w:p w:rsidR="003725AD" w:rsidRPr="003725AD" w:rsidRDefault="003725AD" w:rsidP="003725AD">
            <w:pPr>
              <w:pStyle w:val="ConsPlusNormal"/>
            </w:pPr>
            <w:r w:rsidRPr="003725AD">
              <w:t>водоотведение - 1 балл</w:t>
            </w:r>
          </w:p>
          <w:p w:rsidR="003725AD" w:rsidRPr="003725AD" w:rsidRDefault="003725AD" w:rsidP="003725AD">
            <w:pPr>
              <w:pStyle w:val="ConsPlusNormal"/>
            </w:pPr>
            <w:r w:rsidRPr="003725AD">
              <w:t>(при наличии нескольких объектов инженерной инфраструктуры баллы суммируются)</w:t>
            </w:r>
          </w:p>
        </w:tc>
        <w:tc>
          <w:tcPr>
            <w:tcW w:w="880" w:type="pct"/>
          </w:tcPr>
          <w:p w:rsidR="003725AD" w:rsidRPr="003725AD" w:rsidRDefault="003725AD" w:rsidP="003725AD">
            <w:pPr>
              <w:pStyle w:val="ConsPlusNormal"/>
            </w:pPr>
          </w:p>
        </w:tc>
      </w:tr>
      <w:tr w:rsidR="003725AD" w:rsidRPr="003725AD" w:rsidTr="00FB4791">
        <w:tc>
          <w:tcPr>
            <w:tcW w:w="252" w:type="pct"/>
          </w:tcPr>
          <w:p w:rsidR="003725AD" w:rsidRPr="003725AD" w:rsidRDefault="003725AD" w:rsidP="003725AD">
            <w:pPr>
              <w:pStyle w:val="ConsPlusNormal"/>
            </w:pPr>
            <w:r w:rsidRPr="003725AD">
              <w:t>3.</w:t>
            </w:r>
          </w:p>
        </w:tc>
        <w:tc>
          <w:tcPr>
            <w:tcW w:w="3868" w:type="pct"/>
          </w:tcPr>
          <w:p w:rsidR="003725AD" w:rsidRPr="003725AD" w:rsidRDefault="003725AD" w:rsidP="003725AD">
            <w:pPr>
              <w:pStyle w:val="ConsPlusNormal"/>
            </w:pPr>
            <w:r w:rsidRPr="003725AD">
              <w:t>Наличие земельных участков сельскохозяйственного назначения в собственности или в аренде:</w:t>
            </w:r>
          </w:p>
          <w:p w:rsidR="003725AD" w:rsidRPr="003725AD" w:rsidRDefault="003725AD" w:rsidP="003725AD">
            <w:pPr>
              <w:pStyle w:val="ConsPlusNormal"/>
            </w:pPr>
            <w:r w:rsidRPr="003725AD">
              <w:t>более 10 га - 3 балла;</w:t>
            </w:r>
          </w:p>
          <w:p w:rsidR="003725AD" w:rsidRPr="003725AD" w:rsidRDefault="003725AD" w:rsidP="003725AD">
            <w:pPr>
              <w:pStyle w:val="ConsPlusNormal"/>
            </w:pPr>
            <w:r w:rsidRPr="003725AD">
              <w:t>от 5 га до 10 га включительно - 2 балла;</w:t>
            </w:r>
          </w:p>
          <w:p w:rsidR="003725AD" w:rsidRPr="003725AD" w:rsidRDefault="003725AD" w:rsidP="003725AD">
            <w:pPr>
              <w:pStyle w:val="ConsPlusNormal"/>
            </w:pPr>
            <w:r w:rsidRPr="003725AD">
              <w:t>от 1 га до 5 га включительно - 1 балл;</w:t>
            </w:r>
          </w:p>
          <w:p w:rsidR="003725AD" w:rsidRPr="003725AD" w:rsidRDefault="003725AD" w:rsidP="003725AD">
            <w:pPr>
              <w:pStyle w:val="ConsPlusNormal"/>
            </w:pPr>
            <w:r w:rsidRPr="003725AD">
              <w:t>менее 1 га - 0 баллов</w:t>
            </w:r>
          </w:p>
        </w:tc>
        <w:tc>
          <w:tcPr>
            <w:tcW w:w="880" w:type="pct"/>
          </w:tcPr>
          <w:p w:rsidR="003725AD" w:rsidRPr="003725AD" w:rsidRDefault="003725AD" w:rsidP="003725AD">
            <w:pPr>
              <w:pStyle w:val="ConsPlusNormal"/>
            </w:pPr>
          </w:p>
        </w:tc>
      </w:tr>
      <w:tr w:rsidR="003725AD" w:rsidRPr="003725AD" w:rsidTr="00FB4791">
        <w:tc>
          <w:tcPr>
            <w:tcW w:w="252" w:type="pct"/>
          </w:tcPr>
          <w:p w:rsidR="003725AD" w:rsidRPr="003725AD" w:rsidRDefault="003725AD" w:rsidP="003725AD">
            <w:pPr>
              <w:pStyle w:val="ConsPlusNormal"/>
            </w:pPr>
            <w:r w:rsidRPr="003725AD">
              <w:t>4.</w:t>
            </w:r>
          </w:p>
        </w:tc>
        <w:tc>
          <w:tcPr>
            <w:tcW w:w="3868" w:type="pct"/>
          </w:tcPr>
          <w:p w:rsidR="003725AD" w:rsidRPr="003725AD" w:rsidRDefault="003725AD" w:rsidP="003725AD">
            <w:pPr>
              <w:pStyle w:val="ConsPlusNormal"/>
            </w:pPr>
            <w:r w:rsidRPr="003725AD">
              <w:t>Планируемое поголовье сельскохозяйственных животных (в пересчете на условные головы) &lt;*&gt;:</w:t>
            </w:r>
          </w:p>
          <w:p w:rsidR="003725AD" w:rsidRPr="003725AD" w:rsidRDefault="003725AD" w:rsidP="003725AD">
            <w:pPr>
              <w:pStyle w:val="ConsPlusNormal"/>
            </w:pPr>
            <w:r w:rsidRPr="003725AD">
              <w:t>более 20 условных голов - 3 балла;</w:t>
            </w:r>
          </w:p>
          <w:p w:rsidR="003725AD" w:rsidRPr="003725AD" w:rsidRDefault="003725AD" w:rsidP="003725AD">
            <w:pPr>
              <w:pStyle w:val="ConsPlusNormal"/>
            </w:pPr>
            <w:r w:rsidRPr="003725AD">
              <w:t>от 10 до 20 условных голов включительно - 2 балла;</w:t>
            </w:r>
          </w:p>
          <w:p w:rsidR="003725AD" w:rsidRPr="003725AD" w:rsidRDefault="003725AD" w:rsidP="003725AD">
            <w:pPr>
              <w:pStyle w:val="ConsPlusNormal"/>
            </w:pPr>
            <w:r w:rsidRPr="003725AD">
              <w:t>менее 10 условных голов - 1 балл</w:t>
            </w:r>
          </w:p>
        </w:tc>
        <w:tc>
          <w:tcPr>
            <w:tcW w:w="880" w:type="pct"/>
          </w:tcPr>
          <w:p w:rsidR="003725AD" w:rsidRPr="003725AD" w:rsidRDefault="003725AD" w:rsidP="003725AD">
            <w:pPr>
              <w:pStyle w:val="ConsPlusNormal"/>
            </w:pPr>
          </w:p>
        </w:tc>
      </w:tr>
      <w:tr w:rsidR="003725AD" w:rsidRPr="003725AD" w:rsidTr="00FB4791">
        <w:tc>
          <w:tcPr>
            <w:tcW w:w="252" w:type="pct"/>
          </w:tcPr>
          <w:p w:rsidR="003725AD" w:rsidRPr="003725AD" w:rsidRDefault="003725AD" w:rsidP="003725AD">
            <w:pPr>
              <w:pStyle w:val="ConsPlusNormal"/>
            </w:pPr>
            <w:r w:rsidRPr="003725AD">
              <w:t>5.</w:t>
            </w:r>
          </w:p>
        </w:tc>
        <w:tc>
          <w:tcPr>
            <w:tcW w:w="3868" w:type="pct"/>
          </w:tcPr>
          <w:p w:rsidR="003725AD" w:rsidRPr="003725AD" w:rsidRDefault="003725AD" w:rsidP="003725AD">
            <w:pPr>
              <w:pStyle w:val="ConsPlusNormal"/>
            </w:pPr>
            <w:r w:rsidRPr="003725AD">
              <w:t xml:space="preserve">Планируемый срок выхода производства на положительную </w:t>
            </w:r>
            <w:r w:rsidRPr="003725AD">
              <w:lastRenderedPageBreak/>
              <w:t>рентабельность (с учетом государственной поддержки):</w:t>
            </w:r>
          </w:p>
          <w:p w:rsidR="003725AD" w:rsidRPr="003725AD" w:rsidRDefault="003725AD" w:rsidP="003725AD">
            <w:pPr>
              <w:pStyle w:val="ConsPlusNormal"/>
            </w:pPr>
            <w:r w:rsidRPr="003725AD">
              <w:t>менее 2 лет - 4 балла;</w:t>
            </w:r>
          </w:p>
          <w:p w:rsidR="003725AD" w:rsidRPr="003725AD" w:rsidRDefault="003725AD" w:rsidP="003725AD">
            <w:pPr>
              <w:pStyle w:val="ConsPlusNormal"/>
            </w:pPr>
            <w:r w:rsidRPr="003725AD">
              <w:t>от 2 до 3 лет - 3 балла;</w:t>
            </w:r>
          </w:p>
          <w:p w:rsidR="003725AD" w:rsidRPr="003725AD" w:rsidRDefault="003725AD" w:rsidP="003725AD">
            <w:pPr>
              <w:pStyle w:val="ConsPlusNormal"/>
            </w:pPr>
            <w:r w:rsidRPr="003725AD">
              <w:t>от 3 до 4 лет - 2 балла;</w:t>
            </w:r>
          </w:p>
          <w:p w:rsidR="003725AD" w:rsidRPr="003725AD" w:rsidRDefault="003725AD" w:rsidP="003725AD">
            <w:pPr>
              <w:pStyle w:val="ConsPlusNormal"/>
            </w:pPr>
            <w:r w:rsidRPr="003725AD">
              <w:t>от 4 и более 5 лет - 1 балл</w:t>
            </w:r>
          </w:p>
        </w:tc>
        <w:tc>
          <w:tcPr>
            <w:tcW w:w="880"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 xml:space="preserve">    --------------------------------</w:t>
      </w:r>
    </w:p>
    <w:p w:rsidR="003725AD" w:rsidRPr="003725AD" w:rsidRDefault="003725AD" w:rsidP="003725AD">
      <w:pPr>
        <w:pStyle w:val="ConsPlusNonformat"/>
        <w:jc w:val="both"/>
      </w:pPr>
      <w:bookmarkStart w:id="222" w:name="P3411"/>
      <w:bookmarkEnd w:id="222"/>
      <w:r w:rsidRPr="003725AD">
        <w:t xml:space="preserve">    &lt;*&gt;   Количество   маточного  поголовья  сельскохозяйственных  животных</w:t>
      </w:r>
    </w:p>
    <w:p w:rsidR="003725AD" w:rsidRPr="003725AD" w:rsidRDefault="003725AD" w:rsidP="003725AD">
      <w:pPr>
        <w:pStyle w:val="ConsPlusNonformat"/>
        <w:jc w:val="both"/>
      </w:pPr>
      <w:r w:rsidRPr="003725AD">
        <w:t>рассчитывается  в  соответствии с приказом Министерства сельского хозяйства</w:t>
      </w:r>
    </w:p>
    <w:p w:rsidR="003725AD" w:rsidRPr="003725AD" w:rsidRDefault="003725AD" w:rsidP="003725AD">
      <w:pPr>
        <w:pStyle w:val="ConsPlusNonformat"/>
        <w:jc w:val="both"/>
      </w:pPr>
      <w:r w:rsidRPr="003725AD">
        <w:t>Российской   Федерации   от  19  февраля  2015  года  N  63 "Об утверждении</w:t>
      </w:r>
    </w:p>
    <w:p w:rsidR="003725AD" w:rsidRPr="003725AD" w:rsidRDefault="003725AD" w:rsidP="003725AD">
      <w:pPr>
        <w:pStyle w:val="ConsPlusNonformat"/>
        <w:jc w:val="both"/>
      </w:pPr>
      <w:r w:rsidRPr="003725AD">
        <w:t>документов,   предусмотренных   правилами  предоставления  и  распределения</w:t>
      </w:r>
    </w:p>
    <w:p w:rsidR="003725AD" w:rsidRPr="003725AD" w:rsidRDefault="003725AD" w:rsidP="003725AD">
      <w:pPr>
        <w:pStyle w:val="ConsPlusNonformat"/>
        <w:jc w:val="both"/>
      </w:pPr>
      <w:r w:rsidRPr="003725AD">
        <w:t xml:space="preserve">субсидий из федерального бюджета бюджетам субъектов Российской Федерации </w:t>
      </w:r>
      <w:proofErr w:type="gramStart"/>
      <w:r w:rsidRPr="003725AD">
        <w:t>на</w:t>
      </w:r>
      <w:proofErr w:type="gramEnd"/>
    </w:p>
    <w:p w:rsidR="003725AD" w:rsidRPr="003725AD" w:rsidRDefault="003725AD" w:rsidP="003725AD">
      <w:pPr>
        <w:pStyle w:val="ConsPlusNonformat"/>
        <w:jc w:val="both"/>
      </w:pPr>
      <w:r w:rsidRPr="003725AD">
        <w:t xml:space="preserve">поддержку    племенного    животноводства,   </w:t>
      </w:r>
      <w:proofErr w:type="gramStart"/>
      <w:r w:rsidRPr="003725AD">
        <w:t>утвержденными</w:t>
      </w:r>
      <w:proofErr w:type="gramEnd"/>
      <w:r w:rsidRPr="003725AD">
        <w:t xml:space="preserve">   Постановлением</w:t>
      </w:r>
    </w:p>
    <w:p w:rsidR="003725AD" w:rsidRPr="003725AD" w:rsidRDefault="003725AD" w:rsidP="003725AD">
      <w:pPr>
        <w:pStyle w:val="ConsPlusNonformat"/>
        <w:jc w:val="both"/>
      </w:pPr>
      <w:r w:rsidRPr="003725AD">
        <w:t>Правительства Российской Федерации от 4 декабря 2012 года N 1257".</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Член комиссии ______________________________________     __________________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t>Таблица 2</w:t>
      </w:r>
    </w:p>
    <w:p w:rsidR="003725AD" w:rsidRPr="003725AD" w:rsidRDefault="003725AD" w:rsidP="003725AD">
      <w:pPr>
        <w:pStyle w:val="ConsPlusNormal"/>
      </w:pPr>
    </w:p>
    <w:p w:rsidR="003725AD" w:rsidRPr="003725AD" w:rsidRDefault="003725AD" w:rsidP="003725AD">
      <w:pPr>
        <w:pStyle w:val="ConsPlusNonformat"/>
        <w:jc w:val="both"/>
      </w:pPr>
      <w:bookmarkStart w:id="223" w:name="P3426"/>
      <w:bookmarkEnd w:id="223"/>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гранта в форме субсидии на создание</w:t>
      </w:r>
    </w:p>
    <w:p w:rsidR="003725AD" w:rsidRPr="003725AD" w:rsidRDefault="003725AD" w:rsidP="003725AD">
      <w:pPr>
        <w:pStyle w:val="ConsPlusNonformat"/>
        <w:jc w:val="both"/>
      </w:pPr>
      <w:r w:rsidRPr="003725AD">
        <w:t xml:space="preserve">          высокотехнологичных (роботизированных) животноводческих</w:t>
      </w:r>
    </w:p>
    <w:p w:rsidR="003725AD" w:rsidRPr="003725AD" w:rsidRDefault="003725AD" w:rsidP="003725AD">
      <w:pPr>
        <w:pStyle w:val="ConsPlusNonformat"/>
        <w:jc w:val="both"/>
      </w:pPr>
      <w:r w:rsidRPr="003725AD">
        <w:t xml:space="preserve">                                комплексов</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(Ф.И.О. главы КФХ, ИП, наименование организации)</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7797"/>
        <w:gridCol w:w="1206"/>
      </w:tblGrid>
      <w:tr w:rsidR="003725AD" w:rsidRPr="003725AD" w:rsidTr="00FB4791">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113" w:type="pct"/>
          </w:tcPr>
          <w:p w:rsidR="003725AD" w:rsidRPr="003725AD" w:rsidRDefault="003725AD" w:rsidP="003725AD">
            <w:pPr>
              <w:pStyle w:val="ConsPlusNormal"/>
              <w:jc w:val="center"/>
            </w:pPr>
            <w:r w:rsidRPr="003725AD">
              <w:t>Наименование критериев оценки</w:t>
            </w:r>
          </w:p>
        </w:tc>
        <w:tc>
          <w:tcPr>
            <w:tcW w:w="636" w:type="pct"/>
          </w:tcPr>
          <w:p w:rsidR="003725AD" w:rsidRPr="003725AD" w:rsidRDefault="003725AD" w:rsidP="003725AD">
            <w:pPr>
              <w:pStyle w:val="ConsPlusNormal"/>
              <w:jc w:val="center"/>
            </w:pPr>
            <w:r w:rsidRPr="003725AD">
              <w:t>Оценка в баллах</w:t>
            </w:r>
          </w:p>
        </w:tc>
      </w:tr>
      <w:tr w:rsidR="003725AD" w:rsidRPr="003725AD" w:rsidTr="00FB4791">
        <w:tc>
          <w:tcPr>
            <w:tcW w:w="251" w:type="pct"/>
          </w:tcPr>
          <w:p w:rsidR="003725AD" w:rsidRPr="003725AD" w:rsidRDefault="003725AD" w:rsidP="003725AD">
            <w:pPr>
              <w:pStyle w:val="ConsPlusNormal"/>
              <w:jc w:val="center"/>
            </w:pPr>
            <w:r w:rsidRPr="003725AD">
              <w:t>1</w:t>
            </w:r>
          </w:p>
        </w:tc>
        <w:tc>
          <w:tcPr>
            <w:tcW w:w="4113" w:type="pct"/>
          </w:tcPr>
          <w:p w:rsidR="003725AD" w:rsidRPr="003725AD" w:rsidRDefault="003725AD" w:rsidP="003725AD">
            <w:pPr>
              <w:pStyle w:val="ConsPlusNormal"/>
              <w:jc w:val="center"/>
            </w:pPr>
            <w:r w:rsidRPr="003725AD">
              <w:t>2</w:t>
            </w:r>
          </w:p>
        </w:tc>
        <w:tc>
          <w:tcPr>
            <w:tcW w:w="636" w:type="pct"/>
          </w:tcPr>
          <w:p w:rsidR="003725AD" w:rsidRPr="003725AD" w:rsidRDefault="003725AD" w:rsidP="003725AD">
            <w:pPr>
              <w:pStyle w:val="ConsPlusNormal"/>
              <w:jc w:val="center"/>
            </w:pPr>
            <w:r w:rsidRPr="003725AD">
              <w:t>3</w:t>
            </w:r>
          </w:p>
        </w:tc>
      </w:tr>
      <w:tr w:rsidR="003725AD" w:rsidRPr="003725AD" w:rsidTr="00FB4791">
        <w:tc>
          <w:tcPr>
            <w:tcW w:w="251" w:type="pct"/>
          </w:tcPr>
          <w:p w:rsidR="003725AD" w:rsidRPr="003725AD" w:rsidRDefault="003725AD" w:rsidP="003725AD">
            <w:pPr>
              <w:pStyle w:val="ConsPlusNormal"/>
            </w:pPr>
            <w:r w:rsidRPr="003725AD">
              <w:t>1.</w:t>
            </w:r>
          </w:p>
        </w:tc>
        <w:tc>
          <w:tcPr>
            <w:tcW w:w="4113" w:type="pct"/>
          </w:tcPr>
          <w:p w:rsidR="003725AD" w:rsidRPr="003725AD" w:rsidRDefault="003725AD" w:rsidP="003725AD">
            <w:pPr>
              <w:pStyle w:val="ConsPlusNormal"/>
            </w:pPr>
            <w:r w:rsidRPr="003725AD">
              <w:t>Планируемая молочная продуктивность коров (</w:t>
            </w:r>
            <w:proofErr w:type="gramStart"/>
            <w:r w:rsidRPr="003725AD">
              <w:t>кг</w:t>
            </w:r>
            <w:proofErr w:type="gramEnd"/>
            <w:r w:rsidRPr="003725AD">
              <w:t xml:space="preserve"> в год):</w:t>
            </w:r>
          </w:p>
          <w:p w:rsidR="003725AD" w:rsidRPr="003725AD" w:rsidRDefault="003725AD" w:rsidP="003725AD">
            <w:pPr>
              <w:pStyle w:val="ConsPlusNormal"/>
            </w:pPr>
            <w:r w:rsidRPr="003725AD">
              <w:t>более 7000 - 3 балла;</w:t>
            </w:r>
          </w:p>
          <w:p w:rsidR="003725AD" w:rsidRPr="003725AD" w:rsidRDefault="003725AD" w:rsidP="003725AD">
            <w:pPr>
              <w:pStyle w:val="ConsPlusNormal"/>
            </w:pPr>
            <w:r w:rsidRPr="003725AD">
              <w:t>от 6500 до 7000 включительно - 2 балла;</w:t>
            </w:r>
          </w:p>
          <w:p w:rsidR="003725AD" w:rsidRPr="003725AD" w:rsidRDefault="003725AD" w:rsidP="003725AD">
            <w:pPr>
              <w:pStyle w:val="ConsPlusNormal"/>
            </w:pPr>
            <w:r w:rsidRPr="003725AD">
              <w:t>менее 6500 - 1 балл</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2.</w:t>
            </w:r>
          </w:p>
        </w:tc>
        <w:tc>
          <w:tcPr>
            <w:tcW w:w="4113" w:type="pct"/>
          </w:tcPr>
          <w:p w:rsidR="003725AD" w:rsidRPr="003725AD" w:rsidRDefault="003725AD" w:rsidP="003725AD">
            <w:pPr>
              <w:pStyle w:val="ConsPlusNormal"/>
            </w:pPr>
            <w:r w:rsidRPr="003725AD">
              <w:t>Фактическая молочная продуктивность коров в отчетном финансовом году (</w:t>
            </w:r>
            <w:proofErr w:type="gramStart"/>
            <w:r w:rsidRPr="003725AD">
              <w:t>кг</w:t>
            </w:r>
            <w:proofErr w:type="gramEnd"/>
            <w:r w:rsidRPr="003725AD">
              <w:t xml:space="preserve"> в год):</w:t>
            </w:r>
          </w:p>
          <w:p w:rsidR="003725AD" w:rsidRPr="003725AD" w:rsidRDefault="003725AD" w:rsidP="003725AD">
            <w:pPr>
              <w:pStyle w:val="ConsPlusNormal"/>
            </w:pPr>
            <w:r w:rsidRPr="003725AD">
              <w:t>более 7000 - 3 балла;</w:t>
            </w:r>
          </w:p>
          <w:p w:rsidR="003725AD" w:rsidRPr="003725AD" w:rsidRDefault="003725AD" w:rsidP="003725AD">
            <w:pPr>
              <w:pStyle w:val="ConsPlusNormal"/>
            </w:pPr>
            <w:r w:rsidRPr="003725AD">
              <w:t>от 6500 до 7000 включительно - 2 балла;</w:t>
            </w:r>
          </w:p>
          <w:p w:rsidR="003725AD" w:rsidRPr="003725AD" w:rsidRDefault="003725AD" w:rsidP="003725AD">
            <w:pPr>
              <w:pStyle w:val="ConsPlusNormal"/>
            </w:pPr>
            <w:r w:rsidRPr="003725AD">
              <w:t>менее 6500 - 1 балл</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3.</w:t>
            </w:r>
          </w:p>
        </w:tc>
        <w:tc>
          <w:tcPr>
            <w:tcW w:w="4113" w:type="pct"/>
          </w:tcPr>
          <w:p w:rsidR="003725AD" w:rsidRPr="003725AD" w:rsidRDefault="003725AD" w:rsidP="003725AD">
            <w:pPr>
              <w:pStyle w:val="ConsPlusNormal"/>
            </w:pPr>
            <w:r w:rsidRPr="003725AD">
              <w:t xml:space="preserve">Наличие на земельном участке для реализации </w:t>
            </w:r>
            <w:proofErr w:type="gramStart"/>
            <w:r w:rsidRPr="003725AD">
              <w:t>бизнес-проекта</w:t>
            </w:r>
            <w:proofErr w:type="gramEnd"/>
            <w:r w:rsidRPr="003725AD">
              <w:t xml:space="preserve"> инженерной инфраструктуры:</w:t>
            </w:r>
          </w:p>
          <w:p w:rsidR="003725AD" w:rsidRPr="003725AD" w:rsidRDefault="003725AD" w:rsidP="003725AD">
            <w:pPr>
              <w:pStyle w:val="ConsPlusNormal"/>
            </w:pPr>
            <w:r w:rsidRPr="003725AD">
              <w:t>электрификация - 4 балла;</w:t>
            </w:r>
          </w:p>
          <w:p w:rsidR="003725AD" w:rsidRPr="003725AD" w:rsidRDefault="003725AD" w:rsidP="003725AD">
            <w:pPr>
              <w:pStyle w:val="ConsPlusNormal"/>
            </w:pPr>
            <w:r w:rsidRPr="003725AD">
              <w:t>водоснабжение - 3 балла;</w:t>
            </w:r>
          </w:p>
          <w:p w:rsidR="003725AD" w:rsidRPr="003725AD" w:rsidRDefault="003725AD" w:rsidP="003725AD">
            <w:pPr>
              <w:pStyle w:val="ConsPlusNormal"/>
            </w:pPr>
            <w:r w:rsidRPr="003725AD">
              <w:t>теплоснабжение - 2 балла;</w:t>
            </w:r>
          </w:p>
          <w:p w:rsidR="003725AD" w:rsidRPr="003725AD" w:rsidRDefault="003725AD" w:rsidP="003725AD">
            <w:pPr>
              <w:pStyle w:val="ConsPlusNormal"/>
            </w:pPr>
            <w:r w:rsidRPr="003725AD">
              <w:t>водоотведение - 1 балл</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4.</w:t>
            </w:r>
          </w:p>
        </w:tc>
        <w:tc>
          <w:tcPr>
            <w:tcW w:w="4113" w:type="pct"/>
          </w:tcPr>
          <w:p w:rsidR="003725AD" w:rsidRPr="003725AD" w:rsidRDefault="003725AD" w:rsidP="003725AD">
            <w:pPr>
              <w:pStyle w:val="ConsPlusNormal"/>
            </w:pPr>
            <w:r w:rsidRPr="003725AD">
              <w:t>Имеющееся поголовье сельскохозяйственных животных (в пересчете на условные головы) &lt;*&gt;:</w:t>
            </w:r>
          </w:p>
          <w:p w:rsidR="003725AD" w:rsidRPr="003725AD" w:rsidRDefault="003725AD" w:rsidP="003725AD">
            <w:pPr>
              <w:pStyle w:val="ConsPlusNormal"/>
            </w:pPr>
            <w:r w:rsidRPr="003725AD">
              <w:lastRenderedPageBreak/>
              <w:t>более 200 условных голов - 3 балла;</w:t>
            </w:r>
          </w:p>
          <w:p w:rsidR="003725AD" w:rsidRPr="003725AD" w:rsidRDefault="003725AD" w:rsidP="003725AD">
            <w:pPr>
              <w:pStyle w:val="ConsPlusNormal"/>
            </w:pPr>
            <w:r w:rsidRPr="003725AD">
              <w:t>от 150 до 200 условных голов включительно - 2 балла;</w:t>
            </w:r>
          </w:p>
          <w:p w:rsidR="003725AD" w:rsidRPr="003725AD" w:rsidRDefault="003725AD" w:rsidP="003725AD">
            <w:pPr>
              <w:pStyle w:val="ConsPlusNormal"/>
            </w:pPr>
            <w:r w:rsidRPr="003725AD">
              <w:t>менее 150 условных голов - 1 балл</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lastRenderedPageBreak/>
              <w:t>5.</w:t>
            </w:r>
          </w:p>
        </w:tc>
        <w:tc>
          <w:tcPr>
            <w:tcW w:w="4113" w:type="pct"/>
          </w:tcPr>
          <w:p w:rsidR="003725AD" w:rsidRPr="003725AD" w:rsidRDefault="003725AD" w:rsidP="003725AD">
            <w:pPr>
              <w:pStyle w:val="ConsPlusNormal"/>
            </w:pPr>
            <w:r w:rsidRPr="003725AD">
              <w:t>Планируемый срок выхода производства на положительную рентабельность (с учетом государственной поддержки):</w:t>
            </w:r>
          </w:p>
          <w:p w:rsidR="003725AD" w:rsidRPr="003725AD" w:rsidRDefault="003725AD" w:rsidP="003725AD">
            <w:pPr>
              <w:pStyle w:val="ConsPlusNormal"/>
            </w:pPr>
            <w:r w:rsidRPr="003725AD">
              <w:t>менее 2 лет - 4 балла;</w:t>
            </w:r>
          </w:p>
          <w:p w:rsidR="003725AD" w:rsidRPr="003725AD" w:rsidRDefault="003725AD" w:rsidP="003725AD">
            <w:pPr>
              <w:pStyle w:val="ConsPlusNormal"/>
            </w:pPr>
            <w:r w:rsidRPr="003725AD">
              <w:t>от 2 до 3 лет - 3 балла;</w:t>
            </w:r>
          </w:p>
          <w:p w:rsidR="003725AD" w:rsidRPr="003725AD" w:rsidRDefault="003725AD" w:rsidP="003725AD">
            <w:pPr>
              <w:pStyle w:val="ConsPlusNormal"/>
            </w:pPr>
            <w:r w:rsidRPr="003725AD">
              <w:t>от 3 до 4 лет - 2 балла;</w:t>
            </w:r>
          </w:p>
          <w:p w:rsidR="003725AD" w:rsidRPr="003725AD" w:rsidRDefault="003725AD" w:rsidP="003725AD">
            <w:pPr>
              <w:pStyle w:val="ConsPlusNormal"/>
            </w:pPr>
            <w:r w:rsidRPr="003725AD">
              <w:t>от 4 и более 5 лет - 1 балл</w:t>
            </w:r>
          </w:p>
        </w:tc>
        <w:tc>
          <w:tcPr>
            <w:tcW w:w="636"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 xml:space="preserve">    Количество    маточного    поголовья    сельскохозяйственных   животных</w:t>
      </w:r>
    </w:p>
    <w:p w:rsidR="003725AD" w:rsidRPr="003725AD" w:rsidRDefault="003725AD" w:rsidP="003725AD">
      <w:pPr>
        <w:pStyle w:val="ConsPlusNonformat"/>
        <w:jc w:val="both"/>
      </w:pPr>
      <w:r w:rsidRPr="003725AD">
        <w:t>рассчитывается  в  соответствии с приказом Министерства сельского хозяйства</w:t>
      </w:r>
    </w:p>
    <w:p w:rsidR="003725AD" w:rsidRPr="003725AD" w:rsidRDefault="003725AD" w:rsidP="003725AD">
      <w:pPr>
        <w:pStyle w:val="ConsPlusNonformat"/>
        <w:jc w:val="both"/>
      </w:pPr>
      <w:r w:rsidRPr="003725AD">
        <w:t>Российской   Федерации   от  19  февраля  2015  года  N  63 "Об утверждении</w:t>
      </w:r>
    </w:p>
    <w:p w:rsidR="003725AD" w:rsidRPr="003725AD" w:rsidRDefault="003725AD" w:rsidP="003725AD">
      <w:pPr>
        <w:pStyle w:val="ConsPlusNonformat"/>
        <w:jc w:val="both"/>
      </w:pPr>
      <w:r w:rsidRPr="003725AD">
        <w:t>документов,   предусмотренных   правилами  предоставления  и  распределения</w:t>
      </w:r>
    </w:p>
    <w:p w:rsidR="003725AD" w:rsidRPr="003725AD" w:rsidRDefault="003725AD" w:rsidP="003725AD">
      <w:pPr>
        <w:pStyle w:val="ConsPlusNonformat"/>
        <w:jc w:val="both"/>
      </w:pPr>
      <w:r w:rsidRPr="003725AD">
        <w:t xml:space="preserve">субсидий из федерального бюджета бюджетам субъектов Российской Федерации </w:t>
      </w:r>
      <w:proofErr w:type="gramStart"/>
      <w:r w:rsidRPr="003725AD">
        <w:t>на</w:t>
      </w:r>
      <w:proofErr w:type="gramEnd"/>
    </w:p>
    <w:p w:rsidR="003725AD" w:rsidRPr="003725AD" w:rsidRDefault="003725AD" w:rsidP="003725AD">
      <w:pPr>
        <w:pStyle w:val="ConsPlusNonformat"/>
        <w:jc w:val="both"/>
      </w:pPr>
      <w:r w:rsidRPr="003725AD">
        <w:t xml:space="preserve">поддержку    племенного    животноводства,   </w:t>
      </w:r>
      <w:proofErr w:type="gramStart"/>
      <w:r w:rsidRPr="003725AD">
        <w:t>утвержденными</w:t>
      </w:r>
      <w:proofErr w:type="gramEnd"/>
      <w:r w:rsidRPr="003725AD">
        <w:t xml:space="preserve">   Постановлением</w:t>
      </w:r>
    </w:p>
    <w:p w:rsidR="003725AD" w:rsidRPr="003725AD" w:rsidRDefault="003725AD" w:rsidP="003725AD">
      <w:pPr>
        <w:pStyle w:val="ConsPlusNonformat"/>
        <w:jc w:val="both"/>
      </w:pPr>
      <w:r w:rsidRPr="003725AD">
        <w:t>Правительства Российской Федерации от 4 декабря 2012 года N 1257".</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Член комиссии _______________________________________       _______________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t>Таблица 3</w:t>
      </w:r>
    </w:p>
    <w:p w:rsidR="003725AD" w:rsidRPr="003725AD" w:rsidRDefault="003725AD" w:rsidP="003725AD">
      <w:pPr>
        <w:pStyle w:val="ConsPlusNormal"/>
      </w:pPr>
    </w:p>
    <w:p w:rsidR="003725AD" w:rsidRPr="003725AD" w:rsidRDefault="003725AD" w:rsidP="003725AD">
      <w:pPr>
        <w:pStyle w:val="ConsPlusNonformat"/>
        <w:jc w:val="both"/>
      </w:pPr>
      <w:bookmarkStart w:id="224" w:name="P3491"/>
      <w:bookmarkEnd w:id="224"/>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гранта в форме субсидии на создание</w:t>
      </w:r>
    </w:p>
    <w:p w:rsidR="003725AD" w:rsidRPr="003725AD" w:rsidRDefault="003725AD" w:rsidP="003725AD">
      <w:pPr>
        <w:pStyle w:val="ConsPlusNonformat"/>
        <w:jc w:val="both"/>
      </w:pPr>
      <w:r w:rsidRPr="003725AD">
        <w:t xml:space="preserve">         системы поддержки фермеров и развития сельской кооперации</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(Ф.И.О. главы КФХ, гражданина)</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7797"/>
        <w:gridCol w:w="1206"/>
      </w:tblGrid>
      <w:tr w:rsidR="003725AD" w:rsidRPr="003725AD" w:rsidTr="00FB4791">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113" w:type="pct"/>
          </w:tcPr>
          <w:p w:rsidR="003725AD" w:rsidRPr="003725AD" w:rsidRDefault="003725AD" w:rsidP="003725AD">
            <w:pPr>
              <w:pStyle w:val="ConsPlusNormal"/>
              <w:jc w:val="center"/>
            </w:pPr>
            <w:r w:rsidRPr="003725AD">
              <w:t>Наименование критериев оценки</w:t>
            </w:r>
          </w:p>
        </w:tc>
        <w:tc>
          <w:tcPr>
            <w:tcW w:w="636" w:type="pct"/>
          </w:tcPr>
          <w:p w:rsidR="003725AD" w:rsidRPr="003725AD" w:rsidRDefault="003725AD" w:rsidP="003725AD">
            <w:pPr>
              <w:pStyle w:val="ConsPlusNormal"/>
              <w:jc w:val="center"/>
            </w:pPr>
            <w:r w:rsidRPr="003725AD">
              <w:t>Оценка в баллах</w:t>
            </w:r>
          </w:p>
        </w:tc>
      </w:tr>
      <w:tr w:rsidR="003725AD" w:rsidRPr="003725AD" w:rsidTr="00FB4791">
        <w:tc>
          <w:tcPr>
            <w:tcW w:w="251" w:type="pct"/>
          </w:tcPr>
          <w:p w:rsidR="003725AD" w:rsidRPr="003725AD" w:rsidRDefault="003725AD" w:rsidP="003725AD">
            <w:pPr>
              <w:pStyle w:val="ConsPlusNormal"/>
              <w:jc w:val="center"/>
            </w:pPr>
            <w:r w:rsidRPr="003725AD">
              <w:t>1</w:t>
            </w:r>
          </w:p>
        </w:tc>
        <w:tc>
          <w:tcPr>
            <w:tcW w:w="4113" w:type="pct"/>
          </w:tcPr>
          <w:p w:rsidR="003725AD" w:rsidRPr="003725AD" w:rsidRDefault="003725AD" w:rsidP="003725AD">
            <w:pPr>
              <w:pStyle w:val="ConsPlusNormal"/>
              <w:jc w:val="center"/>
            </w:pPr>
            <w:r w:rsidRPr="003725AD">
              <w:t>2</w:t>
            </w:r>
          </w:p>
        </w:tc>
        <w:tc>
          <w:tcPr>
            <w:tcW w:w="636" w:type="pct"/>
          </w:tcPr>
          <w:p w:rsidR="003725AD" w:rsidRPr="003725AD" w:rsidRDefault="003725AD" w:rsidP="003725AD">
            <w:pPr>
              <w:pStyle w:val="ConsPlusNormal"/>
              <w:jc w:val="center"/>
            </w:pPr>
            <w:r w:rsidRPr="003725AD">
              <w:t>3</w:t>
            </w:r>
          </w:p>
        </w:tc>
      </w:tr>
      <w:tr w:rsidR="003725AD" w:rsidRPr="003725AD" w:rsidTr="00FB4791">
        <w:tc>
          <w:tcPr>
            <w:tcW w:w="251" w:type="pct"/>
          </w:tcPr>
          <w:p w:rsidR="003725AD" w:rsidRPr="003725AD" w:rsidRDefault="003725AD" w:rsidP="003725AD">
            <w:pPr>
              <w:pStyle w:val="ConsPlusNormal"/>
            </w:pPr>
            <w:r w:rsidRPr="003725AD">
              <w:t>1.</w:t>
            </w:r>
          </w:p>
        </w:tc>
        <w:tc>
          <w:tcPr>
            <w:tcW w:w="4113" w:type="pct"/>
          </w:tcPr>
          <w:p w:rsidR="003725AD" w:rsidRPr="003725AD" w:rsidRDefault="003725AD" w:rsidP="003725AD">
            <w:pPr>
              <w:pStyle w:val="ConsPlusNormal"/>
            </w:pPr>
            <w:r w:rsidRPr="003725AD">
              <w:t>Направление деятельности крестьянского (фермерского) хозяйства, определенное бизнес-планом:</w:t>
            </w:r>
          </w:p>
          <w:p w:rsidR="003725AD" w:rsidRPr="003725AD" w:rsidRDefault="003725AD" w:rsidP="003725AD">
            <w:pPr>
              <w:pStyle w:val="ConsPlusNormal"/>
            </w:pPr>
            <w:r w:rsidRPr="003725AD">
              <w:t>оленеводство - 5 баллов;</w:t>
            </w:r>
          </w:p>
          <w:p w:rsidR="003725AD" w:rsidRPr="003725AD" w:rsidRDefault="003725AD" w:rsidP="003725AD">
            <w:pPr>
              <w:pStyle w:val="ConsPlusNormal"/>
            </w:pPr>
            <w:r w:rsidRPr="003725AD">
              <w:t>птицеводство - 4 балла;</w:t>
            </w:r>
          </w:p>
          <w:p w:rsidR="003725AD" w:rsidRPr="003725AD" w:rsidRDefault="003725AD" w:rsidP="003725AD">
            <w:pPr>
              <w:pStyle w:val="ConsPlusNormal"/>
            </w:pPr>
            <w:r w:rsidRPr="003725AD">
              <w:t>молочное скотоводство - 3 балла;</w:t>
            </w:r>
          </w:p>
          <w:p w:rsidR="003725AD" w:rsidRPr="003725AD" w:rsidRDefault="003725AD" w:rsidP="003725AD">
            <w:pPr>
              <w:pStyle w:val="ConsPlusNormal"/>
            </w:pPr>
            <w:r w:rsidRPr="003725AD">
              <w:t>растениеводство в сочетании с животноводством (животноводство не менее 50% выручки) - 3 балла;</w:t>
            </w:r>
          </w:p>
          <w:p w:rsidR="003725AD" w:rsidRPr="003725AD" w:rsidRDefault="003725AD" w:rsidP="003725AD">
            <w:pPr>
              <w:pStyle w:val="ConsPlusNormal"/>
            </w:pPr>
            <w:r w:rsidRPr="003725AD">
              <w:t>мясное скотоводство - 2 балла;</w:t>
            </w:r>
          </w:p>
          <w:p w:rsidR="003725AD" w:rsidRPr="003725AD" w:rsidRDefault="003725AD" w:rsidP="003725AD">
            <w:pPr>
              <w:pStyle w:val="ConsPlusNormal"/>
            </w:pPr>
            <w:r w:rsidRPr="003725AD">
              <w:t>табунное коневодство - 2 балла;</w:t>
            </w:r>
          </w:p>
          <w:p w:rsidR="003725AD" w:rsidRPr="003725AD" w:rsidRDefault="003725AD" w:rsidP="003725AD">
            <w:pPr>
              <w:pStyle w:val="ConsPlusNormal"/>
            </w:pPr>
            <w:r w:rsidRPr="003725AD">
              <w:t>другие направления животноводства - 1 балл;</w:t>
            </w:r>
          </w:p>
          <w:p w:rsidR="003725AD" w:rsidRPr="003725AD" w:rsidRDefault="003725AD" w:rsidP="003725AD">
            <w:pPr>
              <w:pStyle w:val="ConsPlusNormal"/>
            </w:pPr>
            <w:r w:rsidRPr="003725AD">
              <w:t>растениеводство защищенного грунта - 2 балла;</w:t>
            </w:r>
          </w:p>
          <w:p w:rsidR="003725AD" w:rsidRPr="003725AD" w:rsidRDefault="003725AD" w:rsidP="003725AD">
            <w:pPr>
              <w:pStyle w:val="ConsPlusNormal"/>
            </w:pPr>
            <w:r w:rsidRPr="003725AD">
              <w:t>растениеводство открытого грунта - 1 балл;</w:t>
            </w:r>
          </w:p>
          <w:p w:rsidR="003725AD" w:rsidRPr="003725AD" w:rsidRDefault="003725AD" w:rsidP="003725AD">
            <w:pPr>
              <w:pStyle w:val="ConsPlusNormal"/>
            </w:pPr>
            <w:r w:rsidRPr="003725AD">
              <w:t>картофелеводство - 2 балла.</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2.</w:t>
            </w:r>
          </w:p>
        </w:tc>
        <w:tc>
          <w:tcPr>
            <w:tcW w:w="4113" w:type="pct"/>
          </w:tcPr>
          <w:p w:rsidR="003725AD" w:rsidRPr="003725AD" w:rsidRDefault="003725AD" w:rsidP="003725AD">
            <w:pPr>
              <w:pStyle w:val="ConsPlusNormal"/>
            </w:pPr>
            <w:r w:rsidRPr="003725AD">
              <w:t>Удаленность от административного (муниципального) центра:</w:t>
            </w:r>
          </w:p>
          <w:p w:rsidR="003725AD" w:rsidRPr="003725AD" w:rsidRDefault="003725AD" w:rsidP="003725AD">
            <w:pPr>
              <w:pStyle w:val="ConsPlusNormal"/>
            </w:pPr>
            <w:r w:rsidRPr="003725AD">
              <w:t>более 200 км - 5 баллов;</w:t>
            </w:r>
          </w:p>
          <w:p w:rsidR="003725AD" w:rsidRPr="003725AD" w:rsidRDefault="003725AD" w:rsidP="003725AD">
            <w:pPr>
              <w:pStyle w:val="ConsPlusNormal"/>
            </w:pPr>
            <w:r w:rsidRPr="003725AD">
              <w:t>от 151 км до 200 км - 4 балла;</w:t>
            </w:r>
          </w:p>
          <w:p w:rsidR="003725AD" w:rsidRPr="003725AD" w:rsidRDefault="003725AD" w:rsidP="003725AD">
            <w:pPr>
              <w:pStyle w:val="ConsPlusNormal"/>
            </w:pPr>
            <w:r w:rsidRPr="003725AD">
              <w:lastRenderedPageBreak/>
              <w:t>от 101 км до 150 км - 3 балла;</w:t>
            </w:r>
          </w:p>
          <w:p w:rsidR="003725AD" w:rsidRPr="003725AD" w:rsidRDefault="003725AD" w:rsidP="003725AD">
            <w:pPr>
              <w:pStyle w:val="ConsPlusNormal"/>
            </w:pPr>
            <w:r w:rsidRPr="003725AD">
              <w:t>от 50 км до 100 км - 2 балла;</w:t>
            </w:r>
          </w:p>
          <w:p w:rsidR="003725AD" w:rsidRPr="003725AD" w:rsidRDefault="003725AD" w:rsidP="003725AD">
            <w:pPr>
              <w:pStyle w:val="ConsPlusNormal"/>
            </w:pPr>
            <w:r w:rsidRPr="003725AD">
              <w:t>менее 50 км - 1 балл.</w:t>
            </w:r>
          </w:p>
          <w:p w:rsidR="003725AD" w:rsidRPr="003725AD" w:rsidRDefault="003725AD" w:rsidP="003725AD">
            <w:pPr>
              <w:pStyle w:val="ConsPlusNormal"/>
            </w:pPr>
            <w:proofErr w:type="gramStart"/>
            <w:r w:rsidRPr="003725AD">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roofErr w:type="gramEnd"/>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lastRenderedPageBreak/>
              <w:t>3.</w:t>
            </w:r>
          </w:p>
        </w:tc>
        <w:tc>
          <w:tcPr>
            <w:tcW w:w="4113" w:type="pct"/>
          </w:tcPr>
          <w:p w:rsidR="003725AD" w:rsidRPr="003725AD" w:rsidRDefault="003725AD" w:rsidP="003725AD">
            <w:pPr>
              <w:pStyle w:val="ConsPlusNormal"/>
            </w:pPr>
            <w:r w:rsidRPr="003725AD">
              <w:t>Наличие земельных участков сельскохозяйственного назначения в собственности, ином вещном праве или аренде:</w:t>
            </w:r>
          </w:p>
          <w:p w:rsidR="003725AD" w:rsidRPr="003725AD" w:rsidRDefault="003725AD" w:rsidP="003725AD">
            <w:pPr>
              <w:pStyle w:val="ConsPlusNormal"/>
            </w:pPr>
            <w:r w:rsidRPr="003725AD">
              <w:t>более 10 га - 3 балла;</w:t>
            </w:r>
          </w:p>
          <w:p w:rsidR="003725AD" w:rsidRPr="003725AD" w:rsidRDefault="003725AD" w:rsidP="003725AD">
            <w:pPr>
              <w:pStyle w:val="ConsPlusNormal"/>
            </w:pPr>
            <w:r w:rsidRPr="003725AD">
              <w:t>от 5 га до 10 га включительно - 2 балла;</w:t>
            </w:r>
          </w:p>
          <w:p w:rsidR="003725AD" w:rsidRPr="003725AD" w:rsidRDefault="003725AD" w:rsidP="003725AD">
            <w:pPr>
              <w:pStyle w:val="ConsPlusNormal"/>
            </w:pPr>
            <w:r w:rsidRPr="003725AD">
              <w:t>от 1 га до 5 га включительно - 1 балл;</w:t>
            </w:r>
          </w:p>
          <w:p w:rsidR="003725AD" w:rsidRPr="003725AD" w:rsidRDefault="003725AD" w:rsidP="003725AD">
            <w:pPr>
              <w:pStyle w:val="ConsPlusNormal"/>
            </w:pPr>
            <w:r w:rsidRPr="003725AD">
              <w:t>менее 1 га - 0 баллов</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4.</w:t>
            </w:r>
          </w:p>
        </w:tc>
        <w:tc>
          <w:tcPr>
            <w:tcW w:w="4113" w:type="pct"/>
          </w:tcPr>
          <w:p w:rsidR="003725AD" w:rsidRPr="003725AD" w:rsidRDefault="003725AD" w:rsidP="003725AD">
            <w:pPr>
              <w:pStyle w:val="ConsPlusNormal"/>
            </w:pPr>
            <w:r w:rsidRPr="003725AD">
              <w:t>Планируемое поголовье сельскохозяйственных животных (в пересчете на условные головы) &lt;*&gt;:</w:t>
            </w:r>
          </w:p>
          <w:p w:rsidR="003725AD" w:rsidRPr="003725AD" w:rsidRDefault="003725AD" w:rsidP="003725AD">
            <w:pPr>
              <w:pStyle w:val="ConsPlusNormal"/>
            </w:pPr>
            <w:r w:rsidRPr="003725AD">
              <w:t>более 20 условных голов - 3 балла;</w:t>
            </w:r>
          </w:p>
          <w:p w:rsidR="003725AD" w:rsidRPr="003725AD" w:rsidRDefault="003725AD" w:rsidP="003725AD">
            <w:pPr>
              <w:pStyle w:val="ConsPlusNormal"/>
            </w:pPr>
            <w:r w:rsidRPr="003725AD">
              <w:t>от 10 до 20 условных голов включительно - 2 балла;</w:t>
            </w:r>
          </w:p>
          <w:p w:rsidR="003725AD" w:rsidRPr="003725AD" w:rsidRDefault="003725AD" w:rsidP="003725AD">
            <w:pPr>
              <w:pStyle w:val="ConsPlusNormal"/>
            </w:pPr>
            <w:r w:rsidRPr="003725AD">
              <w:t>менее 10 условных голов - 1 балл</w:t>
            </w:r>
          </w:p>
        </w:tc>
        <w:tc>
          <w:tcPr>
            <w:tcW w:w="636"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5.</w:t>
            </w:r>
          </w:p>
        </w:tc>
        <w:tc>
          <w:tcPr>
            <w:tcW w:w="4113" w:type="pct"/>
          </w:tcPr>
          <w:p w:rsidR="003725AD" w:rsidRPr="003725AD" w:rsidRDefault="003725AD" w:rsidP="003725AD">
            <w:pPr>
              <w:pStyle w:val="ConsPlusNormal"/>
            </w:pPr>
            <w:r w:rsidRPr="003725AD">
              <w:t>Планируемый срок выхода производства на положительную рентабельность (с учетом государственной поддержки):</w:t>
            </w:r>
          </w:p>
          <w:p w:rsidR="003725AD" w:rsidRPr="003725AD" w:rsidRDefault="003725AD" w:rsidP="003725AD">
            <w:pPr>
              <w:pStyle w:val="ConsPlusNormal"/>
            </w:pPr>
            <w:r w:rsidRPr="003725AD">
              <w:t>менее 2 лет - 4 балла;</w:t>
            </w:r>
          </w:p>
          <w:p w:rsidR="003725AD" w:rsidRPr="003725AD" w:rsidRDefault="003725AD" w:rsidP="003725AD">
            <w:pPr>
              <w:pStyle w:val="ConsPlusNormal"/>
            </w:pPr>
            <w:r w:rsidRPr="003725AD">
              <w:t>от 2 до 3 лет - 3 балла;</w:t>
            </w:r>
          </w:p>
          <w:p w:rsidR="003725AD" w:rsidRPr="003725AD" w:rsidRDefault="003725AD" w:rsidP="003725AD">
            <w:pPr>
              <w:pStyle w:val="ConsPlusNormal"/>
            </w:pPr>
            <w:r w:rsidRPr="003725AD">
              <w:t>от 3 до 4 лет - 2 балла;</w:t>
            </w:r>
          </w:p>
          <w:p w:rsidR="003725AD" w:rsidRPr="003725AD" w:rsidRDefault="003725AD" w:rsidP="003725AD">
            <w:pPr>
              <w:pStyle w:val="ConsPlusNormal"/>
            </w:pPr>
            <w:r w:rsidRPr="003725AD">
              <w:t>от 4 и более 5 лет - 1 балл</w:t>
            </w:r>
          </w:p>
        </w:tc>
        <w:tc>
          <w:tcPr>
            <w:tcW w:w="636"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 xml:space="preserve">    --------------------------------</w:t>
      </w:r>
    </w:p>
    <w:p w:rsidR="003725AD" w:rsidRPr="003725AD" w:rsidRDefault="003725AD" w:rsidP="003725AD">
      <w:pPr>
        <w:pStyle w:val="ConsPlusNonformat"/>
        <w:jc w:val="both"/>
      </w:pPr>
      <w:bookmarkStart w:id="225" w:name="P3549"/>
      <w:bookmarkEnd w:id="225"/>
      <w:r w:rsidRPr="003725AD">
        <w:t xml:space="preserve">    &lt;*&gt;   Количество   маточного  поголовья  сельскохозяйственных  животных</w:t>
      </w:r>
    </w:p>
    <w:p w:rsidR="003725AD" w:rsidRPr="003725AD" w:rsidRDefault="003725AD" w:rsidP="003725AD">
      <w:pPr>
        <w:pStyle w:val="ConsPlusNonformat"/>
        <w:jc w:val="both"/>
      </w:pPr>
      <w:r w:rsidRPr="003725AD">
        <w:t>рассчитывается  в  соответствии с приказом Министерства сельского хозяйства</w:t>
      </w:r>
    </w:p>
    <w:p w:rsidR="003725AD" w:rsidRPr="003725AD" w:rsidRDefault="003725AD" w:rsidP="003725AD">
      <w:pPr>
        <w:pStyle w:val="ConsPlusNonformat"/>
        <w:jc w:val="both"/>
      </w:pPr>
      <w:r w:rsidRPr="003725AD">
        <w:t>Российской   Федерации   от  19  февраля  2015  года  N  63 "Об утверждении</w:t>
      </w:r>
    </w:p>
    <w:p w:rsidR="003725AD" w:rsidRPr="003725AD" w:rsidRDefault="003725AD" w:rsidP="003725AD">
      <w:pPr>
        <w:pStyle w:val="ConsPlusNonformat"/>
        <w:jc w:val="both"/>
      </w:pPr>
      <w:r w:rsidRPr="003725AD">
        <w:t>документов,   предусмотренных   правилами  предоставления  и  распределения</w:t>
      </w:r>
    </w:p>
    <w:p w:rsidR="003725AD" w:rsidRPr="003725AD" w:rsidRDefault="003725AD" w:rsidP="003725AD">
      <w:pPr>
        <w:pStyle w:val="ConsPlusNonformat"/>
        <w:jc w:val="both"/>
      </w:pPr>
      <w:r w:rsidRPr="003725AD">
        <w:t xml:space="preserve">субсидий из федерального бюджета бюджетам субъектов Российской Федерации </w:t>
      </w:r>
      <w:proofErr w:type="gramStart"/>
      <w:r w:rsidRPr="003725AD">
        <w:t>на</w:t>
      </w:r>
      <w:proofErr w:type="gramEnd"/>
    </w:p>
    <w:p w:rsidR="003725AD" w:rsidRPr="003725AD" w:rsidRDefault="003725AD" w:rsidP="003725AD">
      <w:pPr>
        <w:pStyle w:val="ConsPlusNonformat"/>
        <w:jc w:val="both"/>
      </w:pPr>
      <w:r w:rsidRPr="003725AD">
        <w:t xml:space="preserve">поддержку    племенного    животноводства,   </w:t>
      </w:r>
      <w:proofErr w:type="gramStart"/>
      <w:r w:rsidRPr="003725AD">
        <w:t>утвержденными</w:t>
      </w:r>
      <w:proofErr w:type="gramEnd"/>
      <w:r w:rsidRPr="003725AD">
        <w:t xml:space="preserve">   Постановлением</w:t>
      </w:r>
    </w:p>
    <w:p w:rsidR="003725AD" w:rsidRPr="003725AD" w:rsidRDefault="003725AD" w:rsidP="003725AD">
      <w:pPr>
        <w:pStyle w:val="ConsPlusNonformat"/>
        <w:jc w:val="both"/>
      </w:pPr>
      <w:r w:rsidRPr="003725AD">
        <w:t>Правительства Российской Федерации от 4 декабря 2012 года N 1257".</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Член комиссии _____________________________________         _______________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t>Таблица 4</w:t>
      </w:r>
    </w:p>
    <w:p w:rsidR="003725AD" w:rsidRPr="003725AD" w:rsidRDefault="003725AD" w:rsidP="003725AD">
      <w:pPr>
        <w:pStyle w:val="ConsPlusNonformat"/>
        <w:jc w:val="both"/>
      </w:pPr>
      <w:bookmarkStart w:id="226" w:name="P3564"/>
      <w:bookmarkEnd w:id="226"/>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гранта в форме субсидии на развитие</w:t>
      </w:r>
    </w:p>
    <w:p w:rsidR="003725AD" w:rsidRPr="003725AD" w:rsidRDefault="003725AD" w:rsidP="003725AD">
      <w:pPr>
        <w:pStyle w:val="ConsPlusNonformat"/>
        <w:jc w:val="both"/>
      </w:pPr>
      <w:r w:rsidRPr="003725AD">
        <w:t xml:space="preserve">                               семейных ферм</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(Ф.И.О. главы КФХ)</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5"/>
        <w:gridCol w:w="7794"/>
        <w:gridCol w:w="1210"/>
      </w:tblGrid>
      <w:tr w:rsidR="003725AD" w:rsidRPr="003725AD" w:rsidTr="00FB4791">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110" w:type="pct"/>
          </w:tcPr>
          <w:p w:rsidR="003725AD" w:rsidRPr="003725AD" w:rsidRDefault="003725AD" w:rsidP="003725AD">
            <w:pPr>
              <w:pStyle w:val="ConsPlusNormal"/>
              <w:jc w:val="center"/>
            </w:pPr>
            <w:r w:rsidRPr="003725AD">
              <w:t>Наименование критериев оценки</w:t>
            </w:r>
          </w:p>
        </w:tc>
        <w:tc>
          <w:tcPr>
            <w:tcW w:w="638" w:type="pct"/>
          </w:tcPr>
          <w:p w:rsidR="003725AD" w:rsidRPr="003725AD" w:rsidRDefault="003725AD" w:rsidP="003725AD">
            <w:pPr>
              <w:pStyle w:val="ConsPlusNormal"/>
              <w:jc w:val="center"/>
            </w:pPr>
            <w:r w:rsidRPr="003725AD">
              <w:t>Оценка в баллах</w:t>
            </w:r>
          </w:p>
        </w:tc>
      </w:tr>
      <w:tr w:rsidR="003725AD" w:rsidRPr="003725AD" w:rsidTr="00FB4791">
        <w:tc>
          <w:tcPr>
            <w:tcW w:w="251" w:type="pct"/>
          </w:tcPr>
          <w:p w:rsidR="003725AD" w:rsidRPr="003725AD" w:rsidRDefault="003725AD" w:rsidP="003725AD">
            <w:pPr>
              <w:pStyle w:val="ConsPlusNormal"/>
              <w:jc w:val="center"/>
            </w:pPr>
            <w:r w:rsidRPr="003725AD">
              <w:t>1</w:t>
            </w:r>
          </w:p>
        </w:tc>
        <w:tc>
          <w:tcPr>
            <w:tcW w:w="4110" w:type="pct"/>
          </w:tcPr>
          <w:p w:rsidR="003725AD" w:rsidRPr="003725AD" w:rsidRDefault="003725AD" w:rsidP="003725AD">
            <w:pPr>
              <w:pStyle w:val="ConsPlusNormal"/>
              <w:jc w:val="center"/>
            </w:pPr>
            <w:r w:rsidRPr="003725AD">
              <w:t>2</w:t>
            </w:r>
          </w:p>
        </w:tc>
        <w:tc>
          <w:tcPr>
            <w:tcW w:w="638" w:type="pct"/>
          </w:tcPr>
          <w:p w:rsidR="003725AD" w:rsidRPr="003725AD" w:rsidRDefault="003725AD" w:rsidP="003725AD">
            <w:pPr>
              <w:pStyle w:val="ConsPlusNormal"/>
              <w:jc w:val="center"/>
            </w:pPr>
            <w:r w:rsidRPr="003725AD">
              <w:t>3</w:t>
            </w:r>
          </w:p>
        </w:tc>
      </w:tr>
      <w:tr w:rsidR="003725AD" w:rsidRPr="003725AD" w:rsidTr="00FB4791">
        <w:tc>
          <w:tcPr>
            <w:tcW w:w="251" w:type="pct"/>
          </w:tcPr>
          <w:p w:rsidR="003725AD" w:rsidRPr="003725AD" w:rsidRDefault="003725AD" w:rsidP="003725AD">
            <w:pPr>
              <w:pStyle w:val="ConsPlusNormal"/>
            </w:pPr>
            <w:r w:rsidRPr="003725AD">
              <w:t>1.</w:t>
            </w:r>
          </w:p>
        </w:tc>
        <w:tc>
          <w:tcPr>
            <w:tcW w:w="4110" w:type="pct"/>
          </w:tcPr>
          <w:p w:rsidR="003725AD" w:rsidRPr="003725AD" w:rsidRDefault="003725AD" w:rsidP="003725AD">
            <w:pPr>
              <w:pStyle w:val="ConsPlusNormal"/>
            </w:pPr>
            <w:r w:rsidRPr="003725AD">
              <w:t>Направление деятельности крестьянского (фермерского) хозяйства, определенное проектом:</w:t>
            </w:r>
          </w:p>
          <w:p w:rsidR="003725AD" w:rsidRPr="003725AD" w:rsidRDefault="003725AD" w:rsidP="003725AD">
            <w:pPr>
              <w:pStyle w:val="ConsPlusNormal"/>
            </w:pPr>
            <w:r w:rsidRPr="003725AD">
              <w:lastRenderedPageBreak/>
              <w:t>оленеводство - 5 баллов;</w:t>
            </w:r>
          </w:p>
          <w:p w:rsidR="003725AD" w:rsidRPr="003725AD" w:rsidRDefault="003725AD" w:rsidP="003725AD">
            <w:pPr>
              <w:pStyle w:val="ConsPlusNormal"/>
            </w:pPr>
            <w:r w:rsidRPr="003725AD">
              <w:t>птицеводство - 4 балла;</w:t>
            </w:r>
          </w:p>
          <w:p w:rsidR="003725AD" w:rsidRPr="003725AD" w:rsidRDefault="003725AD" w:rsidP="003725AD">
            <w:pPr>
              <w:pStyle w:val="ConsPlusNormal"/>
            </w:pPr>
            <w:r w:rsidRPr="003725AD">
              <w:t>молочное скотоводство - 3 балла;</w:t>
            </w:r>
          </w:p>
          <w:p w:rsidR="003725AD" w:rsidRPr="003725AD" w:rsidRDefault="003725AD" w:rsidP="003725AD">
            <w:pPr>
              <w:pStyle w:val="ConsPlusNormal"/>
            </w:pPr>
            <w:r w:rsidRPr="003725AD">
              <w:t>растениеводство в сочетании с животноводством (животноводство не менее 50% выручки) - 3 балла;</w:t>
            </w:r>
          </w:p>
          <w:p w:rsidR="003725AD" w:rsidRPr="003725AD" w:rsidRDefault="003725AD" w:rsidP="003725AD">
            <w:pPr>
              <w:pStyle w:val="ConsPlusNormal"/>
            </w:pPr>
            <w:r w:rsidRPr="003725AD">
              <w:t>мясное скотоводство - 2 балла;</w:t>
            </w:r>
          </w:p>
          <w:p w:rsidR="003725AD" w:rsidRPr="003725AD" w:rsidRDefault="003725AD" w:rsidP="003725AD">
            <w:pPr>
              <w:pStyle w:val="ConsPlusNormal"/>
            </w:pPr>
            <w:r w:rsidRPr="003725AD">
              <w:t>табунное коневодство - 2 балла;</w:t>
            </w:r>
          </w:p>
          <w:p w:rsidR="003725AD" w:rsidRPr="003725AD" w:rsidRDefault="003725AD" w:rsidP="003725AD">
            <w:pPr>
              <w:pStyle w:val="ConsPlusNormal"/>
            </w:pPr>
            <w:r w:rsidRPr="003725AD">
              <w:t>другие направления животноводства - 1 балл;</w:t>
            </w:r>
          </w:p>
          <w:p w:rsidR="003725AD" w:rsidRPr="003725AD" w:rsidRDefault="003725AD" w:rsidP="003725AD">
            <w:pPr>
              <w:pStyle w:val="ConsPlusNormal"/>
            </w:pPr>
            <w:r w:rsidRPr="003725AD">
              <w:t>растениеводство защищенного грунта - 2 балла;</w:t>
            </w:r>
          </w:p>
          <w:p w:rsidR="003725AD" w:rsidRPr="003725AD" w:rsidRDefault="003725AD" w:rsidP="003725AD">
            <w:pPr>
              <w:pStyle w:val="ConsPlusNormal"/>
            </w:pPr>
            <w:r w:rsidRPr="003725AD">
              <w:t>растениеводство открытого грунта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lastRenderedPageBreak/>
              <w:t>2.</w:t>
            </w:r>
          </w:p>
        </w:tc>
        <w:tc>
          <w:tcPr>
            <w:tcW w:w="4110" w:type="pct"/>
          </w:tcPr>
          <w:p w:rsidR="003725AD" w:rsidRPr="003725AD" w:rsidRDefault="003725AD" w:rsidP="003725AD">
            <w:pPr>
              <w:pStyle w:val="ConsPlusNormal"/>
            </w:pPr>
            <w:r w:rsidRPr="003725AD">
              <w:t>Наличие земельных участков сельскохозяйственного назначения в собственности, ином вещном праве или аренде:</w:t>
            </w:r>
          </w:p>
          <w:p w:rsidR="003725AD" w:rsidRPr="003725AD" w:rsidRDefault="003725AD" w:rsidP="003725AD">
            <w:pPr>
              <w:pStyle w:val="ConsPlusNormal"/>
            </w:pPr>
            <w:r w:rsidRPr="003725AD">
              <w:t>более 10 га - 3 балла;</w:t>
            </w:r>
          </w:p>
          <w:p w:rsidR="003725AD" w:rsidRPr="003725AD" w:rsidRDefault="003725AD" w:rsidP="003725AD">
            <w:pPr>
              <w:pStyle w:val="ConsPlusNormal"/>
            </w:pPr>
            <w:r w:rsidRPr="003725AD">
              <w:t>от 5 га до 10 га включительно - 2 балла;</w:t>
            </w:r>
          </w:p>
          <w:p w:rsidR="003725AD" w:rsidRPr="003725AD" w:rsidRDefault="003725AD" w:rsidP="003725AD">
            <w:pPr>
              <w:pStyle w:val="ConsPlusNormal"/>
            </w:pPr>
            <w:r w:rsidRPr="003725AD">
              <w:t>от 1 га до 5 га включительно - 1 балл;</w:t>
            </w:r>
          </w:p>
          <w:p w:rsidR="003725AD" w:rsidRPr="003725AD" w:rsidRDefault="003725AD" w:rsidP="003725AD">
            <w:pPr>
              <w:pStyle w:val="ConsPlusNormal"/>
            </w:pPr>
            <w:r w:rsidRPr="003725AD">
              <w:t>менее 1 га - 0 баллов</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3.</w:t>
            </w:r>
          </w:p>
        </w:tc>
        <w:tc>
          <w:tcPr>
            <w:tcW w:w="4110" w:type="pct"/>
          </w:tcPr>
          <w:p w:rsidR="003725AD" w:rsidRPr="003725AD" w:rsidRDefault="003725AD" w:rsidP="003725AD">
            <w:pPr>
              <w:pStyle w:val="ConsPlusNormal"/>
            </w:pPr>
            <w:r w:rsidRPr="003725AD">
              <w:t>Планируемое поголовье сельскохозяйственных животных (в пересчете на условные головы) &lt;*&gt;:</w:t>
            </w:r>
          </w:p>
          <w:p w:rsidR="003725AD" w:rsidRPr="003725AD" w:rsidRDefault="003725AD" w:rsidP="003725AD">
            <w:pPr>
              <w:pStyle w:val="ConsPlusNormal"/>
            </w:pPr>
            <w:r w:rsidRPr="003725AD">
              <w:t>более 20 условных голов - 3 балла;</w:t>
            </w:r>
          </w:p>
          <w:p w:rsidR="003725AD" w:rsidRPr="003725AD" w:rsidRDefault="003725AD" w:rsidP="003725AD">
            <w:pPr>
              <w:pStyle w:val="ConsPlusNormal"/>
            </w:pPr>
            <w:r w:rsidRPr="003725AD">
              <w:t>от 10 до 20 условных голов включительно - 2 балла;</w:t>
            </w:r>
          </w:p>
          <w:p w:rsidR="003725AD" w:rsidRPr="003725AD" w:rsidRDefault="003725AD" w:rsidP="003725AD">
            <w:pPr>
              <w:pStyle w:val="ConsPlusNormal"/>
            </w:pPr>
            <w:r w:rsidRPr="003725AD">
              <w:t>менее 10 условных голов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4.</w:t>
            </w:r>
          </w:p>
        </w:tc>
        <w:tc>
          <w:tcPr>
            <w:tcW w:w="4110" w:type="pct"/>
          </w:tcPr>
          <w:p w:rsidR="003725AD" w:rsidRPr="003725AD" w:rsidRDefault="003725AD" w:rsidP="003725AD">
            <w:pPr>
              <w:pStyle w:val="ConsPlusNormal"/>
            </w:pPr>
            <w:r w:rsidRPr="003725AD">
              <w:t>Планируемый срок выхода производства на положительную рентабельность (с учетом государственной поддержки):</w:t>
            </w:r>
          </w:p>
          <w:p w:rsidR="003725AD" w:rsidRPr="003725AD" w:rsidRDefault="003725AD" w:rsidP="003725AD">
            <w:pPr>
              <w:pStyle w:val="ConsPlusNormal"/>
            </w:pPr>
            <w:r w:rsidRPr="003725AD">
              <w:t>менее 2 лет - 4 балла;</w:t>
            </w:r>
          </w:p>
          <w:p w:rsidR="003725AD" w:rsidRPr="003725AD" w:rsidRDefault="003725AD" w:rsidP="003725AD">
            <w:pPr>
              <w:pStyle w:val="ConsPlusNormal"/>
            </w:pPr>
            <w:r w:rsidRPr="003725AD">
              <w:t>от 2 до 3 лет - 3 балла</w:t>
            </w:r>
          </w:p>
          <w:p w:rsidR="003725AD" w:rsidRPr="003725AD" w:rsidRDefault="003725AD" w:rsidP="003725AD">
            <w:pPr>
              <w:pStyle w:val="ConsPlusNormal"/>
            </w:pPr>
            <w:r w:rsidRPr="003725AD">
              <w:t>от 3 до 4 лет - 2 балла;</w:t>
            </w:r>
          </w:p>
          <w:p w:rsidR="003725AD" w:rsidRPr="003725AD" w:rsidRDefault="003725AD" w:rsidP="003725AD">
            <w:pPr>
              <w:pStyle w:val="ConsPlusNormal"/>
            </w:pPr>
            <w:r w:rsidRPr="003725AD">
              <w:t>от 4 и более 5 лет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5.</w:t>
            </w:r>
          </w:p>
        </w:tc>
        <w:tc>
          <w:tcPr>
            <w:tcW w:w="4110" w:type="pct"/>
          </w:tcPr>
          <w:p w:rsidR="003725AD" w:rsidRPr="003725AD" w:rsidRDefault="003725AD" w:rsidP="003725AD">
            <w:pPr>
              <w:pStyle w:val="ConsPlusNormal"/>
            </w:pPr>
            <w:r w:rsidRPr="003725AD">
              <w:t>Количество членов крестьянского (фермерского) хозяйства, не считая главы:</w:t>
            </w:r>
          </w:p>
          <w:p w:rsidR="003725AD" w:rsidRPr="003725AD" w:rsidRDefault="003725AD" w:rsidP="003725AD">
            <w:pPr>
              <w:pStyle w:val="ConsPlusNormal"/>
            </w:pPr>
            <w:r w:rsidRPr="003725AD">
              <w:t>более 3 членов - 3 балла;</w:t>
            </w:r>
          </w:p>
          <w:p w:rsidR="003725AD" w:rsidRPr="003725AD" w:rsidRDefault="003725AD" w:rsidP="003725AD">
            <w:pPr>
              <w:pStyle w:val="ConsPlusNormal"/>
            </w:pPr>
            <w:r w:rsidRPr="003725AD">
              <w:t>от 2 до 3 членов - 2 балла;</w:t>
            </w:r>
          </w:p>
          <w:p w:rsidR="003725AD" w:rsidRPr="003725AD" w:rsidRDefault="003725AD" w:rsidP="003725AD">
            <w:pPr>
              <w:pStyle w:val="ConsPlusNormal"/>
            </w:pPr>
            <w:r w:rsidRPr="003725AD">
              <w:t>1 член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6.</w:t>
            </w:r>
          </w:p>
        </w:tc>
        <w:tc>
          <w:tcPr>
            <w:tcW w:w="4110" w:type="pct"/>
          </w:tcPr>
          <w:p w:rsidR="003725AD" w:rsidRPr="003725AD" w:rsidRDefault="003725AD" w:rsidP="003725AD">
            <w:pPr>
              <w:pStyle w:val="ConsPlusNormal"/>
            </w:pPr>
            <w:r w:rsidRPr="003725AD">
              <w:t>Удаленность от административного (муниципального) центра:</w:t>
            </w:r>
          </w:p>
          <w:p w:rsidR="003725AD" w:rsidRPr="003725AD" w:rsidRDefault="003725AD" w:rsidP="003725AD">
            <w:pPr>
              <w:pStyle w:val="ConsPlusNormal"/>
            </w:pPr>
            <w:r w:rsidRPr="003725AD">
              <w:t>более 200 км - 5 баллов;</w:t>
            </w:r>
          </w:p>
          <w:p w:rsidR="003725AD" w:rsidRPr="003725AD" w:rsidRDefault="003725AD" w:rsidP="003725AD">
            <w:pPr>
              <w:pStyle w:val="ConsPlusNormal"/>
            </w:pPr>
            <w:r w:rsidRPr="003725AD">
              <w:t>от 151 км до 200 км - 4 балла;</w:t>
            </w:r>
          </w:p>
          <w:p w:rsidR="003725AD" w:rsidRPr="003725AD" w:rsidRDefault="003725AD" w:rsidP="003725AD">
            <w:pPr>
              <w:pStyle w:val="ConsPlusNormal"/>
            </w:pPr>
            <w:r w:rsidRPr="003725AD">
              <w:t>от 101 км до 150 км - 3 балла;</w:t>
            </w:r>
          </w:p>
          <w:p w:rsidR="003725AD" w:rsidRPr="003725AD" w:rsidRDefault="003725AD" w:rsidP="003725AD">
            <w:pPr>
              <w:pStyle w:val="ConsPlusNormal"/>
            </w:pPr>
            <w:r w:rsidRPr="003725AD">
              <w:t>от 50 км до 100 км - 2 балла;</w:t>
            </w:r>
          </w:p>
          <w:p w:rsidR="003725AD" w:rsidRPr="003725AD" w:rsidRDefault="003725AD" w:rsidP="003725AD">
            <w:pPr>
              <w:pStyle w:val="ConsPlusNormal"/>
            </w:pPr>
            <w:r w:rsidRPr="003725AD">
              <w:t>менее 50 км - 1 балл.</w:t>
            </w:r>
          </w:p>
          <w:p w:rsidR="003725AD" w:rsidRPr="003725AD" w:rsidRDefault="003725AD" w:rsidP="003725AD">
            <w:pPr>
              <w:pStyle w:val="ConsPlusNormal"/>
            </w:pPr>
            <w:proofErr w:type="gramStart"/>
            <w:r w:rsidRPr="003725AD">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roofErr w:type="gramEnd"/>
          </w:p>
        </w:tc>
        <w:tc>
          <w:tcPr>
            <w:tcW w:w="638"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 xml:space="preserve">    --------------------------------</w:t>
      </w:r>
    </w:p>
    <w:p w:rsidR="003725AD" w:rsidRPr="003725AD" w:rsidRDefault="003725AD" w:rsidP="003725AD">
      <w:pPr>
        <w:pStyle w:val="ConsPlusNonformat"/>
        <w:jc w:val="both"/>
      </w:pPr>
      <w:bookmarkStart w:id="227" w:name="P3627"/>
      <w:bookmarkEnd w:id="227"/>
      <w:r w:rsidRPr="003725AD">
        <w:t xml:space="preserve">    &lt;*&gt;   Количество   маточного  поголовья  сельскохозяйственных  животных</w:t>
      </w:r>
    </w:p>
    <w:p w:rsidR="003725AD" w:rsidRPr="003725AD" w:rsidRDefault="003725AD" w:rsidP="003725AD">
      <w:pPr>
        <w:pStyle w:val="ConsPlusNonformat"/>
        <w:jc w:val="both"/>
      </w:pPr>
      <w:r w:rsidRPr="003725AD">
        <w:t>рассчитывается  в  соответствии с приказом Министерства сельского хозяйства</w:t>
      </w:r>
    </w:p>
    <w:p w:rsidR="003725AD" w:rsidRPr="003725AD" w:rsidRDefault="003725AD" w:rsidP="003725AD">
      <w:pPr>
        <w:pStyle w:val="ConsPlusNonformat"/>
        <w:jc w:val="both"/>
      </w:pPr>
      <w:r w:rsidRPr="003725AD">
        <w:t>Российской  Федерации  от  19  февраля  2015  года  N  63 N "Об утверждении</w:t>
      </w:r>
    </w:p>
    <w:p w:rsidR="003725AD" w:rsidRPr="003725AD" w:rsidRDefault="003725AD" w:rsidP="003725AD">
      <w:pPr>
        <w:pStyle w:val="ConsPlusNonformat"/>
        <w:jc w:val="both"/>
      </w:pPr>
      <w:r w:rsidRPr="003725AD">
        <w:t>документов,   предусмотренных   правилами  предоставления  и  распределения</w:t>
      </w:r>
    </w:p>
    <w:p w:rsidR="003725AD" w:rsidRPr="003725AD" w:rsidRDefault="003725AD" w:rsidP="003725AD">
      <w:pPr>
        <w:pStyle w:val="ConsPlusNonformat"/>
        <w:jc w:val="both"/>
      </w:pPr>
      <w:r w:rsidRPr="003725AD">
        <w:t xml:space="preserve">субсидий из федерального бюджета бюджетам субъектов Российской Федерации </w:t>
      </w:r>
      <w:proofErr w:type="gramStart"/>
      <w:r w:rsidRPr="003725AD">
        <w:t>на</w:t>
      </w:r>
      <w:proofErr w:type="gramEnd"/>
    </w:p>
    <w:p w:rsidR="003725AD" w:rsidRPr="003725AD" w:rsidRDefault="003725AD" w:rsidP="003725AD">
      <w:pPr>
        <w:pStyle w:val="ConsPlusNonformat"/>
        <w:jc w:val="both"/>
      </w:pPr>
      <w:r w:rsidRPr="003725AD">
        <w:t xml:space="preserve">поддержку    племенного    животноводства,   </w:t>
      </w:r>
      <w:proofErr w:type="gramStart"/>
      <w:r w:rsidRPr="003725AD">
        <w:t>утвержденными</w:t>
      </w:r>
      <w:proofErr w:type="gramEnd"/>
      <w:r w:rsidRPr="003725AD">
        <w:t xml:space="preserve">   Постановлением</w:t>
      </w:r>
    </w:p>
    <w:p w:rsidR="003725AD" w:rsidRPr="003725AD" w:rsidRDefault="003725AD" w:rsidP="003725AD">
      <w:pPr>
        <w:pStyle w:val="ConsPlusNonformat"/>
        <w:jc w:val="both"/>
      </w:pPr>
      <w:r w:rsidRPr="003725AD">
        <w:t>Правительства Российской Федерации от 4 декабря 2012 года N 1257".</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lastRenderedPageBreak/>
        <w:t>Член комиссии ___________________________________           _______________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jc w:val="right"/>
      </w:pPr>
    </w:p>
    <w:p w:rsidR="003725AD" w:rsidRPr="003725AD" w:rsidRDefault="003725AD" w:rsidP="003725AD">
      <w:pPr>
        <w:pStyle w:val="ConsPlusNormal"/>
        <w:jc w:val="right"/>
        <w:outlineLvl w:val="1"/>
      </w:pPr>
      <w:r w:rsidRPr="003725AD">
        <w:t>Таблица 5</w:t>
      </w:r>
    </w:p>
    <w:p w:rsidR="003725AD" w:rsidRPr="003725AD" w:rsidRDefault="003725AD" w:rsidP="003725AD">
      <w:pPr>
        <w:pStyle w:val="ConsPlusNormal"/>
      </w:pPr>
    </w:p>
    <w:p w:rsidR="003725AD" w:rsidRPr="003725AD" w:rsidRDefault="003725AD" w:rsidP="003725AD">
      <w:pPr>
        <w:pStyle w:val="ConsPlusNonformat"/>
        <w:jc w:val="both"/>
      </w:pPr>
      <w:bookmarkStart w:id="228" w:name="P3642"/>
      <w:bookmarkEnd w:id="228"/>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гранта в форме субсидии на реализацию</w:t>
      </w:r>
    </w:p>
    <w:p w:rsidR="003725AD" w:rsidRPr="003725AD" w:rsidRDefault="003725AD" w:rsidP="003725AD">
      <w:pPr>
        <w:pStyle w:val="ConsPlusNonformat"/>
        <w:jc w:val="both"/>
      </w:pPr>
      <w:r w:rsidRPr="003725AD">
        <w:t xml:space="preserve">               проектов по заготовке и переработке дикоросов</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(Ф.И.О. индивидуального предпринимателя, наименование предприятия)</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5"/>
        <w:gridCol w:w="7794"/>
        <w:gridCol w:w="1210"/>
      </w:tblGrid>
      <w:tr w:rsidR="003725AD" w:rsidRPr="003725AD" w:rsidTr="00FB4791">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110" w:type="pct"/>
          </w:tcPr>
          <w:p w:rsidR="003725AD" w:rsidRPr="003725AD" w:rsidRDefault="003725AD" w:rsidP="003725AD">
            <w:pPr>
              <w:pStyle w:val="ConsPlusNormal"/>
              <w:jc w:val="center"/>
            </w:pPr>
            <w:r w:rsidRPr="003725AD">
              <w:t>Наименование критериев оценки</w:t>
            </w:r>
          </w:p>
        </w:tc>
        <w:tc>
          <w:tcPr>
            <w:tcW w:w="638" w:type="pct"/>
          </w:tcPr>
          <w:p w:rsidR="003725AD" w:rsidRPr="003725AD" w:rsidRDefault="003725AD" w:rsidP="003725AD">
            <w:pPr>
              <w:pStyle w:val="ConsPlusNormal"/>
              <w:jc w:val="center"/>
            </w:pPr>
            <w:r w:rsidRPr="003725AD">
              <w:t>Оценка в баллах</w:t>
            </w:r>
          </w:p>
        </w:tc>
      </w:tr>
      <w:tr w:rsidR="003725AD" w:rsidRPr="003725AD" w:rsidTr="00FB4791">
        <w:tc>
          <w:tcPr>
            <w:tcW w:w="251" w:type="pct"/>
          </w:tcPr>
          <w:p w:rsidR="003725AD" w:rsidRPr="003725AD" w:rsidRDefault="003725AD" w:rsidP="003725AD">
            <w:pPr>
              <w:pStyle w:val="ConsPlusNormal"/>
              <w:jc w:val="center"/>
            </w:pPr>
            <w:r w:rsidRPr="003725AD">
              <w:t>1</w:t>
            </w:r>
          </w:p>
        </w:tc>
        <w:tc>
          <w:tcPr>
            <w:tcW w:w="4110" w:type="pct"/>
          </w:tcPr>
          <w:p w:rsidR="003725AD" w:rsidRPr="003725AD" w:rsidRDefault="003725AD" w:rsidP="003725AD">
            <w:pPr>
              <w:pStyle w:val="ConsPlusNormal"/>
              <w:jc w:val="center"/>
            </w:pPr>
            <w:r w:rsidRPr="003725AD">
              <w:t>2</w:t>
            </w:r>
          </w:p>
        </w:tc>
        <w:tc>
          <w:tcPr>
            <w:tcW w:w="638" w:type="pct"/>
          </w:tcPr>
          <w:p w:rsidR="003725AD" w:rsidRPr="003725AD" w:rsidRDefault="003725AD" w:rsidP="003725AD">
            <w:pPr>
              <w:pStyle w:val="ConsPlusNormal"/>
              <w:jc w:val="center"/>
            </w:pPr>
            <w:r w:rsidRPr="003725AD">
              <w:t>3</w:t>
            </w:r>
          </w:p>
        </w:tc>
      </w:tr>
      <w:tr w:rsidR="003725AD" w:rsidRPr="003725AD" w:rsidTr="00FB4791">
        <w:tc>
          <w:tcPr>
            <w:tcW w:w="251" w:type="pct"/>
          </w:tcPr>
          <w:p w:rsidR="003725AD" w:rsidRPr="003725AD" w:rsidRDefault="003725AD" w:rsidP="003725AD">
            <w:pPr>
              <w:pStyle w:val="ConsPlusNormal"/>
            </w:pPr>
            <w:r w:rsidRPr="003725AD">
              <w:t>1.</w:t>
            </w:r>
          </w:p>
        </w:tc>
        <w:tc>
          <w:tcPr>
            <w:tcW w:w="4110" w:type="pct"/>
          </w:tcPr>
          <w:p w:rsidR="003725AD" w:rsidRPr="003725AD" w:rsidRDefault="003725AD" w:rsidP="003725AD">
            <w:pPr>
              <w:pStyle w:val="ConsPlusNormal"/>
            </w:pPr>
            <w:r w:rsidRPr="003725AD">
              <w:t>Планируемый срок выхода производства на положительную рентабельность (с учетом государственной поддержки):</w:t>
            </w:r>
          </w:p>
          <w:p w:rsidR="003725AD" w:rsidRPr="003725AD" w:rsidRDefault="003725AD" w:rsidP="003725AD">
            <w:pPr>
              <w:pStyle w:val="ConsPlusNormal"/>
            </w:pPr>
            <w:r w:rsidRPr="003725AD">
              <w:t>менее 2 лет - 4 балла;</w:t>
            </w:r>
          </w:p>
          <w:p w:rsidR="003725AD" w:rsidRPr="003725AD" w:rsidRDefault="003725AD" w:rsidP="003725AD">
            <w:pPr>
              <w:pStyle w:val="ConsPlusNormal"/>
            </w:pPr>
            <w:r w:rsidRPr="003725AD">
              <w:t>от 2 до 3 лет - 3 балла</w:t>
            </w:r>
          </w:p>
          <w:p w:rsidR="003725AD" w:rsidRPr="003725AD" w:rsidRDefault="003725AD" w:rsidP="003725AD">
            <w:pPr>
              <w:pStyle w:val="ConsPlusNormal"/>
            </w:pPr>
            <w:r w:rsidRPr="003725AD">
              <w:t>от 3 до 4 лет - 2 балла;</w:t>
            </w:r>
          </w:p>
          <w:p w:rsidR="003725AD" w:rsidRPr="003725AD" w:rsidRDefault="003725AD" w:rsidP="003725AD">
            <w:pPr>
              <w:pStyle w:val="ConsPlusNormal"/>
            </w:pPr>
            <w:r w:rsidRPr="003725AD">
              <w:t>от 4 и более 5 лет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2.</w:t>
            </w:r>
          </w:p>
        </w:tc>
        <w:tc>
          <w:tcPr>
            <w:tcW w:w="4110" w:type="pct"/>
          </w:tcPr>
          <w:p w:rsidR="003725AD" w:rsidRPr="003725AD" w:rsidRDefault="003725AD" w:rsidP="003725AD">
            <w:pPr>
              <w:pStyle w:val="ConsPlusNormal"/>
            </w:pPr>
            <w:r w:rsidRPr="003725AD">
              <w:t>Объем планируемой переработки (мощность перерабатывающего оборудования), тонн в рабочую смену:</w:t>
            </w:r>
          </w:p>
          <w:p w:rsidR="003725AD" w:rsidRPr="003725AD" w:rsidRDefault="003725AD" w:rsidP="003725AD">
            <w:pPr>
              <w:pStyle w:val="ConsPlusNormal"/>
            </w:pPr>
            <w:r w:rsidRPr="003725AD">
              <w:t>более 3 тонн - 3 балла;</w:t>
            </w:r>
          </w:p>
          <w:p w:rsidR="003725AD" w:rsidRPr="003725AD" w:rsidRDefault="003725AD" w:rsidP="003725AD">
            <w:pPr>
              <w:pStyle w:val="ConsPlusNormal"/>
            </w:pPr>
            <w:r w:rsidRPr="003725AD">
              <w:t>от 2 до 3 тонн - 2 балла;</w:t>
            </w:r>
          </w:p>
          <w:p w:rsidR="003725AD" w:rsidRPr="003725AD" w:rsidRDefault="003725AD" w:rsidP="003725AD">
            <w:pPr>
              <w:pStyle w:val="ConsPlusNormal"/>
            </w:pPr>
            <w:r w:rsidRPr="003725AD">
              <w:t>менее 1 тонны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3.</w:t>
            </w:r>
          </w:p>
        </w:tc>
        <w:tc>
          <w:tcPr>
            <w:tcW w:w="4110" w:type="pct"/>
          </w:tcPr>
          <w:p w:rsidR="003725AD" w:rsidRPr="003725AD" w:rsidRDefault="003725AD" w:rsidP="003725AD">
            <w:pPr>
              <w:pStyle w:val="ConsPlusNormal"/>
            </w:pPr>
            <w:r w:rsidRPr="003725AD">
              <w:t>Планируемый объем единовременного хранения готовой продукции и сырья для переработки, тонн:</w:t>
            </w:r>
          </w:p>
          <w:p w:rsidR="003725AD" w:rsidRPr="003725AD" w:rsidRDefault="003725AD" w:rsidP="003725AD">
            <w:pPr>
              <w:pStyle w:val="ConsPlusNormal"/>
            </w:pPr>
            <w:r w:rsidRPr="003725AD">
              <w:t>более 10 тонн - 5 баллов;</w:t>
            </w:r>
          </w:p>
          <w:p w:rsidR="003725AD" w:rsidRPr="003725AD" w:rsidRDefault="003725AD" w:rsidP="003725AD">
            <w:pPr>
              <w:pStyle w:val="ConsPlusNormal"/>
            </w:pPr>
            <w:r w:rsidRPr="003725AD">
              <w:t>от 7 до 10 тонн - 4 балла;</w:t>
            </w:r>
          </w:p>
          <w:p w:rsidR="003725AD" w:rsidRPr="003725AD" w:rsidRDefault="003725AD" w:rsidP="003725AD">
            <w:pPr>
              <w:pStyle w:val="ConsPlusNormal"/>
            </w:pPr>
            <w:r w:rsidRPr="003725AD">
              <w:t>от 5 до 6 тонн - 3 балла;</w:t>
            </w:r>
          </w:p>
          <w:p w:rsidR="003725AD" w:rsidRPr="003725AD" w:rsidRDefault="003725AD" w:rsidP="003725AD">
            <w:pPr>
              <w:pStyle w:val="ConsPlusNormal"/>
            </w:pPr>
            <w:r w:rsidRPr="003725AD">
              <w:t>от 2 до 4 тонн - 2 балла;</w:t>
            </w:r>
          </w:p>
          <w:p w:rsidR="003725AD" w:rsidRPr="003725AD" w:rsidRDefault="003725AD" w:rsidP="003725AD">
            <w:pPr>
              <w:pStyle w:val="ConsPlusNormal"/>
            </w:pPr>
            <w:r w:rsidRPr="003725AD">
              <w:t>менее 2 тонн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4.</w:t>
            </w:r>
          </w:p>
        </w:tc>
        <w:tc>
          <w:tcPr>
            <w:tcW w:w="4110" w:type="pct"/>
          </w:tcPr>
          <w:p w:rsidR="003725AD" w:rsidRPr="003725AD" w:rsidRDefault="003725AD" w:rsidP="003725AD">
            <w:pPr>
              <w:pStyle w:val="ConsPlusNormal"/>
            </w:pPr>
            <w:r w:rsidRPr="003725AD">
              <w:t>Планируемое создание постоянных рабочих мест, работников:</w:t>
            </w:r>
          </w:p>
          <w:p w:rsidR="003725AD" w:rsidRPr="003725AD" w:rsidRDefault="003725AD" w:rsidP="003725AD">
            <w:pPr>
              <w:pStyle w:val="ConsPlusNormal"/>
            </w:pPr>
            <w:r w:rsidRPr="003725AD">
              <w:t>более 5 работников - 3 балла;</w:t>
            </w:r>
          </w:p>
          <w:p w:rsidR="003725AD" w:rsidRPr="003725AD" w:rsidRDefault="003725AD" w:rsidP="003725AD">
            <w:pPr>
              <w:pStyle w:val="ConsPlusNormal"/>
            </w:pPr>
            <w:r w:rsidRPr="003725AD">
              <w:t>от 4 до 5 работников - 2 балла;</w:t>
            </w:r>
          </w:p>
          <w:p w:rsidR="003725AD" w:rsidRPr="003725AD" w:rsidRDefault="003725AD" w:rsidP="003725AD">
            <w:pPr>
              <w:pStyle w:val="ConsPlusNormal"/>
            </w:pPr>
            <w:r w:rsidRPr="003725AD">
              <w:t>3 работника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5.</w:t>
            </w:r>
          </w:p>
        </w:tc>
        <w:tc>
          <w:tcPr>
            <w:tcW w:w="4110" w:type="pct"/>
          </w:tcPr>
          <w:p w:rsidR="003725AD" w:rsidRPr="003725AD" w:rsidRDefault="003725AD" w:rsidP="003725AD">
            <w:pPr>
              <w:pStyle w:val="ConsPlusNormal"/>
            </w:pPr>
            <w:r w:rsidRPr="003725AD">
              <w:t xml:space="preserve">Уровень собственного </w:t>
            </w:r>
            <w:proofErr w:type="spellStart"/>
            <w:r w:rsidRPr="003725AD">
              <w:t>софинансирования</w:t>
            </w:r>
            <w:proofErr w:type="spellEnd"/>
            <w:r w:rsidRPr="003725AD">
              <w:t xml:space="preserve"> мероприятий по реализации проекта</w:t>
            </w:r>
            <w:proofErr w:type="gramStart"/>
            <w:r w:rsidRPr="003725AD">
              <w:t>, %:</w:t>
            </w:r>
            <w:proofErr w:type="gramEnd"/>
          </w:p>
          <w:p w:rsidR="003725AD" w:rsidRPr="003725AD" w:rsidRDefault="003725AD" w:rsidP="003725AD">
            <w:pPr>
              <w:pStyle w:val="ConsPlusNormal"/>
            </w:pPr>
            <w:r w:rsidRPr="003725AD">
              <w:t>более 50% - 4 балла;</w:t>
            </w:r>
          </w:p>
          <w:p w:rsidR="003725AD" w:rsidRPr="003725AD" w:rsidRDefault="003725AD" w:rsidP="003725AD">
            <w:pPr>
              <w:pStyle w:val="ConsPlusNormal"/>
            </w:pPr>
            <w:r w:rsidRPr="003725AD">
              <w:t>от 40 до 50% - 3 балла;</w:t>
            </w:r>
          </w:p>
          <w:p w:rsidR="003725AD" w:rsidRPr="003725AD" w:rsidRDefault="003725AD" w:rsidP="003725AD">
            <w:pPr>
              <w:pStyle w:val="ConsPlusNormal"/>
            </w:pPr>
            <w:r w:rsidRPr="003725AD">
              <w:t>от 31 до 39% - 2 балла;</w:t>
            </w:r>
          </w:p>
          <w:p w:rsidR="003725AD" w:rsidRPr="003725AD" w:rsidRDefault="003725AD" w:rsidP="003725AD">
            <w:pPr>
              <w:pStyle w:val="ConsPlusNormal"/>
            </w:pPr>
            <w:r w:rsidRPr="003725AD">
              <w:t>30% - 1 балл</w:t>
            </w:r>
          </w:p>
        </w:tc>
        <w:tc>
          <w:tcPr>
            <w:tcW w:w="638"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Член комиссии ______________________________________        _______________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p>
    <w:p w:rsidR="003725AD" w:rsidRPr="003725AD" w:rsidRDefault="003725AD" w:rsidP="003725AD">
      <w:pPr>
        <w:pStyle w:val="ConsPlusNormal"/>
        <w:jc w:val="right"/>
        <w:outlineLvl w:val="1"/>
      </w:pPr>
      <w:r w:rsidRPr="003725AD">
        <w:lastRenderedPageBreak/>
        <w:t>Таблица 6</w:t>
      </w:r>
    </w:p>
    <w:p w:rsidR="003725AD" w:rsidRPr="003725AD" w:rsidRDefault="003725AD" w:rsidP="003725AD">
      <w:pPr>
        <w:pStyle w:val="ConsPlusNormal"/>
        <w:jc w:val="right"/>
      </w:pPr>
    </w:p>
    <w:p w:rsidR="003725AD" w:rsidRPr="003725AD" w:rsidRDefault="003725AD" w:rsidP="003725AD">
      <w:pPr>
        <w:pStyle w:val="ConsPlusNonformat"/>
        <w:jc w:val="both"/>
      </w:pPr>
      <w:bookmarkStart w:id="229" w:name="P3698"/>
      <w:bookmarkEnd w:id="229"/>
      <w:r w:rsidRPr="003725AD">
        <w:t xml:space="preserve">                             Рейтинговый лист</w:t>
      </w:r>
    </w:p>
    <w:p w:rsidR="003725AD" w:rsidRPr="003725AD" w:rsidRDefault="003725AD" w:rsidP="003725AD">
      <w:pPr>
        <w:pStyle w:val="ConsPlusNonformat"/>
        <w:jc w:val="both"/>
      </w:pPr>
      <w:r w:rsidRPr="003725AD">
        <w:t xml:space="preserve">           по предоставлению субсидии на реализацию мероприятий</w:t>
      </w:r>
    </w:p>
    <w:p w:rsidR="003725AD" w:rsidRPr="003725AD" w:rsidRDefault="003725AD" w:rsidP="003725AD">
      <w:pPr>
        <w:pStyle w:val="ConsPlusNonformat"/>
        <w:jc w:val="both"/>
      </w:pPr>
      <w:r w:rsidRPr="003725AD">
        <w:t xml:space="preserve">                  по благоустройству сельских территорий</w:t>
      </w:r>
    </w:p>
    <w:p w:rsidR="003725AD" w:rsidRPr="003725AD" w:rsidRDefault="003725AD" w:rsidP="003725AD">
      <w:pPr>
        <w:pStyle w:val="ConsPlusNonformat"/>
        <w:jc w:val="both"/>
      </w:pPr>
    </w:p>
    <w:p w:rsidR="003725AD" w:rsidRPr="003725AD" w:rsidRDefault="003725AD" w:rsidP="003725AD">
      <w:pPr>
        <w:pStyle w:val="ConsPlusNonformat"/>
        <w:jc w:val="both"/>
      </w:pPr>
      <w:r w:rsidRPr="003725AD">
        <w:t>Наименование</w:t>
      </w:r>
    </w:p>
    <w:p w:rsidR="003725AD" w:rsidRPr="003725AD" w:rsidRDefault="003725AD" w:rsidP="003725AD">
      <w:pPr>
        <w:pStyle w:val="ConsPlusNonformat"/>
        <w:jc w:val="both"/>
      </w:pPr>
      <w:r w:rsidRPr="003725AD">
        <w:t>___________________________________________________________________________</w:t>
      </w:r>
    </w:p>
    <w:p w:rsidR="003725AD" w:rsidRPr="003725AD" w:rsidRDefault="003725AD" w:rsidP="003725AD">
      <w:pPr>
        <w:pStyle w:val="ConsPlusNonformat"/>
        <w:jc w:val="both"/>
      </w:pPr>
      <w:r w:rsidRPr="003725AD">
        <w:t xml:space="preserve">          </w:t>
      </w:r>
      <w:proofErr w:type="gramStart"/>
      <w:r w:rsidRPr="003725AD">
        <w:t>(органа местного самоуправления, орган территориального</w:t>
      </w:r>
      <w:proofErr w:type="gramEnd"/>
    </w:p>
    <w:p w:rsidR="003725AD" w:rsidRPr="003725AD" w:rsidRDefault="003725AD" w:rsidP="003725AD">
      <w:pPr>
        <w:pStyle w:val="ConsPlusNonformat"/>
        <w:jc w:val="both"/>
      </w:pPr>
      <w:r w:rsidRPr="003725AD">
        <w:t xml:space="preserve">                       общественного самоуправления)</w:t>
      </w:r>
    </w:p>
    <w:p w:rsidR="003725AD" w:rsidRPr="003725AD" w:rsidRDefault="003725AD" w:rsidP="003725AD">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5"/>
        <w:gridCol w:w="7794"/>
        <w:gridCol w:w="1210"/>
      </w:tblGrid>
      <w:tr w:rsidR="003725AD" w:rsidRPr="003725AD" w:rsidTr="00FB4791">
        <w:tc>
          <w:tcPr>
            <w:tcW w:w="251"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4110" w:type="pct"/>
          </w:tcPr>
          <w:p w:rsidR="003725AD" w:rsidRPr="003725AD" w:rsidRDefault="003725AD" w:rsidP="003725AD">
            <w:pPr>
              <w:pStyle w:val="ConsPlusNormal"/>
              <w:jc w:val="center"/>
            </w:pPr>
            <w:r w:rsidRPr="003725AD">
              <w:t>Наименование критериев оценки</w:t>
            </w:r>
          </w:p>
        </w:tc>
        <w:tc>
          <w:tcPr>
            <w:tcW w:w="638" w:type="pct"/>
          </w:tcPr>
          <w:p w:rsidR="003725AD" w:rsidRPr="003725AD" w:rsidRDefault="003725AD" w:rsidP="003725AD">
            <w:pPr>
              <w:pStyle w:val="ConsPlusNormal"/>
              <w:jc w:val="center"/>
            </w:pPr>
            <w:r w:rsidRPr="003725AD">
              <w:t>Оценка в баллах</w:t>
            </w:r>
          </w:p>
        </w:tc>
      </w:tr>
      <w:tr w:rsidR="003725AD" w:rsidRPr="003725AD" w:rsidTr="00FB4791">
        <w:tc>
          <w:tcPr>
            <w:tcW w:w="251" w:type="pct"/>
          </w:tcPr>
          <w:p w:rsidR="003725AD" w:rsidRPr="003725AD" w:rsidRDefault="003725AD" w:rsidP="003725AD">
            <w:pPr>
              <w:pStyle w:val="ConsPlusNormal"/>
              <w:jc w:val="center"/>
            </w:pPr>
            <w:r w:rsidRPr="003725AD">
              <w:t>1</w:t>
            </w:r>
          </w:p>
        </w:tc>
        <w:tc>
          <w:tcPr>
            <w:tcW w:w="4110" w:type="pct"/>
          </w:tcPr>
          <w:p w:rsidR="003725AD" w:rsidRPr="003725AD" w:rsidRDefault="003725AD" w:rsidP="003725AD">
            <w:pPr>
              <w:pStyle w:val="ConsPlusNormal"/>
              <w:jc w:val="center"/>
            </w:pPr>
            <w:r w:rsidRPr="003725AD">
              <w:t>2</w:t>
            </w:r>
          </w:p>
        </w:tc>
        <w:tc>
          <w:tcPr>
            <w:tcW w:w="638" w:type="pct"/>
          </w:tcPr>
          <w:p w:rsidR="003725AD" w:rsidRPr="003725AD" w:rsidRDefault="003725AD" w:rsidP="003725AD">
            <w:pPr>
              <w:pStyle w:val="ConsPlusNormal"/>
              <w:jc w:val="center"/>
            </w:pPr>
            <w:r w:rsidRPr="003725AD">
              <w:t>3</w:t>
            </w:r>
          </w:p>
        </w:tc>
      </w:tr>
      <w:tr w:rsidR="003725AD" w:rsidRPr="003725AD" w:rsidTr="00FB4791">
        <w:tc>
          <w:tcPr>
            <w:tcW w:w="251" w:type="pct"/>
          </w:tcPr>
          <w:p w:rsidR="003725AD" w:rsidRPr="003725AD" w:rsidRDefault="003725AD" w:rsidP="003725AD">
            <w:pPr>
              <w:pStyle w:val="ConsPlusNormal"/>
            </w:pPr>
            <w:r w:rsidRPr="003725AD">
              <w:t>1.</w:t>
            </w:r>
          </w:p>
        </w:tc>
        <w:tc>
          <w:tcPr>
            <w:tcW w:w="4110" w:type="pct"/>
          </w:tcPr>
          <w:p w:rsidR="003725AD" w:rsidRPr="003725AD" w:rsidRDefault="003725AD" w:rsidP="003725AD">
            <w:pPr>
              <w:pStyle w:val="ConsPlusNormal"/>
            </w:pPr>
            <w:r w:rsidRPr="003725AD">
              <w:t>Площадь, на которой реализуется проект, кв. м:</w:t>
            </w:r>
          </w:p>
          <w:p w:rsidR="003725AD" w:rsidRPr="003725AD" w:rsidRDefault="003725AD" w:rsidP="003725AD">
            <w:pPr>
              <w:pStyle w:val="ConsPlusNormal"/>
            </w:pPr>
            <w:r w:rsidRPr="003725AD">
              <w:t>более 10000 кв. м - 5 баллов;</w:t>
            </w:r>
          </w:p>
          <w:p w:rsidR="003725AD" w:rsidRPr="003725AD" w:rsidRDefault="003725AD" w:rsidP="003725AD">
            <w:pPr>
              <w:pStyle w:val="ConsPlusNormal"/>
            </w:pPr>
            <w:r w:rsidRPr="003725AD">
              <w:t>от 7000 до 10000 кв. м - 4 балла;</w:t>
            </w:r>
          </w:p>
          <w:p w:rsidR="003725AD" w:rsidRPr="003725AD" w:rsidRDefault="003725AD" w:rsidP="003725AD">
            <w:pPr>
              <w:pStyle w:val="ConsPlusNormal"/>
            </w:pPr>
            <w:r w:rsidRPr="003725AD">
              <w:t>от 5000 до 6900 кв. м - 3 балла;</w:t>
            </w:r>
          </w:p>
          <w:p w:rsidR="003725AD" w:rsidRPr="003725AD" w:rsidRDefault="003725AD" w:rsidP="003725AD">
            <w:pPr>
              <w:pStyle w:val="ConsPlusNormal"/>
            </w:pPr>
            <w:r w:rsidRPr="003725AD">
              <w:t>от 3000 до 4900 кв. м - 2 балла;</w:t>
            </w:r>
          </w:p>
          <w:p w:rsidR="003725AD" w:rsidRPr="003725AD" w:rsidRDefault="003725AD" w:rsidP="003725AD">
            <w:pPr>
              <w:pStyle w:val="ConsPlusNormal"/>
            </w:pPr>
            <w:r w:rsidRPr="003725AD">
              <w:t>менее 3000 кв. м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2.</w:t>
            </w:r>
          </w:p>
        </w:tc>
        <w:tc>
          <w:tcPr>
            <w:tcW w:w="4110" w:type="pct"/>
          </w:tcPr>
          <w:p w:rsidR="003725AD" w:rsidRPr="003725AD" w:rsidRDefault="003725AD" w:rsidP="003725AD">
            <w:pPr>
              <w:pStyle w:val="ConsPlusNormal"/>
            </w:pPr>
            <w:r w:rsidRPr="003725AD">
              <w:t xml:space="preserve">Обязательный вклад граждан, индивидуальных предпринимателей, юридических лиц от доли </w:t>
            </w:r>
            <w:proofErr w:type="spellStart"/>
            <w:r w:rsidRPr="003725AD">
              <w:t>софинансирования</w:t>
            </w:r>
            <w:proofErr w:type="spellEnd"/>
            <w:r w:rsidRPr="003725AD">
              <w:t xml:space="preserve"> муниципального образования</w:t>
            </w:r>
            <w:proofErr w:type="gramStart"/>
            <w:r w:rsidRPr="003725AD">
              <w:t>, %:</w:t>
            </w:r>
            <w:proofErr w:type="gramEnd"/>
          </w:p>
          <w:p w:rsidR="003725AD" w:rsidRPr="003725AD" w:rsidRDefault="003725AD" w:rsidP="003725AD">
            <w:pPr>
              <w:pStyle w:val="ConsPlusNormal"/>
            </w:pPr>
            <w:r w:rsidRPr="003725AD">
              <w:t>более 10% - 3 балла;</w:t>
            </w:r>
          </w:p>
          <w:p w:rsidR="003725AD" w:rsidRPr="003725AD" w:rsidRDefault="003725AD" w:rsidP="003725AD">
            <w:pPr>
              <w:pStyle w:val="ConsPlusNormal"/>
            </w:pPr>
            <w:r w:rsidRPr="003725AD">
              <w:t>от 5 до 10% - 2 балла;</w:t>
            </w:r>
          </w:p>
          <w:p w:rsidR="003725AD" w:rsidRPr="003725AD" w:rsidRDefault="003725AD" w:rsidP="003725AD">
            <w:pPr>
              <w:pStyle w:val="ConsPlusNormal"/>
            </w:pPr>
            <w:r w:rsidRPr="003725AD">
              <w:t>менее 5%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3.</w:t>
            </w:r>
          </w:p>
        </w:tc>
        <w:tc>
          <w:tcPr>
            <w:tcW w:w="4110" w:type="pct"/>
          </w:tcPr>
          <w:p w:rsidR="003725AD" w:rsidRPr="003725AD" w:rsidRDefault="003725AD" w:rsidP="003725AD">
            <w:pPr>
              <w:pStyle w:val="ConsPlusNormal"/>
            </w:pPr>
            <w:r w:rsidRPr="003725AD">
              <w:t>Численность сельского населения, подтвердившего участие в реализации проекта, человек:</w:t>
            </w:r>
          </w:p>
          <w:p w:rsidR="003725AD" w:rsidRPr="003725AD" w:rsidRDefault="003725AD" w:rsidP="003725AD">
            <w:pPr>
              <w:pStyle w:val="ConsPlusNormal"/>
            </w:pPr>
            <w:r w:rsidRPr="003725AD">
              <w:t>более 100 человек - 5 баллов;</w:t>
            </w:r>
          </w:p>
          <w:p w:rsidR="003725AD" w:rsidRPr="003725AD" w:rsidRDefault="003725AD" w:rsidP="003725AD">
            <w:pPr>
              <w:pStyle w:val="ConsPlusNormal"/>
            </w:pPr>
            <w:r w:rsidRPr="003725AD">
              <w:t>от 90 до 100 человек - 4 балла;</w:t>
            </w:r>
          </w:p>
          <w:p w:rsidR="003725AD" w:rsidRPr="003725AD" w:rsidRDefault="003725AD" w:rsidP="003725AD">
            <w:pPr>
              <w:pStyle w:val="ConsPlusNormal"/>
            </w:pPr>
            <w:r w:rsidRPr="003725AD">
              <w:t>от 60 до 89 человек - 3 балла;</w:t>
            </w:r>
          </w:p>
          <w:p w:rsidR="003725AD" w:rsidRPr="003725AD" w:rsidRDefault="003725AD" w:rsidP="003725AD">
            <w:pPr>
              <w:pStyle w:val="ConsPlusNormal"/>
            </w:pPr>
            <w:r w:rsidRPr="003725AD">
              <w:t>от 30 до 59 человек - 2 балла;</w:t>
            </w:r>
          </w:p>
          <w:p w:rsidR="003725AD" w:rsidRPr="003725AD" w:rsidRDefault="003725AD" w:rsidP="003725AD">
            <w:pPr>
              <w:pStyle w:val="ConsPlusNormal"/>
            </w:pPr>
            <w:r w:rsidRPr="003725AD">
              <w:t>менее 30 человек - 1 балл</w:t>
            </w:r>
          </w:p>
        </w:tc>
        <w:tc>
          <w:tcPr>
            <w:tcW w:w="638" w:type="pct"/>
          </w:tcPr>
          <w:p w:rsidR="003725AD" w:rsidRPr="003725AD" w:rsidRDefault="003725AD" w:rsidP="003725AD">
            <w:pPr>
              <w:pStyle w:val="ConsPlusNormal"/>
            </w:pPr>
          </w:p>
        </w:tc>
      </w:tr>
      <w:tr w:rsidR="003725AD" w:rsidRPr="003725AD" w:rsidTr="00FB4791">
        <w:tc>
          <w:tcPr>
            <w:tcW w:w="251" w:type="pct"/>
          </w:tcPr>
          <w:p w:rsidR="003725AD" w:rsidRPr="003725AD" w:rsidRDefault="003725AD" w:rsidP="003725AD">
            <w:pPr>
              <w:pStyle w:val="ConsPlusNormal"/>
            </w:pPr>
            <w:r w:rsidRPr="003725AD">
              <w:t>4.</w:t>
            </w:r>
          </w:p>
        </w:tc>
        <w:tc>
          <w:tcPr>
            <w:tcW w:w="4110" w:type="pct"/>
          </w:tcPr>
          <w:p w:rsidR="003725AD" w:rsidRPr="003725AD" w:rsidRDefault="003725AD" w:rsidP="003725AD">
            <w:pPr>
              <w:pStyle w:val="ConsPlusNormal"/>
            </w:pPr>
            <w:r w:rsidRPr="003725AD">
              <w:t>Количество жителей муниципального образования, которые получат пользу непосредственно и косвенно, человек:</w:t>
            </w:r>
          </w:p>
          <w:p w:rsidR="003725AD" w:rsidRPr="003725AD" w:rsidRDefault="003725AD" w:rsidP="003725AD">
            <w:pPr>
              <w:pStyle w:val="ConsPlusNormal"/>
            </w:pPr>
            <w:r w:rsidRPr="003725AD">
              <w:t>более 10000 человек - 5 баллов;</w:t>
            </w:r>
          </w:p>
          <w:p w:rsidR="003725AD" w:rsidRPr="003725AD" w:rsidRDefault="003725AD" w:rsidP="003725AD">
            <w:pPr>
              <w:pStyle w:val="ConsPlusNormal"/>
            </w:pPr>
            <w:r w:rsidRPr="003725AD">
              <w:t>от 5000 до 10000 человек - 4 балла;</w:t>
            </w:r>
          </w:p>
          <w:p w:rsidR="003725AD" w:rsidRPr="003725AD" w:rsidRDefault="003725AD" w:rsidP="003725AD">
            <w:pPr>
              <w:pStyle w:val="ConsPlusNormal"/>
            </w:pPr>
            <w:r w:rsidRPr="003725AD">
              <w:t>от 2000 до 4900 человек - 3 балла;</w:t>
            </w:r>
          </w:p>
          <w:p w:rsidR="003725AD" w:rsidRPr="003725AD" w:rsidRDefault="003725AD" w:rsidP="003725AD">
            <w:pPr>
              <w:pStyle w:val="ConsPlusNormal"/>
            </w:pPr>
            <w:r w:rsidRPr="003725AD">
              <w:t>от 1000 до 1900 человек - 2 балла;</w:t>
            </w:r>
          </w:p>
          <w:p w:rsidR="003725AD" w:rsidRPr="003725AD" w:rsidRDefault="003725AD" w:rsidP="003725AD">
            <w:pPr>
              <w:pStyle w:val="ConsPlusNormal"/>
            </w:pPr>
            <w:r w:rsidRPr="003725AD">
              <w:t>менее 1000 человек - 1 балл</w:t>
            </w:r>
          </w:p>
        </w:tc>
        <w:tc>
          <w:tcPr>
            <w:tcW w:w="638" w:type="pct"/>
          </w:tcPr>
          <w:p w:rsidR="003725AD" w:rsidRPr="003725AD" w:rsidRDefault="003725AD" w:rsidP="003725AD">
            <w:pPr>
              <w:pStyle w:val="ConsPlusNormal"/>
            </w:pPr>
          </w:p>
        </w:tc>
      </w:tr>
    </w:tbl>
    <w:p w:rsidR="003725AD" w:rsidRPr="003725AD" w:rsidRDefault="003725AD" w:rsidP="003725AD">
      <w:pPr>
        <w:pStyle w:val="ConsPlusNormal"/>
        <w:ind w:firstLine="540"/>
        <w:jc w:val="both"/>
      </w:pPr>
    </w:p>
    <w:p w:rsidR="003725AD" w:rsidRPr="003725AD" w:rsidRDefault="003725AD" w:rsidP="003725AD">
      <w:pPr>
        <w:pStyle w:val="ConsPlusNonformat"/>
        <w:jc w:val="both"/>
      </w:pPr>
      <w:r w:rsidRPr="003725AD">
        <w:t>Член комиссии _________________________________________      ______________</w:t>
      </w:r>
    </w:p>
    <w:p w:rsidR="003725AD" w:rsidRPr="003725AD" w:rsidRDefault="003725AD" w:rsidP="003725AD">
      <w:pPr>
        <w:pStyle w:val="ConsPlusNonformat"/>
        <w:jc w:val="both"/>
      </w:pPr>
      <w:r w:rsidRPr="003725AD">
        <w:t xml:space="preserve">                 (Фамилия, имя, отчество, должность)             (Дата)</w:t>
      </w:r>
    </w:p>
    <w:p w:rsidR="003725AD" w:rsidRPr="003725AD" w:rsidRDefault="003725AD" w:rsidP="003725AD">
      <w:pPr>
        <w:pStyle w:val="ConsPlusNormal"/>
      </w:pPr>
    </w:p>
    <w:p w:rsidR="003725AD" w:rsidRPr="003725AD" w:rsidRDefault="003725AD" w:rsidP="003725AD">
      <w:pPr>
        <w:pStyle w:val="ConsPlusNormal"/>
      </w:pPr>
    </w:p>
    <w:p w:rsidR="003725AD" w:rsidRDefault="003725AD" w:rsidP="003725AD">
      <w:pPr>
        <w:pStyle w:val="ConsPlusNormal"/>
      </w:pPr>
    </w:p>
    <w:p w:rsidR="00FB4791" w:rsidRDefault="00FB4791" w:rsidP="003725AD">
      <w:pPr>
        <w:pStyle w:val="ConsPlusNormal"/>
      </w:pPr>
    </w:p>
    <w:p w:rsidR="00FB4791" w:rsidRDefault="00FB4791" w:rsidP="003725AD">
      <w:pPr>
        <w:pStyle w:val="ConsPlusNormal"/>
      </w:pPr>
    </w:p>
    <w:p w:rsidR="00FB4791" w:rsidRPr="003725AD" w:rsidRDefault="00FB4791" w:rsidP="003725AD">
      <w:pPr>
        <w:pStyle w:val="ConsPlusNormal"/>
      </w:pPr>
    </w:p>
    <w:p w:rsidR="003725AD" w:rsidRPr="003725AD" w:rsidRDefault="003725AD" w:rsidP="003725AD">
      <w:pPr>
        <w:pStyle w:val="ConsPlusNormal"/>
      </w:pPr>
    </w:p>
    <w:p w:rsidR="003725AD" w:rsidRPr="003725AD" w:rsidRDefault="003725AD" w:rsidP="003725AD">
      <w:pPr>
        <w:pStyle w:val="ConsPlusNormal"/>
      </w:pPr>
    </w:p>
    <w:p w:rsidR="003725AD" w:rsidRPr="003725AD" w:rsidRDefault="003725AD" w:rsidP="003725AD">
      <w:pPr>
        <w:pStyle w:val="ConsPlusNormal"/>
        <w:jc w:val="right"/>
        <w:outlineLvl w:val="0"/>
      </w:pPr>
      <w:r w:rsidRPr="003725AD">
        <w:lastRenderedPageBreak/>
        <w:t>Приложение 24</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30" w:name="P3757"/>
      <w:bookmarkEnd w:id="230"/>
      <w:r w:rsidRPr="003725AD">
        <w:t>ПОКАЗАТЕЛИ</w:t>
      </w:r>
    </w:p>
    <w:p w:rsidR="003725AD" w:rsidRPr="003725AD" w:rsidRDefault="003725AD" w:rsidP="003725AD">
      <w:pPr>
        <w:pStyle w:val="ConsPlusTitle"/>
        <w:jc w:val="center"/>
      </w:pPr>
      <w:r w:rsidRPr="003725AD">
        <w:t xml:space="preserve">(ИНДИКАТОРЫ) ГОСУДАРСТВЕННОЙ ПРОГРАММЫ </w:t>
      </w:r>
      <w:proofErr w:type="gramStart"/>
      <w:r w:rsidRPr="003725AD">
        <w:t>ХАНТЫ-МАНСИЙСКОГО</w:t>
      </w:r>
      <w:proofErr w:type="gramEnd"/>
    </w:p>
    <w:p w:rsidR="003725AD" w:rsidRPr="003725AD" w:rsidRDefault="003725AD" w:rsidP="003725AD">
      <w:pPr>
        <w:pStyle w:val="ConsPlusTitle"/>
        <w:jc w:val="center"/>
      </w:pPr>
      <w:r w:rsidRPr="003725AD">
        <w:t>АВТОНОМНОГО ОКРУГА - ЮГРЫ "РАЗВИТИЕ АГРОПРОМЫШЛЕННОГО</w:t>
      </w:r>
    </w:p>
    <w:p w:rsidR="003725AD" w:rsidRPr="003725AD" w:rsidRDefault="003725AD" w:rsidP="003725AD">
      <w:pPr>
        <w:pStyle w:val="ConsPlusTitle"/>
        <w:jc w:val="center"/>
      </w:pPr>
      <w:r w:rsidRPr="003725AD">
        <w:t xml:space="preserve">КОМПЛЕКСА", МОНИТОРИНГ </w:t>
      </w:r>
      <w:proofErr w:type="gramStart"/>
      <w:r w:rsidRPr="003725AD">
        <w:t>КОТОРЫХ</w:t>
      </w:r>
      <w:proofErr w:type="gramEnd"/>
      <w:r w:rsidRPr="003725AD">
        <w:t xml:space="preserve"> ОСУЩЕСТВЛЯЕТ В ТОМ ЧИСЛЕ</w:t>
      </w:r>
    </w:p>
    <w:p w:rsidR="003725AD" w:rsidRPr="003725AD" w:rsidRDefault="003725AD" w:rsidP="003725AD">
      <w:pPr>
        <w:pStyle w:val="ConsPlusTitle"/>
        <w:jc w:val="center"/>
      </w:pPr>
      <w:r w:rsidRPr="003725AD">
        <w:t>МИНИСТЕРСТВО СЕЛЬСКОГО ХОЗЯЙСТВА РОССИЙСКОЙ ФЕДЕРАЦИИ</w:t>
      </w:r>
    </w:p>
    <w:p w:rsidR="003725AD" w:rsidRPr="003725AD" w:rsidRDefault="003725AD" w:rsidP="003725AD">
      <w:pPr>
        <w:pStyle w:val="ConsPlusTitle"/>
        <w:jc w:val="center"/>
      </w:pPr>
      <w:r w:rsidRPr="003725AD">
        <w:t>В СООТВЕТСТВИИ С ГОСУДАРСТВЕННОЙ ПРОГРАММОЙ РАЗВИТИЯ</w:t>
      </w:r>
    </w:p>
    <w:p w:rsidR="003725AD" w:rsidRPr="003725AD" w:rsidRDefault="003725AD" w:rsidP="003725AD">
      <w:pPr>
        <w:pStyle w:val="ConsPlusTitle"/>
        <w:jc w:val="center"/>
      </w:pPr>
      <w:r w:rsidRPr="003725AD">
        <w:t>СЕЛЬСКОГО ХОЗЯЙСТВА И РЕГУЛИРОВАНИЯ РЫНКОВ</w:t>
      </w:r>
    </w:p>
    <w:p w:rsidR="003725AD" w:rsidRPr="003725AD" w:rsidRDefault="003725AD" w:rsidP="003725AD">
      <w:pPr>
        <w:pStyle w:val="ConsPlusTitle"/>
        <w:jc w:val="center"/>
      </w:pPr>
      <w:r w:rsidRPr="003725AD">
        <w:t>СЕЛЬСКОХОЗЯЙСТВЕННОЙ ПРОДУКЦИИ, СЫРЬЯ И ПРОДОВОЛЬСТВИЯ</w:t>
      </w:r>
    </w:p>
    <w:p w:rsidR="003725AD" w:rsidRPr="003725AD" w:rsidRDefault="003725AD" w:rsidP="003725AD">
      <w:pPr>
        <w:pStyle w:val="ConsPlusNormal"/>
      </w:pPr>
    </w:p>
    <w:p w:rsidR="003725AD" w:rsidRPr="003725AD" w:rsidRDefault="003725AD" w:rsidP="003725AD">
      <w:pPr>
        <w:spacing w:after="0" w:line="240" w:lineRule="auto"/>
        <w:sectPr w:rsidR="003725AD" w:rsidRPr="003725AD" w:rsidSect="003725A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3"/>
        <w:gridCol w:w="5327"/>
        <w:gridCol w:w="1254"/>
        <w:gridCol w:w="907"/>
        <w:gridCol w:w="830"/>
        <w:gridCol w:w="830"/>
        <w:gridCol w:w="831"/>
        <w:gridCol w:w="831"/>
        <w:gridCol w:w="831"/>
        <w:gridCol w:w="831"/>
        <w:gridCol w:w="831"/>
        <w:gridCol w:w="828"/>
      </w:tblGrid>
      <w:tr w:rsidR="003725AD" w:rsidRPr="003725AD" w:rsidTr="00FB4791">
        <w:tc>
          <w:tcPr>
            <w:tcW w:w="197" w:type="pct"/>
          </w:tcPr>
          <w:p w:rsidR="003725AD" w:rsidRPr="003725AD" w:rsidRDefault="003725AD" w:rsidP="003725AD">
            <w:pPr>
              <w:pStyle w:val="ConsPlusNormal"/>
              <w:jc w:val="center"/>
            </w:pPr>
            <w:r w:rsidRPr="003725AD">
              <w:lastRenderedPageBreak/>
              <w:t xml:space="preserve">N </w:t>
            </w:r>
            <w:proofErr w:type="gramStart"/>
            <w:r w:rsidRPr="003725AD">
              <w:t>п</w:t>
            </w:r>
            <w:proofErr w:type="gramEnd"/>
            <w:r w:rsidRPr="003725AD">
              <w:t>/п</w:t>
            </w:r>
          </w:p>
        </w:tc>
        <w:tc>
          <w:tcPr>
            <w:tcW w:w="1818" w:type="pct"/>
          </w:tcPr>
          <w:p w:rsidR="003725AD" w:rsidRPr="003725AD" w:rsidRDefault="003725AD" w:rsidP="003725AD">
            <w:pPr>
              <w:pStyle w:val="ConsPlusNormal"/>
              <w:jc w:val="center"/>
            </w:pPr>
            <w:r w:rsidRPr="003725AD">
              <w:t>Наименование</w:t>
            </w:r>
          </w:p>
        </w:tc>
        <w:tc>
          <w:tcPr>
            <w:tcW w:w="368" w:type="pct"/>
          </w:tcPr>
          <w:p w:rsidR="003725AD" w:rsidRPr="003725AD" w:rsidRDefault="003725AD" w:rsidP="003725AD">
            <w:pPr>
              <w:pStyle w:val="ConsPlusNormal"/>
              <w:jc w:val="center"/>
            </w:pPr>
            <w:r w:rsidRPr="003725AD">
              <w:t xml:space="preserve">Ед. </w:t>
            </w:r>
            <w:proofErr w:type="spellStart"/>
            <w:r w:rsidRPr="003725AD">
              <w:t>измер</w:t>
            </w:r>
            <w:proofErr w:type="spellEnd"/>
            <w:r w:rsidRPr="003725AD">
              <w:t>.</w:t>
            </w:r>
          </w:p>
        </w:tc>
        <w:tc>
          <w:tcPr>
            <w:tcW w:w="314" w:type="pct"/>
          </w:tcPr>
          <w:p w:rsidR="003725AD" w:rsidRPr="003725AD" w:rsidRDefault="003725AD" w:rsidP="003725AD">
            <w:pPr>
              <w:pStyle w:val="ConsPlusNormal"/>
              <w:jc w:val="center"/>
            </w:pPr>
            <w:r w:rsidRPr="003725AD">
              <w:t>2017 год (факт)</w:t>
            </w:r>
          </w:p>
        </w:tc>
        <w:tc>
          <w:tcPr>
            <w:tcW w:w="288" w:type="pct"/>
          </w:tcPr>
          <w:p w:rsidR="003725AD" w:rsidRPr="003725AD" w:rsidRDefault="003725AD" w:rsidP="003725AD">
            <w:pPr>
              <w:pStyle w:val="ConsPlusNormal"/>
              <w:jc w:val="center"/>
            </w:pPr>
            <w:r w:rsidRPr="003725AD">
              <w:t>2018 год</w:t>
            </w:r>
          </w:p>
        </w:tc>
        <w:tc>
          <w:tcPr>
            <w:tcW w:w="288" w:type="pct"/>
          </w:tcPr>
          <w:p w:rsidR="003725AD" w:rsidRPr="003725AD" w:rsidRDefault="003725AD" w:rsidP="003725AD">
            <w:pPr>
              <w:pStyle w:val="ConsPlusNormal"/>
              <w:jc w:val="center"/>
            </w:pPr>
            <w:r w:rsidRPr="003725AD">
              <w:t>2019 год</w:t>
            </w:r>
          </w:p>
        </w:tc>
        <w:tc>
          <w:tcPr>
            <w:tcW w:w="288" w:type="pct"/>
          </w:tcPr>
          <w:p w:rsidR="003725AD" w:rsidRPr="003725AD" w:rsidRDefault="003725AD" w:rsidP="003725AD">
            <w:pPr>
              <w:pStyle w:val="ConsPlusNormal"/>
              <w:jc w:val="center"/>
            </w:pPr>
            <w:r w:rsidRPr="003725AD">
              <w:t>2020 год</w:t>
            </w:r>
          </w:p>
        </w:tc>
        <w:tc>
          <w:tcPr>
            <w:tcW w:w="288" w:type="pct"/>
          </w:tcPr>
          <w:p w:rsidR="003725AD" w:rsidRPr="003725AD" w:rsidRDefault="003725AD" w:rsidP="003725AD">
            <w:pPr>
              <w:pStyle w:val="ConsPlusNormal"/>
              <w:jc w:val="center"/>
            </w:pPr>
            <w:r w:rsidRPr="003725AD">
              <w:t>2021 год</w:t>
            </w:r>
          </w:p>
        </w:tc>
        <w:tc>
          <w:tcPr>
            <w:tcW w:w="288" w:type="pct"/>
          </w:tcPr>
          <w:p w:rsidR="003725AD" w:rsidRPr="003725AD" w:rsidRDefault="003725AD" w:rsidP="003725AD">
            <w:pPr>
              <w:pStyle w:val="ConsPlusNormal"/>
              <w:jc w:val="center"/>
            </w:pPr>
            <w:r w:rsidRPr="003725AD">
              <w:t>2022 год</w:t>
            </w:r>
          </w:p>
        </w:tc>
        <w:tc>
          <w:tcPr>
            <w:tcW w:w="288" w:type="pct"/>
          </w:tcPr>
          <w:p w:rsidR="003725AD" w:rsidRPr="003725AD" w:rsidRDefault="003725AD" w:rsidP="003725AD">
            <w:pPr>
              <w:pStyle w:val="ConsPlusNormal"/>
              <w:jc w:val="center"/>
            </w:pPr>
            <w:r w:rsidRPr="003725AD">
              <w:t>2023 год</w:t>
            </w:r>
          </w:p>
        </w:tc>
        <w:tc>
          <w:tcPr>
            <w:tcW w:w="288" w:type="pct"/>
          </w:tcPr>
          <w:p w:rsidR="003725AD" w:rsidRPr="003725AD" w:rsidRDefault="003725AD" w:rsidP="003725AD">
            <w:pPr>
              <w:pStyle w:val="ConsPlusNormal"/>
              <w:jc w:val="center"/>
            </w:pPr>
            <w:r w:rsidRPr="003725AD">
              <w:t>2024 год</w:t>
            </w:r>
          </w:p>
        </w:tc>
        <w:tc>
          <w:tcPr>
            <w:tcW w:w="288" w:type="pct"/>
          </w:tcPr>
          <w:p w:rsidR="003725AD" w:rsidRPr="003725AD" w:rsidRDefault="003725AD" w:rsidP="003725AD">
            <w:pPr>
              <w:pStyle w:val="ConsPlusNormal"/>
              <w:jc w:val="center"/>
            </w:pPr>
            <w:r w:rsidRPr="003725AD">
              <w:t>2025 год</w:t>
            </w:r>
          </w:p>
        </w:tc>
      </w:tr>
      <w:tr w:rsidR="003725AD" w:rsidRPr="003725AD" w:rsidTr="00FB4791">
        <w:tc>
          <w:tcPr>
            <w:tcW w:w="197" w:type="pct"/>
          </w:tcPr>
          <w:p w:rsidR="003725AD" w:rsidRPr="003725AD" w:rsidRDefault="003725AD" w:rsidP="003725AD">
            <w:pPr>
              <w:pStyle w:val="ConsPlusNormal"/>
            </w:pPr>
            <w:r w:rsidRPr="003725AD">
              <w:t>1.</w:t>
            </w:r>
          </w:p>
        </w:tc>
        <w:tc>
          <w:tcPr>
            <w:tcW w:w="1818" w:type="pct"/>
          </w:tcPr>
          <w:p w:rsidR="003725AD" w:rsidRPr="003725AD" w:rsidRDefault="003725AD" w:rsidP="003725AD">
            <w:pPr>
              <w:pStyle w:val="ConsPlusNormal"/>
            </w:pPr>
            <w:r w:rsidRPr="003725AD">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2,1</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1,81</w:t>
            </w:r>
          </w:p>
        </w:tc>
        <w:tc>
          <w:tcPr>
            <w:tcW w:w="288" w:type="pct"/>
          </w:tcPr>
          <w:p w:rsidR="003725AD" w:rsidRPr="003725AD" w:rsidRDefault="003725AD" w:rsidP="003725AD">
            <w:pPr>
              <w:pStyle w:val="ConsPlusNormal"/>
            </w:pPr>
            <w:r w:rsidRPr="003725AD">
              <w:t>1,9</w:t>
            </w:r>
          </w:p>
        </w:tc>
        <w:tc>
          <w:tcPr>
            <w:tcW w:w="288" w:type="pct"/>
          </w:tcPr>
          <w:p w:rsidR="003725AD" w:rsidRPr="003725AD" w:rsidRDefault="003725AD" w:rsidP="003725AD">
            <w:pPr>
              <w:pStyle w:val="ConsPlusNormal"/>
            </w:pPr>
            <w:r w:rsidRPr="003725AD">
              <w:t>1,9</w:t>
            </w:r>
          </w:p>
        </w:tc>
        <w:tc>
          <w:tcPr>
            <w:tcW w:w="288" w:type="pct"/>
          </w:tcPr>
          <w:p w:rsidR="003725AD" w:rsidRPr="003725AD" w:rsidRDefault="003725AD" w:rsidP="003725AD">
            <w:pPr>
              <w:pStyle w:val="ConsPlusNormal"/>
            </w:pPr>
            <w:r w:rsidRPr="003725AD">
              <w:t>1,90</w:t>
            </w:r>
          </w:p>
        </w:tc>
        <w:tc>
          <w:tcPr>
            <w:tcW w:w="288" w:type="pct"/>
          </w:tcPr>
          <w:p w:rsidR="003725AD" w:rsidRPr="003725AD" w:rsidRDefault="003725AD" w:rsidP="003725AD">
            <w:pPr>
              <w:pStyle w:val="ConsPlusNormal"/>
            </w:pPr>
            <w:r w:rsidRPr="003725AD">
              <w:t>1,91</w:t>
            </w:r>
          </w:p>
        </w:tc>
        <w:tc>
          <w:tcPr>
            <w:tcW w:w="288" w:type="pct"/>
          </w:tcPr>
          <w:p w:rsidR="003725AD" w:rsidRPr="003725AD" w:rsidRDefault="003725AD" w:rsidP="003725AD">
            <w:pPr>
              <w:pStyle w:val="ConsPlusNormal"/>
            </w:pPr>
            <w:r w:rsidRPr="003725AD">
              <w:t>1,92</w:t>
            </w:r>
          </w:p>
        </w:tc>
        <w:tc>
          <w:tcPr>
            <w:tcW w:w="288" w:type="pct"/>
          </w:tcPr>
          <w:p w:rsidR="003725AD" w:rsidRPr="003725AD" w:rsidRDefault="003725AD" w:rsidP="003725AD">
            <w:pPr>
              <w:pStyle w:val="ConsPlusNormal"/>
            </w:pPr>
            <w:r w:rsidRPr="003725AD">
              <w:t>1,93</w:t>
            </w:r>
          </w:p>
        </w:tc>
      </w:tr>
      <w:tr w:rsidR="003725AD" w:rsidRPr="003725AD" w:rsidTr="00FB4791">
        <w:tc>
          <w:tcPr>
            <w:tcW w:w="197" w:type="pct"/>
          </w:tcPr>
          <w:p w:rsidR="003725AD" w:rsidRPr="003725AD" w:rsidRDefault="003725AD" w:rsidP="003725AD">
            <w:pPr>
              <w:pStyle w:val="ConsPlusNormal"/>
            </w:pPr>
            <w:r w:rsidRPr="003725AD">
              <w:t>2.</w:t>
            </w:r>
          </w:p>
        </w:tc>
        <w:tc>
          <w:tcPr>
            <w:tcW w:w="1818" w:type="pct"/>
          </w:tcPr>
          <w:p w:rsidR="003725AD" w:rsidRPr="003725AD" w:rsidRDefault="003725AD" w:rsidP="003725AD">
            <w:pPr>
              <w:pStyle w:val="ConsPlusNormal"/>
            </w:pPr>
            <w:r w:rsidRPr="003725AD">
              <w:t>Валовой сбор овощей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2,2</w:t>
            </w:r>
          </w:p>
        </w:tc>
        <w:tc>
          <w:tcPr>
            <w:tcW w:w="288" w:type="pct"/>
          </w:tcPr>
          <w:p w:rsidR="003725AD" w:rsidRPr="003725AD" w:rsidRDefault="003725AD" w:rsidP="003725AD">
            <w:pPr>
              <w:pStyle w:val="ConsPlusNormal"/>
            </w:pPr>
            <w:r w:rsidRPr="003725AD">
              <w:t>1,6</w:t>
            </w:r>
          </w:p>
        </w:tc>
        <w:tc>
          <w:tcPr>
            <w:tcW w:w="288" w:type="pct"/>
          </w:tcPr>
          <w:p w:rsidR="003725AD" w:rsidRPr="003725AD" w:rsidRDefault="003725AD" w:rsidP="003725AD">
            <w:pPr>
              <w:pStyle w:val="ConsPlusNormal"/>
            </w:pPr>
            <w:r w:rsidRPr="003725AD">
              <w:t>1,7</w:t>
            </w:r>
          </w:p>
        </w:tc>
        <w:tc>
          <w:tcPr>
            <w:tcW w:w="288" w:type="pct"/>
          </w:tcPr>
          <w:p w:rsidR="003725AD" w:rsidRPr="003725AD" w:rsidRDefault="003725AD" w:rsidP="003725AD">
            <w:pPr>
              <w:pStyle w:val="ConsPlusNormal"/>
            </w:pPr>
            <w:r w:rsidRPr="003725AD">
              <w:t>1,85</w:t>
            </w:r>
          </w:p>
        </w:tc>
        <w:tc>
          <w:tcPr>
            <w:tcW w:w="288" w:type="pct"/>
          </w:tcPr>
          <w:p w:rsidR="003725AD" w:rsidRPr="003725AD" w:rsidRDefault="003725AD" w:rsidP="003725AD">
            <w:pPr>
              <w:pStyle w:val="ConsPlusNormal"/>
            </w:pPr>
            <w:r w:rsidRPr="003725AD">
              <w:t>2,07</w:t>
            </w:r>
          </w:p>
        </w:tc>
        <w:tc>
          <w:tcPr>
            <w:tcW w:w="288" w:type="pct"/>
          </w:tcPr>
          <w:p w:rsidR="003725AD" w:rsidRPr="003725AD" w:rsidRDefault="003725AD" w:rsidP="003725AD">
            <w:pPr>
              <w:pStyle w:val="ConsPlusNormal"/>
            </w:pPr>
            <w:r w:rsidRPr="003725AD">
              <w:t>2,29</w:t>
            </w:r>
          </w:p>
        </w:tc>
        <w:tc>
          <w:tcPr>
            <w:tcW w:w="288" w:type="pct"/>
          </w:tcPr>
          <w:p w:rsidR="003725AD" w:rsidRPr="003725AD" w:rsidRDefault="003725AD" w:rsidP="003725AD">
            <w:pPr>
              <w:pStyle w:val="ConsPlusNormal"/>
            </w:pPr>
            <w:r w:rsidRPr="003725AD">
              <w:t>2,41</w:t>
            </w:r>
          </w:p>
        </w:tc>
        <w:tc>
          <w:tcPr>
            <w:tcW w:w="288" w:type="pct"/>
          </w:tcPr>
          <w:p w:rsidR="003725AD" w:rsidRPr="003725AD" w:rsidRDefault="003725AD" w:rsidP="003725AD">
            <w:pPr>
              <w:pStyle w:val="ConsPlusNormal"/>
            </w:pPr>
            <w:r w:rsidRPr="003725AD">
              <w:t>2,52</w:t>
            </w:r>
          </w:p>
        </w:tc>
        <w:tc>
          <w:tcPr>
            <w:tcW w:w="288" w:type="pct"/>
          </w:tcPr>
          <w:p w:rsidR="003725AD" w:rsidRPr="003725AD" w:rsidRDefault="003725AD" w:rsidP="003725AD">
            <w:pPr>
              <w:pStyle w:val="ConsPlusNormal"/>
            </w:pPr>
            <w:r w:rsidRPr="003725AD">
              <w:t>2,63</w:t>
            </w:r>
          </w:p>
        </w:tc>
      </w:tr>
      <w:tr w:rsidR="003725AD" w:rsidRPr="003725AD" w:rsidTr="00FB4791">
        <w:tc>
          <w:tcPr>
            <w:tcW w:w="197" w:type="pct"/>
          </w:tcPr>
          <w:p w:rsidR="003725AD" w:rsidRPr="003725AD" w:rsidRDefault="003725AD" w:rsidP="003725AD">
            <w:pPr>
              <w:pStyle w:val="ConsPlusNormal"/>
            </w:pPr>
            <w:r w:rsidRPr="003725AD">
              <w:t>3.</w:t>
            </w:r>
          </w:p>
        </w:tc>
        <w:tc>
          <w:tcPr>
            <w:tcW w:w="1818" w:type="pct"/>
          </w:tcPr>
          <w:p w:rsidR="003725AD" w:rsidRPr="003725AD" w:rsidRDefault="003725AD" w:rsidP="003725AD">
            <w:pPr>
              <w:pStyle w:val="ConsPlusNormal"/>
            </w:pPr>
            <w:r w:rsidRPr="003725AD">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0,15</w:t>
            </w:r>
          </w:p>
        </w:tc>
        <w:tc>
          <w:tcPr>
            <w:tcW w:w="288" w:type="pct"/>
          </w:tcPr>
          <w:p w:rsidR="003725AD" w:rsidRPr="003725AD" w:rsidRDefault="003725AD" w:rsidP="003725AD">
            <w:pPr>
              <w:pStyle w:val="ConsPlusNormal"/>
            </w:pPr>
            <w:r w:rsidRPr="003725AD">
              <w:t>0,17</w:t>
            </w:r>
          </w:p>
        </w:tc>
        <w:tc>
          <w:tcPr>
            <w:tcW w:w="288" w:type="pct"/>
          </w:tcPr>
          <w:p w:rsidR="003725AD" w:rsidRPr="003725AD" w:rsidRDefault="003725AD" w:rsidP="003725AD">
            <w:pPr>
              <w:pStyle w:val="ConsPlusNormal"/>
            </w:pPr>
            <w:r w:rsidRPr="003725AD">
              <w:t>0,19</w:t>
            </w:r>
          </w:p>
        </w:tc>
        <w:tc>
          <w:tcPr>
            <w:tcW w:w="288" w:type="pct"/>
          </w:tcPr>
          <w:p w:rsidR="003725AD" w:rsidRPr="003725AD" w:rsidRDefault="003725AD" w:rsidP="003725AD">
            <w:pPr>
              <w:pStyle w:val="ConsPlusNormal"/>
            </w:pPr>
            <w:r w:rsidRPr="003725AD">
              <w:t>0,21</w:t>
            </w:r>
          </w:p>
        </w:tc>
        <w:tc>
          <w:tcPr>
            <w:tcW w:w="288" w:type="pct"/>
          </w:tcPr>
          <w:p w:rsidR="003725AD" w:rsidRPr="003725AD" w:rsidRDefault="003725AD" w:rsidP="003725AD">
            <w:pPr>
              <w:pStyle w:val="ConsPlusNormal"/>
            </w:pPr>
            <w:r w:rsidRPr="003725AD">
              <w:t>0,22</w:t>
            </w:r>
          </w:p>
        </w:tc>
        <w:tc>
          <w:tcPr>
            <w:tcW w:w="288" w:type="pct"/>
          </w:tcPr>
          <w:p w:rsidR="003725AD" w:rsidRPr="003725AD" w:rsidRDefault="003725AD" w:rsidP="003725AD">
            <w:pPr>
              <w:pStyle w:val="ConsPlusNormal"/>
            </w:pPr>
            <w:r w:rsidRPr="003725AD">
              <w:t>0,23</w:t>
            </w:r>
          </w:p>
        </w:tc>
      </w:tr>
      <w:tr w:rsidR="003725AD" w:rsidRPr="003725AD" w:rsidTr="00FB4791">
        <w:tc>
          <w:tcPr>
            <w:tcW w:w="197" w:type="pct"/>
          </w:tcPr>
          <w:p w:rsidR="003725AD" w:rsidRPr="003725AD" w:rsidRDefault="003725AD" w:rsidP="003725AD">
            <w:pPr>
              <w:pStyle w:val="ConsPlusNormal"/>
            </w:pPr>
            <w:r w:rsidRPr="003725AD">
              <w:t>4.</w:t>
            </w:r>
          </w:p>
        </w:tc>
        <w:tc>
          <w:tcPr>
            <w:tcW w:w="1818" w:type="pct"/>
          </w:tcPr>
          <w:p w:rsidR="003725AD" w:rsidRPr="003725AD" w:rsidRDefault="003725AD" w:rsidP="003725AD">
            <w:pPr>
              <w:pStyle w:val="ConsPlusNormal"/>
            </w:pPr>
            <w:r w:rsidRPr="003725AD">
              <w:t>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0,02</w:t>
            </w:r>
          </w:p>
        </w:tc>
        <w:tc>
          <w:tcPr>
            <w:tcW w:w="288" w:type="pct"/>
          </w:tcPr>
          <w:p w:rsidR="003725AD" w:rsidRPr="003725AD" w:rsidRDefault="003725AD" w:rsidP="003725AD">
            <w:pPr>
              <w:pStyle w:val="ConsPlusNormal"/>
            </w:pPr>
            <w:r w:rsidRPr="003725AD">
              <w:t>0,01</w:t>
            </w:r>
          </w:p>
        </w:tc>
      </w:tr>
      <w:tr w:rsidR="003725AD" w:rsidRPr="003725AD" w:rsidTr="00FB4791">
        <w:tc>
          <w:tcPr>
            <w:tcW w:w="197" w:type="pct"/>
          </w:tcPr>
          <w:p w:rsidR="003725AD" w:rsidRPr="003725AD" w:rsidRDefault="003725AD" w:rsidP="003725AD">
            <w:pPr>
              <w:pStyle w:val="ConsPlusNormal"/>
            </w:pPr>
            <w:r w:rsidRPr="003725AD">
              <w:t>5.</w:t>
            </w:r>
          </w:p>
        </w:tc>
        <w:tc>
          <w:tcPr>
            <w:tcW w:w="1818" w:type="pct"/>
          </w:tcPr>
          <w:p w:rsidR="003725AD" w:rsidRPr="003725AD" w:rsidRDefault="003725AD" w:rsidP="003725AD">
            <w:pPr>
              <w:pStyle w:val="ConsPlusNormal"/>
            </w:pPr>
            <w:r w:rsidRPr="003725AD">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(нарастающим итогом, начиная с 2014 года)</w:t>
            </w:r>
          </w:p>
        </w:tc>
        <w:tc>
          <w:tcPr>
            <w:tcW w:w="368" w:type="pct"/>
          </w:tcPr>
          <w:p w:rsidR="003725AD" w:rsidRPr="003725AD" w:rsidRDefault="003725AD" w:rsidP="003725AD">
            <w:pPr>
              <w:pStyle w:val="ConsPlusNormal"/>
            </w:pPr>
            <w:r w:rsidRPr="003725AD">
              <w:t>гектаров</w:t>
            </w:r>
          </w:p>
        </w:tc>
        <w:tc>
          <w:tcPr>
            <w:tcW w:w="314"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c>
          <w:tcPr>
            <w:tcW w:w="288" w:type="pct"/>
          </w:tcPr>
          <w:p w:rsidR="003725AD" w:rsidRPr="003725AD" w:rsidRDefault="003725AD" w:rsidP="003725AD">
            <w:pPr>
              <w:pStyle w:val="ConsPlusNormal"/>
            </w:pPr>
            <w:r w:rsidRPr="003725AD">
              <w:t>5,35</w:t>
            </w:r>
          </w:p>
        </w:tc>
      </w:tr>
      <w:tr w:rsidR="003725AD" w:rsidRPr="003725AD" w:rsidTr="00FB4791">
        <w:tc>
          <w:tcPr>
            <w:tcW w:w="197" w:type="pct"/>
          </w:tcPr>
          <w:p w:rsidR="003725AD" w:rsidRPr="003725AD" w:rsidRDefault="003725AD" w:rsidP="003725AD">
            <w:pPr>
              <w:pStyle w:val="ConsPlusNormal"/>
            </w:pPr>
            <w:r w:rsidRPr="003725AD">
              <w:t>6.</w:t>
            </w:r>
          </w:p>
        </w:tc>
        <w:tc>
          <w:tcPr>
            <w:tcW w:w="1818" w:type="pct"/>
          </w:tcPr>
          <w:p w:rsidR="003725AD" w:rsidRPr="003725AD" w:rsidRDefault="003725AD" w:rsidP="003725AD">
            <w:pPr>
              <w:pStyle w:val="ConsPlusNormal"/>
            </w:pPr>
            <w:r w:rsidRPr="003725AD">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1,7</w:t>
            </w:r>
          </w:p>
        </w:tc>
        <w:tc>
          <w:tcPr>
            <w:tcW w:w="288" w:type="pct"/>
          </w:tcPr>
          <w:p w:rsidR="003725AD" w:rsidRPr="003725AD" w:rsidRDefault="003725AD" w:rsidP="003725AD">
            <w:pPr>
              <w:pStyle w:val="ConsPlusNormal"/>
            </w:pPr>
            <w:r w:rsidRPr="003725AD">
              <w:t>1,9</w:t>
            </w:r>
          </w:p>
        </w:tc>
        <w:tc>
          <w:tcPr>
            <w:tcW w:w="288" w:type="pct"/>
          </w:tcPr>
          <w:p w:rsidR="003725AD" w:rsidRPr="003725AD" w:rsidRDefault="003725AD" w:rsidP="003725AD">
            <w:pPr>
              <w:pStyle w:val="ConsPlusNormal"/>
            </w:pPr>
            <w:r w:rsidRPr="003725AD">
              <w:t>2,1</w:t>
            </w:r>
          </w:p>
        </w:tc>
        <w:tc>
          <w:tcPr>
            <w:tcW w:w="288" w:type="pct"/>
          </w:tcPr>
          <w:p w:rsidR="003725AD" w:rsidRPr="003725AD" w:rsidRDefault="003725AD" w:rsidP="003725AD">
            <w:pPr>
              <w:pStyle w:val="ConsPlusNormal"/>
            </w:pPr>
            <w:r w:rsidRPr="003725AD">
              <w:t>2,2</w:t>
            </w:r>
          </w:p>
        </w:tc>
        <w:tc>
          <w:tcPr>
            <w:tcW w:w="288" w:type="pct"/>
          </w:tcPr>
          <w:p w:rsidR="003725AD" w:rsidRPr="003725AD" w:rsidRDefault="003725AD" w:rsidP="003725AD">
            <w:pPr>
              <w:pStyle w:val="ConsPlusNormal"/>
            </w:pPr>
            <w:r w:rsidRPr="003725AD">
              <w:t>2,3</w:t>
            </w:r>
          </w:p>
        </w:tc>
        <w:tc>
          <w:tcPr>
            <w:tcW w:w="288" w:type="pct"/>
          </w:tcPr>
          <w:p w:rsidR="003725AD" w:rsidRPr="003725AD" w:rsidRDefault="003725AD" w:rsidP="003725AD">
            <w:pPr>
              <w:pStyle w:val="ConsPlusNormal"/>
            </w:pPr>
            <w:r w:rsidRPr="003725AD">
              <w:t>2,4</w:t>
            </w:r>
          </w:p>
        </w:tc>
      </w:tr>
      <w:tr w:rsidR="003725AD" w:rsidRPr="003725AD" w:rsidTr="00FB4791">
        <w:tc>
          <w:tcPr>
            <w:tcW w:w="197" w:type="pct"/>
          </w:tcPr>
          <w:p w:rsidR="003725AD" w:rsidRPr="003725AD" w:rsidRDefault="003725AD" w:rsidP="003725AD">
            <w:pPr>
              <w:pStyle w:val="ConsPlusNormal"/>
            </w:pPr>
            <w:r w:rsidRPr="003725AD">
              <w:t>7.</w:t>
            </w:r>
          </w:p>
        </w:tc>
        <w:tc>
          <w:tcPr>
            <w:tcW w:w="1818" w:type="pct"/>
          </w:tcPr>
          <w:p w:rsidR="003725AD" w:rsidRPr="003725AD" w:rsidRDefault="003725AD" w:rsidP="003725AD">
            <w:pPr>
              <w:pStyle w:val="ConsPlusNormal"/>
            </w:pPr>
            <w:r w:rsidRPr="003725AD">
              <w:t xml:space="preserve">Посевная площадь кормовых культур в сельскохозяйственных организациях, крестьянских </w:t>
            </w:r>
            <w:r w:rsidRPr="003725AD">
              <w:lastRenderedPageBreak/>
              <w:t>(фермерских)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lastRenderedPageBreak/>
              <w:t>тыс. гектаров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c>
          <w:tcPr>
            <w:tcW w:w="288" w:type="pct"/>
          </w:tcPr>
          <w:p w:rsidR="003725AD" w:rsidRPr="003725AD" w:rsidRDefault="003725AD" w:rsidP="003725AD">
            <w:pPr>
              <w:pStyle w:val="ConsPlusNormal"/>
            </w:pPr>
            <w:r w:rsidRPr="003725AD">
              <w:t>1,8</w:t>
            </w:r>
          </w:p>
        </w:tc>
      </w:tr>
      <w:tr w:rsidR="003725AD" w:rsidRPr="003725AD" w:rsidTr="00FB4791">
        <w:tc>
          <w:tcPr>
            <w:tcW w:w="197" w:type="pct"/>
          </w:tcPr>
          <w:p w:rsidR="003725AD" w:rsidRPr="003725AD" w:rsidRDefault="003725AD" w:rsidP="003725AD">
            <w:pPr>
              <w:pStyle w:val="ConsPlusNormal"/>
            </w:pPr>
            <w:r w:rsidRPr="003725AD">
              <w:lastRenderedPageBreak/>
              <w:t>8.</w:t>
            </w:r>
          </w:p>
        </w:tc>
        <w:tc>
          <w:tcPr>
            <w:tcW w:w="1818" w:type="pct"/>
          </w:tcPr>
          <w:p w:rsidR="003725AD" w:rsidRPr="003725AD" w:rsidRDefault="003725AD" w:rsidP="003725AD">
            <w:pPr>
              <w:pStyle w:val="ConsPlusNormal"/>
            </w:pPr>
            <w:r w:rsidRPr="003725AD">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103,4</w:t>
            </w:r>
          </w:p>
        </w:tc>
        <w:tc>
          <w:tcPr>
            <w:tcW w:w="288" w:type="pct"/>
          </w:tcPr>
          <w:p w:rsidR="003725AD" w:rsidRPr="003725AD" w:rsidRDefault="003725AD" w:rsidP="003725AD">
            <w:pPr>
              <w:pStyle w:val="ConsPlusNormal"/>
            </w:pPr>
            <w:r w:rsidRPr="003725AD">
              <w:t>101,2</w:t>
            </w:r>
          </w:p>
        </w:tc>
        <w:tc>
          <w:tcPr>
            <w:tcW w:w="288" w:type="pct"/>
          </w:tcPr>
          <w:p w:rsidR="003725AD" w:rsidRPr="003725AD" w:rsidRDefault="003725AD" w:rsidP="003725AD">
            <w:pPr>
              <w:pStyle w:val="ConsPlusNormal"/>
            </w:pPr>
            <w:r w:rsidRPr="003725AD">
              <w:t>101,6</w:t>
            </w:r>
          </w:p>
        </w:tc>
        <w:tc>
          <w:tcPr>
            <w:tcW w:w="288" w:type="pct"/>
          </w:tcPr>
          <w:p w:rsidR="003725AD" w:rsidRPr="003725AD" w:rsidRDefault="003725AD" w:rsidP="003725AD">
            <w:pPr>
              <w:pStyle w:val="ConsPlusNormal"/>
            </w:pPr>
            <w:r w:rsidRPr="003725AD">
              <w:t>101,9</w:t>
            </w:r>
          </w:p>
        </w:tc>
        <w:tc>
          <w:tcPr>
            <w:tcW w:w="288" w:type="pct"/>
          </w:tcPr>
          <w:p w:rsidR="003725AD" w:rsidRPr="003725AD" w:rsidRDefault="003725AD" w:rsidP="003725AD">
            <w:pPr>
              <w:pStyle w:val="ConsPlusNormal"/>
            </w:pPr>
            <w:r w:rsidRPr="003725AD">
              <w:t>104,7</w:t>
            </w:r>
          </w:p>
        </w:tc>
        <w:tc>
          <w:tcPr>
            <w:tcW w:w="288" w:type="pct"/>
          </w:tcPr>
          <w:p w:rsidR="003725AD" w:rsidRPr="003725AD" w:rsidRDefault="003725AD" w:rsidP="003725AD">
            <w:pPr>
              <w:pStyle w:val="ConsPlusNormal"/>
            </w:pPr>
            <w:r w:rsidRPr="003725AD">
              <w:t>103,0</w:t>
            </w:r>
          </w:p>
        </w:tc>
        <w:tc>
          <w:tcPr>
            <w:tcW w:w="288" w:type="pct"/>
          </w:tcPr>
          <w:p w:rsidR="003725AD" w:rsidRPr="003725AD" w:rsidRDefault="003725AD" w:rsidP="003725AD">
            <w:pPr>
              <w:pStyle w:val="ConsPlusNormal"/>
            </w:pPr>
            <w:r w:rsidRPr="003725AD">
              <w:t>101,5</w:t>
            </w:r>
          </w:p>
        </w:tc>
        <w:tc>
          <w:tcPr>
            <w:tcW w:w="288" w:type="pct"/>
          </w:tcPr>
          <w:p w:rsidR="003725AD" w:rsidRPr="003725AD" w:rsidRDefault="003725AD" w:rsidP="003725AD">
            <w:pPr>
              <w:pStyle w:val="ConsPlusNormal"/>
            </w:pPr>
            <w:r w:rsidRPr="003725AD">
              <w:t>101,5</w:t>
            </w:r>
          </w:p>
        </w:tc>
        <w:tc>
          <w:tcPr>
            <w:tcW w:w="288" w:type="pct"/>
          </w:tcPr>
          <w:p w:rsidR="003725AD" w:rsidRPr="003725AD" w:rsidRDefault="003725AD" w:rsidP="003725AD">
            <w:pPr>
              <w:pStyle w:val="ConsPlusNormal"/>
            </w:pPr>
            <w:r w:rsidRPr="003725AD">
              <w:t>101,5</w:t>
            </w:r>
          </w:p>
        </w:tc>
      </w:tr>
      <w:tr w:rsidR="003725AD" w:rsidRPr="003725AD" w:rsidTr="00FB4791">
        <w:tc>
          <w:tcPr>
            <w:tcW w:w="197" w:type="pct"/>
          </w:tcPr>
          <w:p w:rsidR="003725AD" w:rsidRPr="003725AD" w:rsidRDefault="003725AD" w:rsidP="003725AD">
            <w:pPr>
              <w:pStyle w:val="ConsPlusNormal"/>
            </w:pPr>
            <w:r w:rsidRPr="003725AD">
              <w:t>9.</w:t>
            </w:r>
          </w:p>
        </w:tc>
        <w:tc>
          <w:tcPr>
            <w:tcW w:w="1818" w:type="pct"/>
          </w:tcPr>
          <w:p w:rsidR="003725AD" w:rsidRPr="003725AD" w:rsidRDefault="003725AD" w:rsidP="003725AD">
            <w:pPr>
              <w:pStyle w:val="ConsPlusNormal"/>
            </w:pPr>
            <w:r w:rsidRPr="003725AD">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100,0</w:t>
            </w:r>
          </w:p>
        </w:tc>
        <w:tc>
          <w:tcPr>
            <w:tcW w:w="288" w:type="pct"/>
          </w:tcPr>
          <w:p w:rsidR="003725AD" w:rsidRPr="003725AD" w:rsidRDefault="003725AD" w:rsidP="003725AD">
            <w:pPr>
              <w:pStyle w:val="ConsPlusNormal"/>
            </w:pPr>
            <w:r w:rsidRPr="003725AD">
              <w:t>101,2</w:t>
            </w:r>
          </w:p>
        </w:tc>
        <w:tc>
          <w:tcPr>
            <w:tcW w:w="288" w:type="pct"/>
          </w:tcPr>
          <w:p w:rsidR="003725AD" w:rsidRPr="003725AD" w:rsidRDefault="003725AD" w:rsidP="003725AD">
            <w:pPr>
              <w:pStyle w:val="ConsPlusNormal"/>
            </w:pPr>
            <w:r w:rsidRPr="003725AD">
              <w:t>102,8</w:t>
            </w:r>
          </w:p>
        </w:tc>
        <w:tc>
          <w:tcPr>
            <w:tcW w:w="288" w:type="pct"/>
          </w:tcPr>
          <w:p w:rsidR="003725AD" w:rsidRPr="003725AD" w:rsidRDefault="003725AD" w:rsidP="003725AD">
            <w:pPr>
              <w:pStyle w:val="ConsPlusNormal"/>
            </w:pPr>
            <w:r w:rsidRPr="003725AD">
              <w:t>104,8</w:t>
            </w:r>
          </w:p>
        </w:tc>
        <w:tc>
          <w:tcPr>
            <w:tcW w:w="288" w:type="pct"/>
          </w:tcPr>
          <w:p w:rsidR="003725AD" w:rsidRPr="003725AD" w:rsidRDefault="003725AD" w:rsidP="003725AD">
            <w:pPr>
              <w:pStyle w:val="ConsPlusNormal"/>
            </w:pPr>
            <w:r w:rsidRPr="003725AD">
              <w:t>109,7</w:t>
            </w:r>
          </w:p>
        </w:tc>
        <w:tc>
          <w:tcPr>
            <w:tcW w:w="288" w:type="pct"/>
          </w:tcPr>
          <w:p w:rsidR="003725AD" w:rsidRPr="003725AD" w:rsidRDefault="003725AD" w:rsidP="003725AD">
            <w:pPr>
              <w:pStyle w:val="ConsPlusNormal"/>
            </w:pPr>
            <w:r w:rsidRPr="003725AD">
              <w:t>112,9</w:t>
            </w:r>
          </w:p>
        </w:tc>
        <w:tc>
          <w:tcPr>
            <w:tcW w:w="288" w:type="pct"/>
          </w:tcPr>
          <w:p w:rsidR="003725AD" w:rsidRPr="003725AD" w:rsidRDefault="003725AD" w:rsidP="003725AD">
            <w:pPr>
              <w:pStyle w:val="ConsPlusNormal"/>
            </w:pPr>
            <w:r w:rsidRPr="003725AD">
              <w:t>114,6</w:t>
            </w:r>
          </w:p>
        </w:tc>
        <w:tc>
          <w:tcPr>
            <w:tcW w:w="288" w:type="pct"/>
          </w:tcPr>
          <w:p w:rsidR="003725AD" w:rsidRPr="003725AD" w:rsidRDefault="003725AD" w:rsidP="003725AD">
            <w:pPr>
              <w:pStyle w:val="ConsPlusNormal"/>
            </w:pPr>
            <w:r w:rsidRPr="003725AD">
              <w:t>116,3</w:t>
            </w:r>
          </w:p>
        </w:tc>
        <w:tc>
          <w:tcPr>
            <w:tcW w:w="288" w:type="pct"/>
          </w:tcPr>
          <w:p w:rsidR="003725AD" w:rsidRPr="003725AD" w:rsidRDefault="003725AD" w:rsidP="003725AD">
            <w:pPr>
              <w:pStyle w:val="ConsPlusNormal"/>
            </w:pPr>
            <w:r w:rsidRPr="003725AD">
              <w:t>118,0</w:t>
            </w:r>
          </w:p>
        </w:tc>
      </w:tr>
      <w:tr w:rsidR="003725AD" w:rsidRPr="003725AD" w:rsidTr="00FB4791">
        <w:tc>
          <w:tcPr>
            <w:tcW w:w="197" w:type="pct"/>
          </w:tcPr>
          <w:p w:rsidR="003725AD" w:rsidRPr="003725AD" w:rsidRDefault="003725AD" w:rsidP="003725AD">
            <w:pPr>
              <w:pStyle w:val="ConsPlusNormal"/>
            </w:pPr>
            <w:r w:rsidRPr="003725AD">
              <w:t>10.</w:t>
            </w:r>
          </w:p>
        </w:tc>
        <w:tc>
          <w:tcPr>
            <w:tcW w:w="1818" w:type="pct"/>
          </w:tcPr>
          <w:p w:rsidR="003725AD" w:rsidRPr="003725AD" w:rsidRDefault="003725AD" w:rsidP="003725AD">
            <w:pPr>
              <w:pStyle w:val="ConsPlusNormal"/>
            </w:pPr>
            <w:r w:rsidRPr="003725AD">
              <w:t>Производство молока в хозяйствах всех категорий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17,8</w:t>
            </w:r>
          </w:p>
        </w:tc>
        <w:tc>
          <w:tcPr>
            <w:tcW w:w="288" w:type="pct"/>
          </w:tcPr>
          <w:p w:rsidR="003725AD" w:rsidRPr="003725AD" w:rsidRDefault="003725AD" w:rsidP="003725AD">
            <w:pPr>
              <w:pStyle w:val="ConsPlusNormal"/>
            </w:pPr>
            <w:r w:rsidRPr="003725AD">
              <w:t>17,8</w:t>
            </w:r>
          </w:p>
        </w:tc>
        <w:tc>
          <w:tcPr>
            <w:tcW w:w="288" w:type="pct"/>
          </w:tcPr>
          <w:p w:rsidR="003725AD" w:rsidRPr="003725AD" w:rsidRDefault="003725AD" w:rsidP="003725AD">
            <w:pPr>
              <w:pStyle w:val="ConsPlusNormal"/>
            </w:pPr>
            <w:r w:rsidRPr="003725AD">
              <w:t>29,0</w:t>
            </w:r>
          </w:p>
        </w:tc>
        <w:tc>
          <w:tcPr>
            <w:tcW w:w="288" w:type="pct"/>
          </w:tcPr>
          <w:p w:rsidR="003725AD" w:rsidRPr="003725AD" w:rsidRDefault="003725AD" w:rsidP="003725AD">
            <w:pPr>
              <w:pStyle w:val="ConsPlusNormal"/>
            </w:pPr>
            <w:r w:rsidRPr="003725AD">
              <w:t>29,1</w:t>
            </w:r>
          </w:p>
        </w:tc>
        <w:tc>
          <w:tcPr>
            <w:tcW w:w="288" w:type="pct"/>
          </w:tcPr>
          <w:p w:rsidR="003725AD" w:rsidRPr="003725AD" w:rsidRDefault="003725AD" w:rsidP="003725AD">
            <w:pPr>
              <w:pStyle w:val="ConsPlusNormal"/>
            </w:pPr>
            <w:r w:rsidRPr="003725AD">
              <w:t>29,2</w:t>
            </w:r>
          </w:p>
        </w:tc>
        <w:tc>
          <w:tcPr>
            <w:tcW w:w="288" w:type="pct"/>
          </w:tcPr>
          <w:p w:rsidR="003725AD" w:rsidRPr="003725AD" w:rsidRDefault="003725AD" w:rsidP="003725AD">
            <w:pPr>
              <w:pStyle w:val="ConsPlusNormal"/>
            </w:pPr>
            <w:r w:rsidRPr="003725AD">
              <w:t>29,2</w:t>
            </w:r>
          </w:p>
        </w:tc>
        <w:tc>
          <w:tcPr>
            <w:tcW w:w="288" w:type="pct"/>
          </w:tcPr>
          <w:p w:rsidR="003725AD" w:rsidRPr="003725AD" w:rsidRDefault="003725AD" w:rsidP="003725AD">
            <w:pPr>
              <w:pStyle w:val="ConsPlusNormal"/>
            </w:pPr>
            <w:r w:rsidRPr="003725AD">
              <w:t>29,3</w:t>
            </w:r>
          </w:p>
        </w:tc>
        <w:tc>
          <w:tcPr>
            <w:tcW w:w="288" w:type="pct"/>
          </w:tcPr>
          <w:p w:rsidR="003725AD" w:rsidRPr="003725AD" w:rsidRDefault="003725AD" w:rsidP="003725AD">
            <w:pPr>
              <w:pStyle w:val="ConsPlusNormal"/>
            </w:pPr>
            <w:r w:rsidRPr="003725AD">
              <w:t>29,3</w:t>
            </w:r>
          </w:p>
        </w:tc>
        <w:tc>
          <w:tcPr>
            <w:tcW w:w="288" w:type="pct"/>
          </w:tcPr>
          <w:p w:rsidR="003725AD" w:rsidRPr="003725AD" w:rsidRDefault="003725AD" w:rsidP="003725AD">
            <w:pPr>
              <w:pStyle w:val="ConsPlusNormal"/>
            </w:pPr>
            <w:r w:rsidRPr="003725AD">
              <w:t>29,4</w:t>
            </w:r>
          </w:p>
        </w:tc>
      </w:tr>
      <w:tr w:rsidR="003725AD" w:rsidRPr="003725AD" w:rsidTr="00FB4791">
        <w:tc>
          <w:tcPr>
            <w:tcW w:w="197" w:type="pct"/>
          </w:tcPr>
          <w:p w:rsidR="003725AD" w:rsidRPr="003725AD" w:rsidRDefault="003725AD" w:rsidP="003725AD">
            <w:pPr>
              <w:pStyle w:val="ConsPlusNormal"/>
            </w:pPr>
            <w:r w:rsidRPr="003725AD">
              <w:t>11.</w:t>
            </w:r>
          </w:p>
        </w:tc>
        <w:tc>
          <w:tcPr>
            <w:tcW w:w="1818" w:type="pct"/>
          </w:tcPr>
          <w:p w:rsidR="003725AD" w:rsidRPr="003725AD" w:rsidRDefault="003725AD" w:rsidP="003725AD">
            <w:pPr>
              <w:pStyle w:val="ConsPlusNormal"/>
            </w:pPr>
            <w:r w:rsidRPr="003725AD">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21,3</w:t>
            </w:r>
          </w:p>
        </w:tc>
        <w:tc>
          <w:tcPr>
            <w:tcW w:w="288" w:type="pct"/>
          </w:tcPr>
          <w:p w:rsidR="003725AD" w:rsidRPr="003725AD" w:rsidRDefault="003725AD" w:rsidP="003725AD">
            <w:pPr>
              <w:pStyle w:val="ConsPlusNormal"/>
            </w:pPr>
            <w:r w:rsidRPr="003725AD">
              <w:t>20,0</w:t>
            </w:r>
          </w:p>
        </w:tc>
        <w:tc>
          <w:tcPr>
            <w:tcW w:w="288" w:type="pct"/>
          </w:tcPr>
          <w:p w:rsidR="003725AD" w:rsidRPr="003725AD" w:rsidRDefault="003725AD" w:rsidP="003725AD">
            <w:pPr>
              <w:pStyle w:val="ConsPlusNormal"/>
            </w:pPr>
            <w:r w:rsidRPr="003725AD">
              <w:t>20,0</w:t>
            </w:r>
          </w:p>
        </w:tc>
        <w:tc>
          <w:tcPr>
            <w:tcW w:w="288" w:type="pct"/>
          </w:tcPr>
          <w:p w:rsidR="003725AD" w:rsidRPr="003725AD" w:rsidRDefault="003725AD" w:rsidP="003725AD">
            <w:pPr>
              <w:pStyle w:val="ConsPlusNormal"/>
            </w:pPr>
            <w:r w:rsidRPr="003725AD">
              <w:t>24,3</w:t>
            </w:r>
          </w:p>
        </w:tc>
        <w:tc>
          <w:tcPr>
            <w:tcW w:w="288" w:type="pct"/>
          </w:tcPr>
          <w:p w:rsidR="003725AD" w:rsidRPr="003725AD" w:rsidRDefault="003725AD" w:rsidP="003725AD">
            <w:pPr>
              <w:pStyle w:val="ConsPlusNormal"/>
            </w:pPr>
            <w:r w:rsidRPr="003725AD">
              <w:t>24,5</w:t>
            </w:r>
          </w:p>
        </w:tc>
        <w:tc>
          <w:tcPr>
            <w:tcW w:w="288" w:type="pct"/>
          </w:tcPr>
          <w:p w:rsidR="003725AD" w:rsidRPr="003725AD" w:rsidRDefault="003725AD" w:rsidP="003725AD">
            <w:pPr>
              <w:pStyle w:val="ConsPlusNormal"/>
            </w:pPr>
            <w:r w:rsidRPr="003725AD">
              <w:t>25,0</w:t>
            </w:r>
          </w:p>
        </w:tc>
        <w:tc>
          <w:tcPr>
            <w:tcW w:w="288" w:type="pct"/>
          </w:tcPr>
          <w:p w:rsidR="003725AD" w:rsidRPr="003725AD" w:rsidRDefault="003725AD" w:rsidP="003725AD">
            <w:pPr>
              <w:pStyle w:val="ConsPlusNormal"/>
            </w:pPr>
            <w:r w:rsidRPr="003725AD">
              <w:t>25,3</w:t>
            </w:r>
          </w:p>
        </w:tc>
        <w:tc>
          <w:tcPr>
            <w:tcW w:w="288" w:type="pct"/>
          </w:tcPr>
          <w:p w:rsidR="003725AD" w:rsidRPr="003725AD" w:rsidRDefault="003725AD" w:rsidP="003725AD">
            <w:pPr>
              <w:pStyle w:val="ConsPlusNormal"/>
            </w:pPr>
            <w:r w:rsidRPr="003725AD">
              <w:t>25,6</w:t>
            </w:r>
          </w:p>
        </w:tc>
        <w:tc>
          <w:tcPr>
            <w:tcW w:w="288" w:type="pct"/>
          </w:tcPr>
          <w:p w:rsidR="003725AD" w:rsidRPr="003725AD" w:rsidRDefault="003725AD" w:rsidP="003725AD">
            <w:pPr>
              <w:pStyle w:val="ConsPlusNormal"/>
            </w:pPr>
            <w:r w:rsidRPr="003725AD">
              <w:t>25,6</w:t>
            </w:r>
          </w:p>
        </w:tc>
      </w:tr>
      <w:tr w:rsidR="003725AD" w:rsidRPr="003725AD" w:rsidTr="00FB4791">
        <w:tc>
          <w:tcPr>
            <w:tcW w:w="197" w:type="pct"/>
          </w:tcPr>
          <w:p w:rsidR="003725AD" w:rsidRPr="003725AD" w:rsidRDefault="003725AD" w:rsidP="003725AD">
            <w:pPr>
              <w:pStyle w:val="ConsPlusNormal"/>
            </w:pPr>
            <w:r w:rsidRPr="003725AD">
              <w:t>12.</w:t>
            </w:r>
          </w:p>
        </w:tc>
        <w:tc>
          <w:tcPr>
            <w:tcW w:w="1818" w:type="pct"/>
          </w:tcPr>
          <w:p w:rsidR="003725AD" w:rsidRPr="003725AD" w:rsidRDefault="003725AD" w:rsidP="003725AD">
            <w:pPr>
              <w:pStyle w:val="ConsPlusNormal"/>
            </w:pPr>
            <w:r w:rsidRPr="003725AD">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17,0</w:t>
            </w:r>
          </w:p>
        </w:tc>
        <w:tc>
          <w:tcPr>
            <w:tcW w:w="288" w:type="pct"/>
          </w:tcPr>
          <w:p w:rsidR="003725AD" w:rsidRPr="003725AD" w:rsidRDefault="003725AD" w:rsidP="003725AD">
            <w:pPr>
              <w:pStyle w:val="ConsPlusNormal"/>
            </w:pPr>
            <w:r w:rsidRPr="003725AD">
              <w:t>17,0</w:t>
            </w:r>
          </w:p>
        </w:tc>
        <w:tc>
          <w:tcPr>
            <w:tcW w:w="288" w:type="pct"/>
          </w:tcPr>
          <w:p w:rsidR="003725AD" w:rsidRPr="003725AD" w:rsidRDefault="003725AD" w:rsidP="003725AD">
            <w:pPr>
              <w:pStyle w:val="ConsPlusNormal"/>
            </w:pPr>
            <w:r w:rsidRPr="003725AD">
              <w:t>17,1</w:t>
            </w:r>
          </w:p>
        </w:tc>
        <w:tc>
          <w:tcPr>
            <w:tcW w:w="288" w:type="pct"/>
          </w:tcPr>
          <w:p w:rsidR="003725AD" w:rsidRPr="003725AD" w:rsidRDefault="003725AD" w:rsidP="003725AD">
            <w:pPr>
              <w:pStyle w:val="ConsPlusNormal"/>
            </w:pPr>
            <w:r w:rsidRPr="003725AD">
              <w:t>17,2</w:t>
            </w:r>
          </w:p>
        </w:tc>
        <w:tc>
          <w:tcPr>
            <w:tcW w:w="288" w:type="pct"/>
          </w:tcPr>
          <w:p w:rsidR="003725AD" w:rsidRPr="003725AD" w:rsidRDefault="003725AD" w:rsidP="003725AD">
            <w:pPr>
              <w:pStyle w:val="ConsPlusNormal"/>
            </w:pPr>
            <w:r w:rsidRPr="003725AD">
              <w:t>17,3</w:t>
            </w:r>
          </w:p>
        </w:tc>
        <w:tc>
          <w:tcPr>
            <w:tcW w:w="288" w:type="pct"/>
          </w:tcPr>
          <w:p w:rsidR="003725AD" w:rsidRPr="003725AD" w:rsidRDefault="003725AD" w:rsidP="003725AD">
            <w:pPr>
              <w:pStyle w:val="ConsPlusNormal"/>
            </w:pPr>
            <w:r w:rsidRPr="003725AD">
              <w:t>17,4</w:t>
            </w:r>
          </w:p>
        </w:tc>
        <w:tc>
          <w:tcPr>
            <w:tcW w:w="288" w:type="pct"/>
          </w:tcPr>
          <w:p w:rsidR="003725AD" w:rsidRPr="003725AD" w:rsidRDefault="003725AD" w:rsidP="003725AD">
            <w:pPr>
              <w:pStyle w:val="ConsPlusNormal"/>
            </w:pPr>
            <w:r w:rsidRPr="003725AD">
              <w:t>17,5</w:t>
            </w:r>
          </w:p>
        </w:tc>
        <w:tc>
          <w:tcPr>
            <w:tcW w:w="288" w:type="pct"/>
          </w:tcPr>
          <w:p w:rsidR="003725AD" w:rsidRPr="003725AD" w:rsidRDefault="003725AD" w:rsidP="003725AD">
            <w:pPr>
              <w:pStyle w:val="ConsPlusNormal"/>
            </w:pPr>
            <w:r w:rsidRPr="003725AD">
              <w:t>17,6</w:t>
            </w:r>
          </w:p>
        </w:tc>
        <w:tc>
          <w:tcPr>
            <w:tcW w:w="288" w:type="pct"/>
          </w:tcPr>
          <w:p w:rsidR="003725AD" w:rsidRPr="003725AD" w:rsidRDefault="003725AD" w:rsidP="003725AD">
            <w:pPr>
              <w:pStyle w:val="ConsPlusNormal"/>
            </w:pPr>
            <w:r w:rsidRPr="003725AD">
              <w:t>17,7</w:t>
            </w:r>
          </w:p>
        </w:tc>
      </w:tr>
      <w:tr w:rsidR="003725AD" w:rsidRPr="003725AD" w:rsidTr="00FB4791">
        <w:tc>
          <w:tcPr>
            <w:tcW w:w="197" w:type="pct"/>
          </w:tcPr>
          <w:p w:rsidR="003725AD" w:rsidRPr="003725AD" w:rsidRDefault="003725AD" w:rsidP="003725AD">
            <w:pPr>
              <w:pStyle w:val="ConsPlusNormal"/>
            </w:pPr>
            <w:r w:rsidRPr="003725AD">
              <w:t>13.</w:t>
            </w:r>
          </w:p>
        </w:tc>
        <w:tc>
          <w:tcPr>
            <w:tcW w:w="1818" w:type="pct"/>
          </w:tcPr>
          <w:p w:rsidR="003725AD" w:rsidRPr="003725AD" w:rsidRDefault="003725AD" w:rsidP="003725AD">
            <w:pPr>
              <w:pStyle w:val="ConsPlusNormal"/>
            </w:pPr>
            <w:r w:rsidRPr="003725AD">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4,3</w:t>
            </w:r>
          </w:p>
        </w:tc>
        <w:tc>
          <w:tcPr>
            <w:tcW w:w="288" w:type="pct"/>
          </w:tcPr>
          <w:p w:rsidR="003725AD" w:rsidRPr="003725AD" w:rsidRDefault="003725AD" w:rsidP="003725AD">
            <w:pPr>
              <w:pStyle w:val="ConsPlusNormal"/>
            </w:pPr>
            <w:r w:rsidRPr="003725AD">
              <w:t>0,2</w:t>
            </w:r>
          </w:p>
        </w:tc>
        <w:tc>
          <w:tcPr>
            <w:tcW w:w="288" w:type="pct"/>
          </w:tcPr>
          <w:p w:rsidR="003725AD" w:rsidRPr="003725AD" w:rsidRDefault="003725AD" w:rsidP="003725AD">
            <w:pPr>
              <w:pStyle w:val="ConsPlusNormal"/>
            </w:pPr>
            <w:r w:rsidRPr="003725AD">
              <w:t>0,5</w:t>
            </w:r>
          </w:p>
        </w:tc>
        <w:tc>
          <w:tcPr>
            <w:tcW w:w="288" w:type="pct"/>
          </w:tcPr>
          <w:p w:rsidR="003725AD" w:rsidRPr="003725AD" w:rsidRDefault="003725AD" w:rsidP="003725AD">
            <w:pPr>
              <w:pStyle w:val="ConsPlusNormal"/>
            </w:pPr>
            <w:r w:rsidRPr="003725AD">
              <w:t>0,3</w:t>
            </w:r>
          </w:p>
        </w:tc>
        <w:tc>
          <w:tcPr>
            <w:tcW w:w="288" w:type="pct"/>
          </w:tcPr>
          <w:p w:rsidR="003725AD" w:rsidRPr="003725AD" w:rsidRDefault="003725AD" w:rsidP="003725AD">
            <w:pPr>
              <w:pStyle w:val="ConsPlusNormal"/>
            </w:pPr>
            <w:r w:rsidRPr="003725AD">
              <w:t>0,3</w:t>
            </w:r>
          </w:p>
        </w:tc>
        <w:tc>
          <w:tcPr>
            <w:tcW w:w="288" w:type="pct"/>
          </w:tcPr>
          <w:p w:rsidR="003725AD" w:rsidRPr="003725AD" w:rsidRDefault="003725AD" w:rsidP="003725AD">
            <w:pPr>
              <w:pStyle w:val="ConsPlusNormal"/>
            </w:pPr>
            <w:r w:rsidRPr="003725AD">
              <w:t>0,3</w:t>
            </w:r>
          </w:p>
        </w:tc>
      </w:tr>
      <w:tr w:rsidR="003725AD" w:rsidRPr="003725AD" w:rsidTr="00FB4791">
        <w:tc>
          <w:tcPr>
            <w:tcW w:w="197" w:type="pct"/>
          </w:tcPr>
          <w:p w:rsidR="003725AD" w:rsidRPr="003725AD" w:rsidRDefault="003725AD" w:rsidP="003725AD">
            <w:pPr>
              <w:pStyle w:val="ConsPlusNormal"/>
            </w:pPr>
            <w:r w:rsidRPr="003725AD">
              <w:t>14.</w:t>
            </w:r>
          </w:p>
        </w:tc>
        <w:tc>
          <w:tcPr>
            <w:tcW w:w="1818" w:type="pct"/>
          </w:tcPr>
          <w:p w:rsidR="003725AD" w:rsidRPr="003725AD" w:rsidRDefault="003725AD" w:rsidP="003725AD">
            <w:pPr>
              <w:pStyle w:val="ConsPlusNormal"/>
            </w:pPr>
            <w:r w:rsidRPr="003725AD">
              <w:t>Производство скота и птицы на убой в живом весе в хозяйствах всех категорий</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18,5</w:t>
            </w:r>
          </w:p>
        </w:tc>
        <w:tc>
          <w:tcPr>
            <w:tcW w:w="288" w:type="pct"/>
          </w:tcPr>
          <w:p w:rsidR="003725AD" w:rsidRPr="003725AD" w:rsidRDefault="003725AD" w:rsidP="003725AD">
            <w:pPr>
              <w:pStyle w:val="ConsPlusNormal"/>
            </w:pPr>
            <w:r w:rsidRPr="003725AD">
              <w:t>18,0</w:t>
            </w:r>
          </w:p>
        </w:tc>
        <w:tc>
          <w:tcPr>
            <w:tcW w:w="288" w:type="pct"/>
          </w:tcPr>
          <w:p w:rsidR="003725AD" w:rsidRPr="003725AD" w:rsidRDefault="003725AD" w:rsidP="003725AD">
            <w:pPr>
              <w:pStyle w:val="ConsPlusNormal"/>
            </w:pPr>
            <w:r w:rsidRPr="003725AD">
              <w:t>18,6</w:t>
            </w:r>
          </w:p>
        </w:tc>
        <w:tc>
          <w:tcPr>
            <w:tcW w:w="288" w:type="pct"/>
          </w:tcPr>
          <w:p w:rsidR="003725AD" w:rsidRPr="003725AD" w:rsidRDefault="003725AD" w:rsidP="003725AD">
            <w:pPr>
              <w:pStyle w:val="ConsPlusNormal"/>
            </w:pPr>
            <w:r w:rsidRPr="003725AD">
              <w:t>18,7</w:t>
            </w:r>
          </w:p>
        </w:tc>
        <w:tc>
          <w:tcPr>
            <w:tcW w:w="288" w:type="pct"/>
          </w:tcPr>
          <w:p w:rsidR="003725AD" w:rsidRPr="003725AD" w:rsidRDefault="003725AD" w:rsidP="003725AD">
            <w:pPr>
              <w:pStyle w:val="ConsPlusNormal"/>
            </w:pPr>
            <w:r w:rsidRPr="003725AD">
              <w:t>19,5</w:t>
            </w:r>
          </w:p>
        </w:tc>
        <w:tc>
          <w:tcPr>
            <w:tcW w:w="288" w:type="pct"/>
          </w:tcPr>
          <w:p w:rsidR="003725AD" w:rsidRPr="003725AD" w:rsidRDefault="003725AD" w:rsidP="003725AD">
            <w:pPr>
              <w:pStyle w:val="ConsPlusNormal"/>
            </w:pPr>
            <w:r w:rsidRPr="003725AD">
              <w:t>19,6</w:t>
            </w:r>
          </w:p>
        </w:tc>
        <w:tc>
          <w:tcPr>
            <w:tcW w:w="288" w:type="pct"/>
          </w:tcPr>
          <w:p w:rsidR="003725AD" w:rsidRPr="003725AD" w:rsidRDefault="003725AD" w:rsidP="003725AD">
            <w:pPr>
              <w:pStyle w:val="ConsPlusNormal"/>
            </w:pPr>
            <w:r w:rsidRPr="003725AD">
              <w:t>19,8</w:t>
            </w:r>
          </w:p>
        </w:tc>
        <w:tc>
          <w:tcPr>
            <w:tcW w:w="288" w:type="pct"/>
          </w:tcPr>
          <w:p w:rsidR="003725AD" w:rsidRPr="003725AD" w:rsidRDefault="003725AD" w:rsidP="003725AD">
            <w:pPr>
              <w:pStyle w:val="ConsPlusNormal"/>
            </w:pPr>
            <w:r w:rsidRPr="003725AD">
              <w:t>19,8</w:t>
            </w:r>
          </w:p>
        </w:tc>
        <w:tc>
          <w:tcPr>
            <w:tcW w:w="288" w:type="pct"/>
          </w:tcPr>
          <w:p w:rsidR="003725AD" w:rsidRPr="003725AD" w:rsidRDefault="003725AD" w:rsidP="003725AD">
            <w:pPr>
              <w:pStyle w:val="ConsPlusNormal"/>
            </w:pPr>
            <w:r w:rsidRPr="003725AD">
              <w:t>19,8</w:t>
            </w:r>
          </w:p>
        </w:tc>
      </w:tr>
      <w:tr w:rsidR="003725AD" w:rsidRPr="003725AD" w:rsidTr="00FB4791">
        <w:tc>
          <w:tcPr>
            <w:tcW w:w="197" w:type="pct"/>
          </w:tcPr>
          <w:p w:rsidR="003725AD" w:rsidRPr="003725AD" w:rsidRDefault="003725AD" w:rsidP="003725AD">
            <w:pPr>
              <w:pStyle w:val="ConsPlusNormal"/>
            </w:pPr>
            <w:r w:rsidRPr="003725AD">
              <w:t>15.</w:t>
            </w:r>
          </w:p>
        </w:tc>
        <w:tc>
          <w:tcPr>
            <w:tcW w:w="1818" w:type="pct"/>
          </w:tcPr>
          <w:p w:rsidR="003725AD" w:rsidRPr="003725AD" w:rsidRDefault="003725AD" w:rsidP="003725AD">
            <w:pPr>
              <w:pStyle w:val="ConsPlusNormal"/>
            </w:pPr>
            <w:r w:rsidRPr="003725AD">
              <w:t xml:space="preserve">Поголовье крупного рогатого скота </w:t>
            </w:r>
            <w:r w:rsidRPr="003725AD">
              <w:lastRenderedPageBreak/>
              <w:t>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lastRenderedPageBreak/>
              <w:t>тыс. голов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r>
      <w:tr w:rsidR="003725AD" w:rsidRPr="003725AD" w:rsidTr="00FB4791">
        <w:tc>
          <w:tcPr>
            <w:tcW w:w="197" w:type="pct"/>
          </w:tcPr>
          <w:p w:rsidR="003725AD" w:rsidRPr="003725AD" w:rsidRDefault="003725AD" w:rsidP="003725AD">
            <w:pPr>
              <w:pStyle w:val="ConsPlusNormal"/>
            </w:pPr>
            <w:r w:rsidRPr="003725AD">
              <w:lastRenderedPageBreak/>
              <w:t>16.</w:t>
            </w:r>
          </w:p>
        </w:tc>
        <w:tc>
          <w:tcPr>
            <w:tcW w:w="1818" w:type="pct"/>
          </w:tcPr>
          <w:p w:rsidR="003725AD" w:rsidRPr="003725AD" w:rsidRDefault="003725AD" w:rsidP="003725AD">
            <w:pPr>
              <w:pStyle w:val="ConsPlusNormal"/>
            </w:pPr>
            <w:r w:rsidRPr="003725AD">
              <w:t>Товарное поголовье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голов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r>
      <w:tr w:rsidR="003725AD" w:rsidRPr="003725AD" w:rsidTr="00FB4791">
        <w:tc>
          <w:tcPr>
            <w:tcW w:w="197" w:type="pct"/>
          </w:tcPr>
          <w:p w:rsidR="003725AD" w:rsidRPr="003725AD" w:rsidRDefault="003725AD" w:rsidP="003725AD">
            <w:pPr>
              <w:pStyle w:val="ConsPlusNormal"/>
            </w:pPr>
            <w:r w:rsidRPr="003725AD">
              <w:t>17.</w:t>
            </w:r>
          </w:p>
        </w:tc>
        <w:tc>
          <w:tcPr>
            <w:tcW w:w="1818" w:type="pct"/>
          </w:tcPr>
          <w:p w:rsidR="003725AD" w:rsidRPr="003725AD" w:rsidRDefault="003725AD" w:rsidP="003725AD">
            <w:pPr>
              <w:pStyle w:val="ConsPlusNormal"/>
            </w:pPr>
            <w:r w:rsidRPr="003725AD">
              <w:t>Племенное условное маточное поголовье сельскохозяйственных животных</w:t>
            </w:r>
          </w:p>
        </w:tc>
        <w:tc>
          <w:tcPr>
            <w:tcW w:w="368" w:type="pct"/>
          </w:tcPr>
          <w:p w:rsidR="003725AD" w:rsidRPr="003725AD" w:rsidRDefault="003725AD" w:rsidP="003725AD">
            <w:pPr>
              <w:pStyle w:val="ConsPlusNormal"/>
            </w:pPr>
            <w:r w:rsidRPr="003725AD">
              <w:t>тыс. голов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0,8</w:t>
            </w:r>
          </w:p>
        </w:tc>
        <w:tc>
          <w:tcPr>
            <w:tcW w:w="288" w:type="pct"/>
          </w:tcPr>
          <w:p w:rsidR="003725AD" w:rsidRPr="003725AD" w:rsidRDefault="003725AD" w:rsidP="003725AD">
            <w:pPr>
              <w:pStyle w:val="ConsPlusNormal"/>
            </w:pPr>
            <w:r w:rsidRPr="003725AD">
              <w:t>0,8</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r>
      <w:tr w:rsidR="003725AD" w:rsidRPr="003725AD" w:rsidTr="00FB4791">
        <w:tc>
          <w:tcPr>
            <w:tcW w:w="197" w:type="pct"/>
          </w:tcPr>
          <w:p w:rsidR="003725AD" w:rsidRPr="003725AD" w:rsidRDefault="003725AD" w:rsidP="003725AD">
            <w:pPr>
              <w:pStyle w:val="ConsPlusNormal"/>
            </w:pPr>
            <w:r w:rsidRPr="003725AD">
              <w:t>18.</w:t>
            </w:r>
          </w:p>
        </w:tc>
        <w:tc>
          <w:tcPr>
            <w:tcW w:w="1818" w:type="pct"/>
          </w:tcPr>
          <w:p w:rsidR="003725AD" w:rsidRPr="003725AD" w:rsidRDefault="003725AD" w:rsidP="003725AD">
            <w:pPr>
              <w:pStyle w:val="ConsPlusNormal"/>
            </w:pPr>
            <w:r w:rsidRPr="003725AD">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голов</w:t>
            </w:r>
          </w:p>
        </w:tc>
        <w:tc>
          <w:tcPr>
            <w:tcW w:w="314"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c>
          <w:tcPr>
            <w:tcW w:w="288" w:type="pct"/>
          </w:tcPr>
          <w:p w:rsidR="003725AD" w:rsidRPr="003725AD" w:rsidRDefault="003725AD" w:rsidP="003725AD">
            <w:pPr>
              <w:pStyle w:val="ConsPlusNormal"/>
            </w:pPr>
            <w:r w:rsidRPr="003725AD">
              <w:t>0,9</w:t>
            </w:r>
          </w:p>
        </w:tc>
      </w:tr>
      <w:tr w:rsidR="003725AD" w:rsidRPr="003725AD" w:rsidTr="00FB4791">
        <w:tc>
          <w:tcPr>
            <w:tcW w:w="197" w:type="pct"/>
          </w:tcPr>
          <w:p w:rsidR="003725AD" w:rsidRPr="003725AD" w:rsidRDefault="003725AD" w:rsidP="003725AD">
            <w:pPr>
              <w:pStyle w:val="ConsPlusNormal"/>
            </w:pPr>
            <w:r w:rsidRPr="003725AD">
              <w:t>19.</w:t>
            </w:r>
          </w:p>
        </w:tc>
        <w:tc>
          <w:tcPr>
            <w:tcW w:w="1818" w:type="pct"/>
          </w:tcPr>
          <w:p w:rsidR="003725AD" w:rsidRPr="003725AD" w:rsidRDefault="003725AD" w:rsidP="003725AD">
            <w:pPr>
              <w:pStyle w:val="ConsPlusNormal"/>
            </w:pPr>
            <w:r w:rsidRPr="003725AD">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голов</w:t>
            </w:r>
          </w:p>
        </w:tc>
        <w:tc>
          <w:tcPr>
            <w:tcW w:w="314" w:type="pct"/>
          </w:tcPr>
          <w:p w:rsidR="003725AD" w:rsidRPr="003725AD" w:rsidRDefault="003725AD" w:rsidP="003725AD">
            <w:pPr>
              <w:pStyle w:val="ConsPlusNormal"/>
            </w:pPr>
            <w:r w:rsidRPr="003725AD">
              <w:t>24,6</w:t>
            </w:r>
          </w:p>
        </w:tc>
        <w:tc>
          <w:tcPr>
            <w:tcW w:w="288" w:type="pct"/>
          </w:tcPr>
          <w:p w:rsidR="003725AD" w:rsidRPr="003725AD" w:rsidRDefault="003725AD" w:rsidP="003725AD">
            <w:pPr>
              <w:pStyle w:val="ConsPlusNormal"/>
            </w:pPr>
            <w:r w:rsidRPr="003725AD">
              <w:t>24,7</w:t>
            </w:r>
          </w:p>
        </w:tc>
        <w:tc>
          <w:tcPr>
            <w:tcW w:w="288" w:type="pct"/>
          </w:tcPr>
          <w:p w:rsidR="003725AD" w:rsidRPr="003725AD" w:rsidRDefault="003725AD" w:rsidP="003725AD">
            <w:pPr>
              <w:pStyle w:val="ConsPlusNormal"/>
            </w:pPr>
            <w:r w:rsidRPr="003725AD">
              <w:t>24,8</w:t>
            </w:r>
          </w:p>
        </w:tc>
        <w:tc>
          <w:tcPr>
            <w:tcW w:w="288" w:type="pct"/>
          </w:tcPr>
          <w:p w:rsidR="003725AD" w:rsidRPr="003725AD" w:rsidRDefault="003725AD" w:rsidP="003725AD">
            <w:pPr>
              <w:pStyle w:val="ConsPlusNormal"/>
            </w:pPr>
            <w:r w:rsidRPr="003725AD">
              <w:t>25,1</w:t>
            </w:r>
          </w:p>
        </w:tc>
        <w:tc>
          <w:tcPr>
            <w:tcW w:w="288" w:type="pct"/>
          </w:tcPr>
          <w:p w:rsidR="003725AD" w:rsidRPr="003725AD" w:rsidRDefault="003725AD" w:rsidP="003725AD">
            <w:pPr>
              <w:pStyle w:val="ConsPlusNormal"/>
            </w:pPr>
            <w:r w:rsidRPr="003725AD">
              <w:t>25,1</w:t>
            </w:r>
          </w:p>
        </w:tc>
        <w:tc>
          <w:tcPr>
            <w:tcW w:w="288" w:type="pct"/>
          </w:tcPr>
          <w:p w:rsidR="003725AD" w:rsidRPr="003725AD" w:rsidRDefault="003725AD" w:rsidP="003725AD">
            <w:pPr>
              <w:pStyle w:val="ConsPlusNormal"/>
            </w:pPr>
            <w:r w:rsidRPr="003725AD">
              <w:t>25,1</w:t>
            </w:r>
          </w:p>
        </w:tc>
        <w:tc>
          <w:tcPr>
            <w:tcW w:w="288" w:type="pct"/>
          </w:tcPr>
          <w:p w:rsidR="003725AD" w:rsidRPr="003725AD" w:rsidRDefault="003725AD" w:rsidP="003725AD">
            <w:pPr>
              <w:pStyle w:val="ConsPlusNormal"/>
            </w:pPr>
            <w:r w:rsidRPr="003725AD">
              <w:t>25,1</w:t>
            </w:r>
          </w:p>
        </w:tc>
        <w:tc>
          <w:tcPr>
            <w:tcW w:w="288" w:type="pct"/>
          </w:tcPr>
          <w:p w:rsidR="003725AD" w:rsidRPr="003725AD" w:rsidRDefault="003725AD" w:rsidP="003725AD">
            <w:pPr>
              <w:pStyle w:val="ConsPlusNormal"/>
            </w:pPr>
            <w:r w:rsidRPr="003725AD">
              <w:t>25,1</w:t>
            </w:r>
          </w:p>
        </w:tc>
        <w:tc>
          <w:tcPr>
            <w:tcW w:w="288" w:type="pct"/>
          </w:tcPr>
          <w:p w:rsidR="003725AD" w:rsidRPr="003725AD" w:rsidRDefault="003725AD" w:rsidP="003725AD">
            <w:pPr>
              <w:pStyle w:val="ConsPlusNormal"/>
            </w:pPr>
            <w:r w:rsidRPr="003725AD">
              <w:t>25,1</w:t>
            </w:r>
          </w:p>
        </w:tc>
      </w:tr>
      <w:tr w:rsidR="003725AD" w:rsidRPr="003725AD" w:rsidTr="00FB4791">
        <w:tc>
          <w:tcPr>
            <w:tcW w:w="197" w:type="pct"/>
          </w:tcPr>
          <w:p w:rsidR="003725AD" w:rsidRPr="003725AD" w:rsidRDefault="003725AD" w:rsidP="003725AD">
            <w:pPr>
              <w:pStyle w:val="ConsPlusNormal"/>
            </w:pPr>
            <w:r w:rsidRPr="003725AD">
              <w:t>20.</w:t>
            </w:r>
          </w:p>
        </w:tc>
        <w:tc>
          <w:tcPr>
            <w:tcW w:w="1818" w:type="pct"/>
          </w:tcPr>
          <w:p w:rsidR="003725AD" w:rsidRPr="003725AD" w:rsidRDefault="003725AD" w:rsidP="003725AD">
            <w:pPr>
              <w:pStyle w:val="ConsPlusNormal"/>
            </w:pPr>
            <w:r w:rsidRPr="003725AD">
              <w:t>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тыс. голов</w:t>
            </w:r>
          </w:p>
        </w:tc>
        <w:tc>
          <w:tcPr>
            <w:tcW w:w="314"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c>
          <w:tcPr>
            <w:tcW w:w="288" w:type="pct"/>
          </w:tcPr>
          <w:p w:rsidR="003725AD" w:rsidRPr="003725AD" w:rsidRDefault="003725AD" w:rsidP="003725AD">
            <w:pPr>
              <w:pStyle w:val="ConsPlusNormal"/>
            </w:pPr>
            <w:r w:rsidRPr="003725AD">
              <w:t>0,4</w:t>
            </w:r>
          </w:p>
        </w:tc>
      </w:tr>
      <w:tr w:rsidR="003725AD" w:rsidRPr="003725AD" w:rsidTr="00FB4791">
        <w:tc>
          <w:tcPr>
            <w:tcW w:w="197" w:type="pct"/>
          </w:tcPr>
          <w:p w:rsidR="003725AD" w:rsidRPr="003725AD" w:rsidRDefault="003725AD" w:rsidP="003725AD">
            <w:pPr>
              <w:pStyle w:val="ConsPlusNormal"/>
            </w:pPr>
            <w:r w:rsidRPr="003725AD">
              <w:t>21.</w:t>
            </w:r>
          </w:p>
        </w:tc>
        <w:tc>
          <w:tcPr>
            <w:tcW w:w="1818" w:type="pct"/>
          </w:tcPr>
          <w:p w:rsidR="003725AD" w:rsidRPr="003725AD" w:rsidRDefault="003725AD" w:rsidP="003725AD">
            <w:pPr>
              <w:pStyle w:val="ConsPlusNormal"/>
            </w:pPr>
            <w:r w:rsidRPr="003725AD">
              <w:t>Производство яиц в сельскохозяйственных организациях, крестьянских (фермерских) хозяйствах, включая индивидуальных предпринимателей</w:t>
            </w:r>
          </w:p>
        </w:tc>
        <w:tc>
          <w:tcPr>
            <w:tcW w:w="368" w:type="pct"/>
          </w:tcPr>
          <w:p w:rsidR="003725AD" w:rsidRPr="003725AD" w:rsidRDefault="003725AD" w:rsidP="003725AD">
            <w:pPr>
              <w:pStyle w:val="ConsPlusNormal"/>
            </w:pPr>
            <w:r w:rsidRPr="003725AD">
              <w:t>млн. штук</w:t>
            </w:r>
          </w:p>
        </w:tc>
        <w:tc>
          <w:tcPr>
            <w:tcW w:w="314" w:type="pct"/>
          </w:tcPr>
          <w:p w:rsidR="003725AD" w:rsidRPr="003725AD" w:rsidRDefault="003725AD" w:rsidP="003725AD">
            <w:pPr>
              <w:pStyle w:val="ConsPlusNormal"/>
            </w:pPr>
            <w:r w:rsidRPr="003725AD">
              <w:t>46,7</w:t>
            </w:r>
          </w:p>
        </w:tc>
        <w:tc>
          <w:tcPr>
            <w:tcW w:w="288" w:type="pct"/>
          </w:tcPr>
          <w:p w:rsidR="003725AD" w:rsidRPr="003725AD" w:rsidRDefault="003725AD" w:rsidP="003725AD">
            <w:pPr>
              <w:pStyle w:val="ConsPlusNormal"/>
            </w:pPr>
            <w:r w:rsidRPr="003725AD">
              <w:t>43,1</w:t>
            </w:r>
          </w:p>
        </w:tc>
        <w:tc>
          <w:tcPr>
            <w:tcW w:w="288" w:type="pct"/>
          </w:tcPr>
          <w:p w:rsidR="003725AD" w:rsidRPr="003725AD" w:rsidRDefault="003725AD" w:rsidP="003725AD">
            <w:pPr>
              <w:pStyle w:val="ConsPlusNormal"/>
            </w:pPr>
            <w:r w:rsidRPr="003725AD">
              <w:t>47,1</w:t>
            </w:r>
          </w:p>
        </w:tc>
        <w:tc>
          <w:tcPr>
            <w:tcW w:w="288" w:type="pct"/>
          </w:tcPr>
          <w:p w:rsidR="003725AD" w:rsidRPr="003725AD" w:rsidRDefault="003725AD" w:rsidP="003725AD">
            <w:pPr>
              <w:pStyle w:val="ConsPlusNormal"/>
            </w:pPr>
            <w:r w:rsidRPr="003725AD">
              <w:t>47,3</w:t>
            </w:r>
          </w:p>
        </w:tc>
        <w:tc>
          <w:tcPr>
            <w:tcW w:w="288" w:type="pct"/>
          </w:tcPr>
          <w:p w:rsidR="003725AD" w:rsidRPr="003725AD" w:rsidRDefault="003725AD" w:rsidP="003725AD">
            <w:pPr>
              <w:pStyle w:val="ConsPlusNormal"/>
            </w:pPr>
            <w:r w:rsidRPr="003725AD">
              <w:t>47,5</w:t>
            </w:r>
          </w:p>
        </w:tc>
        <w:tc>
          <w:tcPr>
            <w:tcW w:w="288" w:type="pct"/>
          </w:tcPr>
          <w:p w:rsidR="003725AD" w:rsidRPr="003725AD" w:rsidRDefault="003725AD" w:rsidP="003725AD">
            <w:pPr>
              <w:pStyle w:val="ConsPlusNormal"/>
            </w:pPr>
            <w:r w:rsidRPr="003725AD">
              <w:t>48,0</w:t>
            </w:r>
          </w:p>
        </w:tc>
        <w:tc>
          <w:tcPr>
            <w:tcW w:w="288" w:type="pct"/>
          </w:tcPr>
          <w:p w:rsidR="003725AD" w:rsidRPr="003725AD" w:rsidRDefault="003725AD" w:rsidP="003725AD">
            <w:pPr>
              <w:pStyle w:val="ConsPlusNormal"/>
            </w:pPr>
            <w:r w:rsidRPr="003725AD">
              <w:t>48,1</w:t>
            </w:r>
          </w:p>
        </w:tc>
        <w:tc>
          <w:tcPr>
            <w:tcW w:w="288" w:type="pct"/>
          </w:tcPr>
          <w:p w:rsidR="003725AD" w:rsidRPr="003725AD" w:rsidRDefault="003725AD" w:rsidP="003725AD">
            <w:pPr>
              <w:pStyle w:val="ConsPlusNormal"/>
            </w:pPr>
            <w:r w:rsidRPr="003725AD">
              <w:t>48,3</w:t>
            </w:r>
          </w:p>
        </w:tc>
        <w:tc>
          <w:tcPr>
            <w:tcW w:w="288" w:type="pct"/>
          </w:tcPr>
          <w:p w:rsidR="003725AD" w:rsidRPr="003725AD" w:rsidRDefault="003725AD" w:rsidP="003725AD">
            <w:pPr>
              <w:pStyle w:val="ConsPlusNormal"/>
            </w:pPr>
            <w:r w:rsidRPr="003725AD">
              <w:t>48,4</w:t>
            </w:r>
          </w:p>
        </w:tc>
      </w:tr>
      <w:tr w:rsidR="003725AD" w:rsidRPr="003725AD" w:rsidTr="00FB4791">
        <w:tc>
          <w:tcPr>
            <w:tcW w:w="197" w:type="pct"/>
          </w:tcPr>
          <w:p w:rsidR="003725AD" w:rsidRPr="003725AD" w:rsidRDefault="003725AD" w:rsidP="003725AD">
            <w:pPr>
              <w:pStyle w:val="ConsPlusNormal"/>
            </w:pPr>
            <w:r w:rsidRPr="003725AD">
              <w:t>22.</w:t>
            </w:r>
          </w:p>
        </w:tc>
        <w:tc>
          <w:tcPr>
            <w:tcW w:w="1818" w:type="pct"/>
          </w:tcPr>
          <w:p w:rsidR="003725AD" w:rsidRPr="003725AD" w:rsidRDefault="003725AD" w:rsidP="003725AD">
            <w:pPr>
              <w:pStyle w:val="ConsPlusNormal"/>
            </w:pPr>
            <w:r w:rsidRPr="003725AD">
              <w:t xml:space="preserve">Индекс производства продукции животноводства в </w:t>
            </w:r>
            <w:r w:rsidRPr="003725AD">
              <w:lastRenderedPageBreak/>
              <w:t>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368" w:type="pct"/>
          </w:tcPr>
          <w:p w:rsidR="003725AD" w:rsidRPr="003725AD" w:rsidRDefault="003725AD" w:rsidP="003725AD">
            <w:pPr>
              <w:pStyle w:val="ConsPlusNormal"/>
            </w:pPr>
            <w:r w:rsidRPr="003725AD">
              <w:lastRenderedPageBreak/>
              <w:t>процентов</w:t>
            </w:r>
          </w:p>
        </w:tc>
        <w:tc>
          <w:tcPr>
            <w:tcW w:w="314" w:type="pct"/>
          </w:tcPr>
          <w:p w:rsidR="003725AD" w:rsidRPr="003725AD" w:rsidRDefault="003725AD" w:rsidP="003725AD">
            <w:pPr>
              <w:pStyle w:val="ConsPlusNormal"/>
            </w:pPr>
            <w:r w:rsidRPr="003725AD">
              <w:t>103,7</w:t>
            </w:r>
          </w:p>
        </w:tc>
        <w:tc>
          <w:tcPr>
            <w:tcW w:w="288" w:type="pct"/>
          </w:tcPr>
          <w:p w:rsidR="003725AD" w:rsidRPr="003725AD" w:rsidRDefault="003725AD" w:rsidP="003725AD">
            <w:pPr>
              <w:pStyle w:val="ConsPlusNormal"/>
            </w:pPr>
            <w:r w:rsidRPr="003725AD">
              <w:t>100,0</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100,1</w:t>
            </w:r>
          </w:p>
        </w:tc>
      </w:tr>
      <w:tr w:rsidR="003725AD" w:rsidRPr="003725AD" w:rsidTr="00FB4791">
        <w:tc>
          <w:tcPr>
            <w:tcW w:w="197" w:type="pct"/>
          </w:tcPr>
          <w:p w:rsidR="003725AD" w:rsidRPr="003725AD" w:rsidRDefault="003725AD" w:rsidP="003725AD">
            <w:pPr>
              <w:pStyle w:val="ConsPlusNormal"/>
            </w:pPr>
            <w:r w:rsidRPr="003725AD">
              <w:lastRenderedPageBreak/>
              <w:t>23.</w:t>
            </w:r>
          </w:p>
        </w:tc>
        <w:tc>
          <w:tcPr>
            <w:tcW w:w="1818" w:type="pct"/>
          </w:tcPr>
          <w:p w:rsidR="003725AD" w:rsidRPr="003725AD" w:rsidRDefault="003725AD" w:rsidP="003725AD">
            <w:pPr>
              <w:pStyle w:val="ConsPlusNormal"/>
            </w:pPr>
            <w:r w:rsidRPr="003725AD">
              <w:t>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100,0</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100,2</w:t>
            </w:r>
          </w:p>
        </w:tc>
        <w:tc>
          <w:tcPr>
            <w:tcW w:w="288" w:type="pct"/>
          </w:tcPr>
          <w:p w:rsidR="003725AD" w:rsidRPr="003725AD" w:rsidRDefault="003725AD" w:rsidP="003725AD">
            <w:pPr>
              <w:pStyle w:val="ConsPlusNormal"/>
            </w:pPr>
            <w:r w:rsidRPr="003725AD">
              <w:t>100,3</w:t>
            </w:r>
          </w:p>
        </w:tc>
        <w:tc>
          <w:tcPr>
            <w:tcW w:w="288" w:type="pct"/>
          </w:tcPr>
          <w:p w:rsidR="003725AD" w:rsidRPr="003725AD" w:rsidRDefault="003725AD" w:rsidP="003725AD">
            <w:pPr>
              <w:pStyle w:val="ConsPlusNormal"/>
            </w:pPr>
            <w:r w:rsidRPr="003725AD">
              <w:t>100,4</w:t>
            </w:r>
          </w:p>
        </w:tc>
        <w:tc>
          <w:tcPr>
            <w:tcW w:w="288" w:type="pct"/>
          </w:tcPr>
          <w:p w:rsidR="003725AD" w:rsidRPr="003725AD" w:rsidRDefault="003725AD" w:rsidP="003725AD">
            <w:pPr>
              <w:pStyle w:val="ConsPlusNormal"/>
            </w:pPr>
            <w:r w:rsidRPr="003725AD">
              <w:t>100,5</w:t>
            </w:r>
          </w:p>
        </w:tc>
        <w:tc>
          <w:tcPr>
            <w:tcW w:w="288" w:type="pct"/>
          </w:tcPr>
          <w:p w:rsidR="003725AD" w:rsidRPr="003725AD" w:rsidRDefault="003725AD" w:rsidP="003725AD">
            <w:pPr>
              <w:pStyle w:val="ConsPlusNormal"/>
            </w:pPr>
            <w:r w:rsidRPr="003725AD">
              <w:t>100,6</w:t>
            </w:r>
          </w:p>
        </w:tc>
        <w:tc>
          <w:tcPr>
            <w:tcW w:w="288" w:type="pct"/>
          </w:tcPr>
          <w:p w:rsidR="003725AD" w:rsidRPr="003725AD" w:rsidRDefault="003725AD" w:rsidP="003725AD">
            <w:pPr>
              <w:pStyle w:val="ConsPlusNormal"/>
            </w:pPr>
            <w:r w:rsidRPr="003725AD">
              <w:t>100,7</w:t>
            </w:r>
          </w:p>
        </w:tc>
        <w:tc>
          <w:tcPr>
            <w:tcW w:w="288" w:type="pct"/>
          </w:tcPr>
          <w:p w:rsidR="003725AD" w:rsidRPr="003725AD" w:rsidRDefault="003725AD" w:rsidP="003725AD">
            <w:pPr>
              <w:pStyle w:val="ConsPlusNormal"/>
            </w:pPr>
            <w:r w:rsidRPr="003725AD">
              <w:t>100,8</w:t>
            </w:r>
          </w:p>
        </w:tc>
      </w:tr>
      <w:tr w:rsidR="003725AD" w:rsidRPr="003725AD" w:rsidTr="00FB4791">
        <w:tc>
          <w:tcPr>
            <w:tcW w:w="197" w:type="pct"/>
          </w:tcPr>
          <w:p w:rsidR="003725AD" w:rsidRPr="003725AD" w:rsidRDefault="003725AD" w:rsidP="003725AD">
            <w:pPr>
              <w:pStyle w:val="ConsPlusNormal"/>
            </w:pPr>
            <w:r w:rsidRPr="003725AD">
              <w:t>24.</w:t>
            </w:r>
          </w:p>
        </w:tc>
        <w:tc>
          <w:tcPr>
            <w:tcW w:w="1818" w:type="pct"/>
          </w:tcPr>
          <w:p w:rsidR="003725AD" w:rsidRPr="003725AD" w:rsidRDefault="003725AD" w:rsidP="003725AD">
            <w:pPr>
              <w:pStyle w:val="ConsPlusNormal"/>
            </w:pPr>
            <w:r w:rsidRPr="003725AD">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103,7</w:t>
            </w:r>
          </w:p>
        </w:tc>
        <w:tc>
          <w:tcPr>
            <w:tcW w:w="288" w:type="pct"/>
          </w:tcPr>
          <w:p w:rsidR="003725AD" w:rsidRPr="003725AD" w:rsidRDefault="003725AD" w:rsidP="003725AD">
            <w:pPr>
              <w:pStyle w:val="ConsPlusNormal"/>
            </w:pPr>
            <w:r w:rsidRPr="003725AD">
              <w:t>100,1</w:t>
            </w:r>
          </w:p>
        </w:tc>
        <w:tc>
          <w:tcPr>
            <w:tcW w:w="288" w:type="pct"/>
          </w:tcPr>
          <w:p w:rsidR="003725AD" w:rsidRPr="003725AD" w:rsidRDefault="003725AD" w:rsidP="003725AD">
            <w:pPr>
              <w:pStyle w:val="ConsPlusNormal"/>
            </w:pPr>
            <w:r w:rsidRPr="003725AD">
              <w:t>100,4</w:t>
            </w:r>
          </w:p>
        </w:tc>
        <w:tc>
          <w:tcPr>
            <w:tcW w:w="288" w:type="pct"/>
          </w:tcPr>
          <w:p w:rsidR="003725AD" w:rsidRPr="003725AD" w:rsidRDefault="003725AD" w:rsidP="003725AD">
            <w:pPr>
              <w:pStyle w:val="ConsPlusNormal"/>
            </w:pPr>
            <w:r w:rsidRPr="003725AD">
              <w:t>100,5</w:t>
            </w:r>
          </w:p>
        </w:tc>
        <w:tc>
          <w:tcPr>
            <w:tcW w:w="288" w:type="pct"/>
          </w:tcPr>
          <w:p w:rsidR="003725AD" w:rsidRPr="003725AD" w:rsidRDefault="003725AD" w:rsidP="003725AD">
            <w:pPr>
              <w:pStyle w:val="ConsPlusNormal"/>
            </w:pPr>
            <w:r w:rsidRPr="003725AD">
              <w:t>100,8</w:t>
            </w:r>
          </w:p>
        </w:tc>
        <w:tc>
          <w:tcPr>
            <w:tcW w:w="288" w:type="pct"/>
          </w:tcPr>
          <w:p w:rsidR="003725AD" w:rsidRPr="003725AD" w:rsidRDefault="003725AD" w:rsidP="003725AD">
            <w:pPr>
              <w:pStyle w:val="ConsPlusNormal"/>
            </w:pPr>
            <w:r w:rsidRPr="003725AD">
              <w:t>100,5</w:t>
            </w:r>
          </w:p>
        </w:tc>
        <w:tc>
          <w:tcPr>
            <w:tcW w:w="288" w:type="pct"/>
          </w:tcPr>
          <w:p w:rsidR="003725AD" w:rsidRPr="003725AD" w:rsidRDefault="003725AD" w:rsidP="003725AD">
            <w:pPr>
              <w:pStyle w:val="ConsPlusNormal"/>
            </w:pPr>
            <w:r w:rsidRPr="003725AD">
              <w:t>100,4</w:t>
            </w:r>
          </w:p>
        </w:tc>
        <w:tc>
          <w:tcPr>
            <w:tcW w:w="288" w:type="pct"/>
          </w:tcPr>
          <w:p w:rsidR="003725AD" w:rsidRPr="003725AD" w:rsidRDefault="003725AD" w:rsidP="003725AD">
            <w:pPr>
              <w:pStyle w:val="ConsPlusNormal"/>
            </w:pPr>
            <w:r w:rsidRPr="003725AD">
              <w:t>100,4</w:t>
            </w:r>
          </w:p>
        </w:tc>
        <w:tc>
          <w:tcPr>
            <w:tcW w:w="288" w:type="pct"/>
          </w:tcPr>
          <w:p w:rsidR="003725AD" w:rsidRPr="003725AD" w:rsidRDefault="003725AD" w:rsidP="003725AD">
            <w:pPr>
              <w:pStyle w:val="ConsPlusNormal"/>
            </w:pPr>
            <w:r w:rsidRPr="003725AD">
              <w:t>100,3</w:t>
            </w:r>
          </w:p>
        </w:tc>
      </w:tr>
      <w:tr w:rsidR="003725AD" w:rsidRPr="003725AD" w:rsidTr="00FB4791">
        <w:tc>
          <w:tcPr>
            <w:tcW w:w="197" w:type="pct"/>
          </w:tcPr>
          <w:p w:rsidR="003725AD" w:rsidRPr="003725AD" w:rsidRDefault="003725AD" w:rsidP="003725AD">
            <w:pPr>
              <w:pStyle w:val="ConsPlusNormal"/>
            </w:pPr>
            <w:r w:rsidRPr="003725AD">
              <w:t>25.</w:t>
            </w:r>
          </w:p>
        </w:tc>
        <w:tc>
          <w:tcPr>
            <w:tcW w:w="1818" w:type="pct"/>
          </w:tcPr>
          <w:p w:rsidR="003725AD" w:rsidRPr="003725AD" w:rsidRDefault="003725AD" w:rsidP="003725AD">
            <w:pPr>
              <w:pStyle w:val="ConsPlusNormal"/>
            </w:pPr>
            <w:r w:rsidRPr="003725AD">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100,0</w:t>
            </w:r>
          </w:p>
        </w:tc>
        <w:tc>
          <w:tcPr>
            <w:tcW w:w="288" w:type="pct"/>
          </w:tcPr>
          <w:p w:rsidR="003725AD" w:rsidRPr="003725AD" w:rsidRDefault="003725AD" w:rsidP="003725AD">
            <w:pPr>
              <w:pStyle w:val="ConsPlusNormal"/>
            </w:pPr>
            <w:r w:rsidRPr="003725AD">
              <w:t>100,2</w:t>
            </w:r>
          </w:p>
        </w:tc>
        <w:tc>
          <w:tcPr>
            <w:tcW w:w="288" w:type="pct"/>
          </w:tcPr>
          <w:p w:rsidR="003725AD" w:rsidRPr="003725AD" w:rsidRDefault="003725AD" w:rsidP="003725AD">
            <w:pPr>
              <w:pStyle w:val="ConsPlusNormal"/>
            </w:pPr>
            <w:r w:rsidRPr="003725AD">
              <w:t>100,4</w:t>
            </w:r>
          </w:p>
        </w:tc>
        <w:tc>
          <w:tcPr>
            <w:tcW w:w="288" w:type="pct"/>
          </w:tcPr>
          <w:p w:rsidR="003725AD" w:rsidRPr="003725AD" w:rsidRDefault="003725AD" w:rsidP="003725AD">
            <w:pPr>
              <w:pStyle w:val="ConsPlusNormal"/>
            </w:pPr>
            <w:r w:rsidRPr="003725AD">
              <w:t>100,6</w:t>
            </w:r>
          </w:p>
        </w:tc>
        <w:tc>
          <w:tcPr>
            <w:tcW w:w="288" w:type="pct"/>
          </w:tcPr>
          <w:p w:rsidR="003725AD" w:rsidRPr="003725AD" w:rsidRDefault="003725AD" w:rsidP="003725AD">
            <w:pPr>
              <w:pStyle w:val="ConsPlusNormal"/>
            </w:pPr>
            <w:r w:rsidRPr="003725AD">
              <w:t>100,8</w:t>
            </w:r>
          </w:p>
        </w:tc>
        <w:tc>
          <w:tcPr>
            <w:tcW w:w="288" w:type="pct"/>
          </w:tcPr>
          <w:p w:rsidR="003725AD" w:rsidRPr="003725AD" w:rsidRDefault="003725AD" w:rsidP="003725AD">
            <w:pPr>
              <w:pStyle w:val="ConsPlusNormal"/>
            </w:pPr>
            <w:r w:rsidRPr="003725AD">
              <w:t>101,0</w:t>
            </w:r>
          </w:p>
        </w:tc>
        <w:tc>
          <w:tcPr>
            <w:tcW w:w="288" w:type="pct"/>
          </w:tcPr>
          <w:p w:rsidR="003725AD" w:rsidRPr="003725AD" w:rsidRDefault="003725AD" w:rsidP="003725AD">
            <w:pPr>
              <w:pStyle w:val="ConsPlusNormal"/>
            </w:pPr>
            <w:r w:rsidRPr="003725AD">
              <w:t>101,3</w:t>
            </w:r>
          </w:p>
        </w:tc>
        <w:tc>
          <w:tcPr>
            <w:tcW w:w="288" w:type="pct"/>
          </w:tcPr>
          <w:p w:rsidR="003725AD" w:rsidRPr="003725AD" w:rsidRDefault="003725AD" w:rsidP="003725AD">
            <w:pPr>
              <w:pStyle w:val="ConsPlusNormal"/>
            </w:pPr>
            <w:r w:rsidRPr="003725AD">
              <w:t>101,5</w:t>
            </w:r>
          </w:p>
        </w:tc>
        <w:tc>
          <w:tcPr>
            <w:tcW w:w="288" w:type="pct"/>
          </w:tcPr>
          <w:p w:rsidR="003725AD" w:rsidRPr="003725AD" w:rsidRDefault="003725AD" w:rsidP="003725AD">
            <w:pPr>
              <w:pStyle w:val="ConsPlusNormal"/>
            </w:pPr>
            <w:r w:rsidRPr="003725AD">
              <w:t>101,7</w:t>
            </w:r>
          </w:p>
        </w:tc>
      </w:tr>
      <w:tr w:rsidR="003725AD" w:rsidRPr="003725AD" w:rsidTr="00FB4791">
        <w:tc>
          <w:tcPr>
            <w:tcW w:w="197" w:type="pct"/>
          </w:tcPr>
          <w:p w:rsidR="003725AD" w:rsidRPr="003725AD" w:rsidRDefault="003725AD" w:rsidP="003725AD">
            <w:pPr>
              <w:pStyle w:val="ConsPlusNormal"/>
            </w:pPr>
            <w:r w:rsidRPr="003725AD">
              <w:t>26.</w:t>
            </w:r>
          </w:p>
        </w:tc>
        <w:tc>
          <w:tcPr>
            <w:tcW w:w="1818" w:type="pct"/>
          </w:tcPr>
          <w:p w:rsidR="003725AD" w:rsidRPr="003725AD" w:rsidRDefault="003725AD" w:rsidP="003725AD">
            <w:pPr>
              <w:pStyle w:val="ConsPlusNormal"/>
            </w:pPr>
            <w:r w:rsidRPr="003725AD">
              <w:t xml:space="preserve">Объем производства продукции товарной </w:t>
            </w:r>
            <w:proofErr w:type="spellStart"/>
            <w:r w:rsidRPr="003725AD">
              <w:t>аквакультуры</w:t>
            </w:r>
            <w:proofErr w:type="spellEnd"/>
            <w:r w:rsidRPr="003725AD">
              <w:t>, включая посадочный материал (годовое значение)</w:t>
            </w:r>
          </w:p>
        </w:tc>
        <w:tc>
          <w:tcPr>
            <w:tcW w:w="368" w:type="pct"/>
          </w:tcPr>
          <w:p w:rsidR="003725AD" w:rsidRPr="003725AD" w:rsidRDefault="003725AD" w:rsidP="003725AD">
            <w:pPr>
              <w:pStyle w:val="ConsPlusNormal"/>
            </w:pPr>
            <w:r w:rsidRPr="003725AD">
              <w:t>тыс. тонн</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0,2</w:t>
            </w:r>
          </w:p>
        </w:tc>
        <w:tc>
          <w:tcPr>
            <w:tcW w:w="288" w:type="pct"/>
          </w:tcPr>
          <w:p w:rsidR="003725AD" w:rsidRPr="003725AD" w:rsidRDefault="003725AD" w:rsidP="003725AD">
            <w:pPr>
              <w:pStyle w:val="ConsPlusNormal"/>
            </w:pPr>
            <w:r w:rsidRPr="003725AD">
              <w:t>0,201</w:t>
            </w:r>
          </w:p>
        </w:tc>
        <w:tc>
          <w:tcPr>
            <w:tcW w:w="288" w:type="pct"/>
          </w:tcPr>
          <w:p w:rsidR="003725AD" w:rsidRPr="003725AD" w:rsidRDefault="003725AD" w:rsidP="003725AD">
            <w:pPr>
              <w:pStyle w:val="ConsPlusNormal"/>
            </w:pPr>
            <w:r w:rsidRPr="003725AD">
              <w:t>0,204</w:t>
            </w:r>
          </w:p>
        </w:tc>
        <w:tc>
          <w:tcPr>
            <w:tcW w:w="288" w:type="pct"/>
          </w:tcPr>
          <w:p w:rsidR="003725AD" w:rsidRPr="003725AD" w:rsidRDefault="003725AD" w:rsidP="003725AD">
            <w:pPr>
              <w:pStyle w:val="ConsPlusNormal"/>
            </w:pPr>
            <w:r w:rsidRPr="003725AD">
              <w:t>0,208</w:t>
            </w:r>
          </w:p>
        </w:tc>
        <w:tc>
          <w:tcPr>
            <w:tcW w:w="288" w:type="pct"/>
          </w:tcPr>
          <w:p w:rsidR="003725AD" w:rsidRPr="003725AD" w:rsidRDefault="003725AD" w:rsidP="003725AD">
            <w:pPr>
              <w:pStyle w:val="ConsPlusNormal"/>
            </w:pPr>
            <w:r w:rsidRPr="003725AD">
              <w:t>0,21</w:t>
            </w:r>
          </w:p>
        </w:tc>
        <w:tc>
          <w:tcPr>
            <w:tcW w:w="288" w:type="pct"/>
          </w:tcPr>
          <w:p w:rsidR="003725AD" w:rsidRPr="003725AD" w:rsidRDefault="003725AD" w:rsidP="003725AD">
            <w:pPr>
              <w:pStyle w:val="ConsPlusNormal"/>
            </w:pPr>
            <w:r w:rsidRPr="003725AD">
              <w:t>0,22</w:t>
            </w:r>
          </w:p>
        </w:tc>
      </w:tr>
      <w:tr w:rsidR="003725AD" w:rsidRPr="003725AD" w:rsidTr="00FB4791">
        <w:tc>
          <w:tcPr>
            <w:tcW w:w="197" w:type="pct"/>
          </w:tcPr>
          <w:p w:rsidR="003725AD" w:rsidRPr="003725AD" w:rsidRDefault="003725AD" w:rsidP="003725AD">
            <w:pPr>
              <w:pStyle w:val="ConsPlusNormal"/>
            </w:pPr>
            <w:r w:rsidRPr="003725AD">
              <w:t>27.</w:t>
            </w:r>
          </w:p>
        </w:tc>
        <w:tc>
          <w:tcPr>
            <w:tcW w:w="1818" w:type="pct"/>
          </w:tcPr>
          <w:p w:rsidR="003725AD" w:rsidRPr="003725AD" w:rsidRDefault="003725AD" w:rsidP="003725AD">
            <w:pPr>
              <w:pStyle w:val="ConsPlusNormal"/>
            </w:pPr>
            <w:r w:rsidRPr="003725AD">
              <w:t xml:space="preserve">Количество крестьянских (фермерских) хозяйств, осуществляющих проекты создания и развития своих хозяйств с помощью </w:t>
            </w:r>
            <w:proofErr w:type="spellStart"/>
            <w:r w:rsidRPr="003725AD">
              <w:t>грантовой</w:t>
            </w:r>
            <w:proofErr w:type="spellEnd"/>
            <w:r w:rsidRPr="003725AD">
              <w:t xml:space="preserve"> поддержки</w:t>
            </w:r>
          </w:p>
        </w:tc>
        <w:tc>
          <w:tcPr>
            <w:tcW w:w="368" w:type="pct"/>
          </w:tcPr>
          <w:p w:rsidR="003725AD" w:rsidRPr="003725AD" w:rsidRDefault="003725AD" w:rsidP="003725AD">
            <w:pPr>
              <w:pStyle w:val="ConsPlusNormal"/>
            </w:pPr>
            <w:r w:rsidRPr="003725AD">
              <w:t>единиц</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r>
      <w:tr w:rsidR="003725AD" w:rsidRPr="003725AD" w:rsidTr="00FB4791">
        <w:tc>
          <w:tcPr>
            <w:tcW w:w="197" w:type="pct"/>
          </w:tcPr>
          <w:p w:rsidR="003725AD" w:rsidRPr="003725AD" w:rsidRDefault="003725AD" w:rsidP="003725AD">
            <w:pPr>
              <w:pStyle w:val="ConsPlusNormal"/>
            </w:pPr>
            <w:r w:rsidRPr="003725AD">
              <w:t>28.</w:t>
            </w:r>
          </w:p>
        </w:tc>
        <w:tc>
          <w:tcPr>
            <w:tcW w:w="1818" w:type="pct"/>
          </w:tcPr>
          <w:p w:rsidR="003725AD" w:rsidRPr="003725AD" w:rsidRDefault="003725AD" w:rsidP="003725AD">
            <w:pPr>
              <w:pStyle w:val="ConsPlusNormal"/>
            </w:pPr>
            <w:proofErr w:type="gramStart"/>
            <w:r w:rsidRPr="003725AD">
              <w:t xml:space="preserve">Прирост объема сельскохозяйственной продукции, произведенной в отчетном году крестьянскими (фермерскими) хозяйствами, получившими </w:t>
            </w:r>
            <w:proofErr w:type="spellStart"/>
            <w:r w:rsidRPr="003725AD">
              <w:t>грантовую</w:t>
            </w:r>
            <w:proofErr w:type="spellEnd"/>
            <w:r w:rsidRPr="003725AD">
              <w:t xml:space="preserve"> поддержку, за последние 5 лет (включая отчетный </w:t>
            </w:r>
            <w:r w:rsidRPr="003725AD">
              <w:lastRenderedPageBreak/>
              <w:t>год) по отношению к предыдущему году</w:t>
            </w:r>
            <w:proofErr w:type="gramEnd"/>
          </w:p>
        </w:tc>
        <w:tc>
          <w:tcPr>
            <w:tcW w:w="368" w:type="pct"/>
          </w:tcPr>
          <w:p w:rsidR="003725AD" w:rsidRPr="003725AD" w:rsidRDefault="003725AD" w:rsidP="003725AD">
            <w:pPr>
              <w:pStyle w:val="ConsPlusNormal"/>
            </w:pPr>
            <w:r w:rsidRPr="003725AD">
              <w:lastRenderedPageBreak/>
              <w:t>процентов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r>
      <w:tr w:rsidR="003725AD" w:rsidRPr="003725AD" w:rsidTr="00FB4791">
        <w:tc>
          <w:tcPr>
            <w:tcW w:w="197" w:type="pct"/>
          </w:tcPr>
          <w:p w:rsidR="003725AD" w:rsidRPr="003725AD" w:rsidRDefault="003725AD" w:rsidP="003725AD">
            <w:pPr>
              <w:pStyle w:val="ConsPlusNormal"/>
            </w:pPr>
            <w:r w:rsidRPr="003725AD">
              <w:lastRenderedPageBreak/>
              <w:t>29.</w:t>
            </w:r>
          </w:p>
        </w:tc>
        <w:tc>
          <w:tcPr>
            <w:tcW w:w="1818" w:type="pct"/>
          </w:tcPr>
          <w:p w:rsidR="003725AD" w:rsidRPr="003725AD" w:rsidRDefault="003725AD" w:rsidP="003725AD">
            <w:pPr>
              <w:pStyle w:val="ConsPlusNormal"/>
            </w:pPr>
            <w:r w:rsidRPr="003725AD">
              <w:t xml:space="preserve">Количество сельскохозяйственных потребительских кооперативов, развивающих свою материально-техническую базу с помощью </w:t>
            </w:r>
            <w:proofErr w:type="spellStart"/>
            <w:r w:rsidRPr="003725AD">
              <w:t>грантовой</w:t>
            </w:r>
            <w:proofErr w:type="spellEnd"/>
            <w:r w:rsidRPr="003725AD">
              <w:t xml:space="preserve"> поддержки</w:t>
            </w:r>
          </w:p>
        </w:tc>
        <w:tc>
          <w:tcPr>
            <w:tcW w:w="368" w:type="pct"/>
          </w:tcPr>
          <w:p w:rsidR="003725AD" w:rsidRPr="003725AD" w:rsidRDefault="003725AD" w:rsidP="003725AD">
            <w:pPr>
              <w:pStyle w:val="ConsPlusNormal"/>
            </w:pPr>
            <w:r w:rsidRPr="003725AD">
              <w:t>единиц</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c>
          <w:tcPr>
            <w:tcW w:w="288" w:type="pct"/>
          </w:tcPr>
          <w:p w:rsidR="003725AD" w:rsidRPr="003725AD" w:rsidRDefault="003725AD" w:rsidP="003725AD">
            <w:pPr>
              <w:pStyle w:val="ConsPlusNormal"/>
            </w:pPr>
            <w:r w:rsidRPr="003725AD">
              <w:t>1,0</w:t>
            </w:r>
          </w:p>
        </w:tc>
      </w:tr>
      <w:tr w:rsidR="003725AD" w:rsidRPr="003725AD" w:rsidTr="00FB4791">
        <w:tc>
          <w:tcPr>
            <w:tcW w:w="197" w:type="pct"/>
          </w:tcPr>
          <w:p w:rsidR="003725AD" w:rsidRPr="003725AD" w:rsidRDefault="003725AD" w:rsidP="003725AD">
            <w:pPr>
              <w:pStyle w:val="ConsPlusNormal"/>
            </w:pPr>
            <w:r w:rsidRPr="003725AD">
              <w:t>30.</w:t>
            </w:r>
          </w:p>
        </w:tc>
        <w:tc>
          <w:tcPr>
            <w:tcW w:w="1818" w:type="pct"/>
          </w:tcPr>
          <w:p w:rsidR="003725AD" w:rsidRPr="003725AD" w:rsidRDefault="003725AD" w:rsidP="003725AD">
            <w:pPr>
              <w:pStyle w:val="ConsPlusNormal"/>
            </w:pPr>
            <w:proofErr w:type="gramStart"/>
            <w:r w:rsidRPr="003725AD">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3725AD">
              <w:t>грантовую</w:t>
            </w:r>
            <w:proofErr w:type="spellEnd"/>
            <w:r w:rsidRPr="003725AD">
              <w:t xml:space="preserve"> поддержку, за последние 5 лет (включая отчетный год) по отношению к предыдущему году</w:t>
            </w:r>
            <w:proofErr w:type="gramEnd"/>
          </w:p>
        </w:tc>
        <w:tc>
          <w:tcPr>
            <w:tcW w:w="368" w:type="pct"/>
          </w:tcPr>
          <w:p w:rsidR="003725AD" w:rsidRPr="003725AD" w:rsidRDefault="003725AD" w:rsidP="003725AD">
            <w:pPr>
              <w:pStyle w:val="ConsPlusNormal"/>
            </w:pPr>
            <w:r w:rsidRPr="003725AD">
              <w:t>процентов</w:t>
            </w:r>
          </w:p>
        </w:tc>
        <w:tc>
          <w:tcPr>
            <w:tcW w:w="314"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c>
          <w:tcPr>
            <w:tcW w:w="288" w:type="pct"/>
          </w:tcPr>
          <w:p w:rsidR="003725AD" w:rsidRPr="003725AD" w:rsidRDefault="003725AD" w:rsidP="003725AD">
            <w:pPr>
              <w:pStyle w:val="ConsPlusNormal"/>
            </w:pPr>
            <w:r w:rsidRPr="003725AD">
              <w:t>10,0</w:t>
            </w:r>
          </w:p>
        </w:tc>
      </w:tr>
      <w:tr w:rsidR="003725AD" w:rsidRPr="003725AD" w:rsidTr="00FB4791">
        <w:tc>
          <w:tcPr>
            <w:tcW w:w="197" w:type="pct"/>
          </w:tcPr>
          <w:p w:rsidR="003725AD" w:rsidRPr="003725AD" w:rsidRDefault="003725AD" w:rsidP="003725AD">
            <w:pPr>
              <w:pStyle w:val="ConsPlusNormal"/>
            </w:pPr>
            <w:r w:rsidRPr="003725AD">
              <w:t>31.</w:t>
            </w:r>
          </w:p>
        </w:tc>
        <w:tc>
          <w:tcPr>
            <w:tcW w:w="1818" w:type="pct"/>
          </w:tcPr>
          <w:p w:rsidR="003725AD" w:rsidRPr="003725AD" w:rsidRDefault="003725AD" w:rsidP="003725AD">
            <w:pPr>
              <w:pStyle w:val="ConsPlusNormal"/>
            </w:pPr>
            <w:r w:rsidRPr="003725AD">
              <w:t>Объем ввода (приобретения) жилья для граждан, проживающих на сельских территориях</w:t>
            </w:r>
          </w:p>
        </w:tc>
        <w:tc>
          <w:tcPr>
            <w:tcW w:w="368" w:type="pct"/>
          </w:tcPr>
          <w:p w:rsidR="003725AD" w:rsidRPr="003725AD" w:rsidRDefault="003725AD" w:rsidP="003725AD">
            <w:pPr>
              <w:pStyle w:val="ConsPlusNormal"/>
            </w:pPr>
            <w:r w:rsidRPr="003725AD">
              <w:t>квадратных метров</w:t>
            </w:r>
          </w:p>
        </w:tc>
        <w:tc>
          <w:tcPr>
            <w:tcW w:w="314" w:type="pct"/>
          </w:tcPr>
          <w:p w:rsidR="003725AD" w:rsidRPr="003725AD" w:rsidRDefault="003725AD" w:rsidP="003725AD">
            <w:pPr>
              <w:pStyle w:val="ConsPlusNormal"/>
            </w:pPr>
            <w:r w:rsidRPr="003725AD">
              <w:t>250,0</w:t>
            </w:r>
          </w:p>
        </w:tc>
        <w:tc>
          <w:tcPr>
            <w:tcW w:w="288" w:type="pct"/>
          </w:tcPr>
          <w:p w:rsidR="003725AD" w:rsidRPr="003725AD" w:rsidRDefault="003725AD" w:rsidP="003725AD">
            <w:pPr>
              <w:pStyle w:val="ConsPlusNormal"/>
            </w:pPr>
            <w:r w:rsidRPr="003725AD">
              <w:t>255,0</w:t>
            </w:r>
          </w:p>
        </w:tc>
        <w:tc>
          <w:tcPr>
            <w:tcW w:w="288" w:type="pct"/>
          </w:tcPr>
          <w:p w:rsidR="003725AD" w:rsidRPr="003725AD" w:rsidRDefault="003725AD" w:rsidP="003725AD">
            <w:pPr>
              <w:pStyle w:val="ConsPlusNormal"/>
            </w:pPr>
            <w:r w:rsidRPr="003725AD">
              <w:t>260,0</w:t>
            </w:r>
          </w:p>
        </w:tc>
        <w:tc>
          <w:tcPr>
            <w:tcW w:w="288" w:type="pct"/>
          </w:tcPr>
          <w:p w:rsidR="003725AD" w:rsidRPr="003725AD" w:rsidRDefault="003725AD" w:rsidP="003725AD">
            <w:pPr>
              <w:pStyle w:val="ConsPlusNormal"/>
            </w:pPr>
            <w:r w:rsidRPr="003725AD">
              <w:t>168,0</w:t>
            </w:r>
          </w:p>
        </w:tc>
        <w:tc>
          <w:tcPr>
            <w:tcW w:w="288" w:type="pct"/>
          </w:tcPr>
          <w:p w:rsidR="003725AD" w:rsidRPr="003725AD" w:rsidRDefault="003725AD" w:rsidP="003725AD">
            <w:pPr>
              <w:pStyle w:val="ConsPlusNormal"/>
            </w:pPr>
            <w:r w:rsidRPr="003725AD">
              <w:t>156,0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r>
      <w:tr w:rsidR="003725AD" w:rsidRPr="003725AD" w:rsidTr="00FB4791">
        <w:tc>
          <w:tcPr>
            <w:tcW w:w="197" w:type="pct"/>
          </w:tcPr>
          <w:p w:rsidR="003725AD" w:rsidRPr="003725AD" w:rsidRDefault="003725AD" w:rsidP="003725AD">
            <w:pPr>
              <w:pStyle w:val="ConsPlusNormal"/>
            </w:pPr>
            <w:r w:rsidRPr="003725AD">
              <w:t>32.</w:t>
            </w:r>
          </w:p>
        </w:tc>
        <w:tc>
          <w:tcPr>
            <w:tcW w:w="1818" w:type="pct"/>
          </w:tcPr>
          <w:p w:rsidR="003725AD" w:rsidRPr="003725AD" w:rsidRDefault="003725AD" w:rsidP="003725AD">
            <w:pPr>
              <w:pStyle w:val="ConsPlusNormal"/>
            </w:pPr>
            <w:r w:rsidRPr="003725AD">
              <w:t xml:space="preserve">Количество реализованных местных инициатив граждан, проживающих в сельской местности, получивших </w:t>
            </w:r>
            <w:proofErr w:type="spellStart"/>
            <w:r w:rsidRPr="003725AD">
              <w:t>грантовую</w:t>
            </w:r>
            <w:proofErr w:type="spellEnd"/>
            <w:r w:rsidRPr="003725AD">
              <w:t xml:space="preserve"> поддержку</w:t>
            </w:r>
          </w:p>
        </w:tc>
        <w:tc>
          <w:tcPr>
            <w:tcW w:w="368" w:type="pct"/>
          </w:tcPr>
          <w:p w:rsidR="003725AD" w:rsidRPr="003725AD" w:rsidRDefault="003725AD" w:rsidP="003725AD">
            <w:pPr>
              <w:pStyle w:val="ConsPlusNormal"/>
            </w:pPr>
            <w:r w:rsidRPr="003725AD">
              <w:t>единиц</w:t>
            </w:r>
          </w:p>
        </w:tc>
        <w:tc>
          <w:tcPr>
            <w:tcW w:w="314"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c>
          <w:tcPr>
            <w:tcW w:w="288" w:type="pct"/>
          </w:tcPr>
          <w:p w:rsidR="003725AD" w:rsidRPr="003725AD" w:rsidRDefault="003725AD" w:rsidP="003725AD">
            <w:pPr>
              <w:pStyle w:val="ConsPlusNormal"/>
            </w:pPr>
            <w:r w:rsidRPr="003725AD">
              <w:t>1</w:t>
            </w:r>
          </w:p>
        </w:tc>
      </w:tr>
      <w:tr w:rsidR="003725AD" w:rsidRPr="003725AD" w:rsidTr="00FB4791">
        <w:tc>
          <w:tcPr>
            <w:tcW w:w="197" w:type="pct"/>
          </w:tcPr>
          <w:p w:rsidR="003725AD" w:rsidRPr="003725AD" w:rsidRDefault="003725AD" w:rsidP="003725AD">
            <w:pPr>
              <w:pStyle w:val="ConsPlusNormal"/>
            </w:pPr>
            <w:r w:rsidRPr="003725AD">
              <w:t>33.</w:t>
            </w:r>
          </w:p>
        </w:tc>
        <w:tc>
          <w:tcPr>
            <w:tcW w:w="1818" w:type="pct"/>
          </w:tcPr>
          <w:p w:rsidR="003725AD" w:rsidRPr="003725AD" w:rsidRDefault="003725AD" w:rsidP="003725AD">
            <w:pPr>
              <w:pStyle w:val="ConsPlusNormal"/>
            </w:pPr>
            <w:r w:rsidRPr="003725AD">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68" w:type="pct"/>
          </w:tcPr>
          <w:p w:rsidR="003725AD" w:rsidRPr="003725AD" w:rsidRDefault="003725AD" w:rsidP="003725AD">
            <w:pPr>
              <w:pStyle w:val="ConsPlusNormal"/>
            </w:pPr>
            <w:r w:rsidRPr="003725AD">
              <w:t>километров</w:t>
            </w:r>
          </w:p>
        </w:tc>
        <w:tc>
          <w:tcPr>
            <w:tcW w:w="314"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6,26</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r>
      <w:tr w:rsidR="003725AD" w:rsidRPr="003725AD" w:rsidTr="00FB4791">
        <w:tc>
          <w:tcPr>
            <w:tcW w:w="197" w:type="pct"/>
          </w:tcPr>
          <w:p w:rsidR="003725AD" w:rsidRPr="003725AD" w:rsidRDefault="003725AD" w:rsidP="003725AD">
            <w:pPr>
              <w:pStyle w:val="ConsPlusNormal"/>
            </w:pPr>
            <w:r w:rsidRPr="003725AD">
              <w:t>34.</w:t>
            </w:r>
          </w:p>
        </w:tc>
        <w:tc>
          <w:tcPr>
            <w:tcW w:w="1818" w:type="pct"/>
          </w:tcPr>
          <w:p w:rsidR="003725AD" w:rsidRPr="003725AD" w:rsidRDefault="003725AD" w:rsidP="003725AD">
            <w:pPr>
              <w:pStyle w:val="ConsPlusNormal"/>
            </w:pPr>
            <w:r w:rsidRPr="003725AD">
              <w:t>Государственные услуги, предоставленные гражданам из числа коренных малочисленных народов Севера и их общинам, в сфере осуществления традиционного рыболовства</w:t>
            </w:r>
          </w:p>
        </w:tc>
        <w:tc>
          <w:tcPr>
            <w:tcW w:w="368" w:type="pct"/>
          </w:tcPr>
          <w:p w:rsidR="003725AD" w:rsidRPr="003725AD" w:rsidRDefault="003725AD" w:rsidP="003725AD">
            <w:pPr>
              <w:pStyle w:val="ConsPlusNormal"/>
            </w:pPr>
            <w:r w:rsidRPr="003725AD">
              <w:t>единиц</w:t>
            </w:r>
          </w:p>
        </w:tc>
        <w:tc>
          <w:tcPr>
            <w:tcW w:w="314" w:type="pct"/>
          </w:tcPr>
          <w:p w:rsidR="003725AD" w:rsidRPr="003725AD" w:rsidRDefault="003725AD" w:rsidP="003725AD">
            <w:pPr>
              <w:pStyle w:val="ConsPlusNormal"/>
            </w:pPr>
            <w:r w:rsidRPr="003725AD">
              <w:t>1583</w:t>
            </w:r>
          </w:p>
        </w:tc>
        <w:tc>
          <w:tcPr>
            <w:tcW w:w="288" w:type="pct"/>
          </w:tcPr>
          <w:p w:rsidR="003725AD" w:rsidRPr="003725AD" w:rsidRDefault="003725AD" w:rsidP="003725AD">
            <w:pPr>
              <w:pStyle w:val="ConsPlusNormal"/>
            </w:pPr>
            <w:r w:rsidRPr="003725AD">
              <w:t>1232</w:t>
            </w:r>
          </w:p>
        </w:tc>
        <w:tc>
          <w:tcPr>
            <w:tcW w:w="288" w:type="pct"/>
          </w:tcPr>
          <w:p w:rsidR="003725AD" w:rsidRPr="003725AD" w:rsidRDefault="003725AD" w:rsidP="003725AD">
            <w:pPr>
              <w:pStyle w:val="ConsPlusNormal"/>
            </w:pPr>
            <w:r w:rsidRPr="003725AD">
              <w:t>1050</w:t>
            </w:r>
          </w:p>
        </w:tc>
        <w:tc>
          <w:tcPr>
            <w:tcW w:w="288" w:type="pct"/>
          </w:tcPr>
          <w:p w:rsidR="003725AD" w:rsidRPr="003725AD" w:rsidRDefault="003725AD" w:rsidP="003725AD">
            <w:pPr>
              <w:pStyle w:val="ConsPlusNormal"/>
            </w:pPr>
            <w:r w:rsidRPr="003725AD">
              <w:t>1028</w:t>
            </w:r>
          </w:p>
        </w:tc>
        <w:tc>
          <w:tcPr>
            <w:tcW w:w="288" w:type="pct"/>
          </w:tcPr>
          <w:p w:rsidR="003725AD" w:rsidRPr="003725AD" w:rsidRDefault="003725AD" w:rsidP="003725AD">
            <w:pPr>
              <w:pStyle w:val="ConsPlusNormal"/>
            </w:pPr>
            <w:r w:rsidRPr="003725AD">
              <w:t>1058</w:t>
            </w:r>
          </w:p>
        </w:tc>
        <w:tc>
          <w:tcPr>
            <w:tcW w:w="288" w:type="pct"/>
          </w:tcPr>
          <w:p w:rsidR="003725AD" w:rsidRPr="003725AD" w:rsidRDefault="003725AD" w:rsidP="003725AD">
            <w:pPr>
              <w:pStyle w:val="ConsPlusNormal"/>
            </w:pPr>
            <w:r w:rsidRPr="003725AD">
              <w:t>1091</w:t>
            </w:r>
          </w:p>
        </w:tc>
        <w:tc>
          <w:tcPr>
            <w:tcW w:w="288" w:type="pct"/>
          </w:tcPr>
          <w:p w:rsidR="003725AD" w:rsidRPr="003725AD" w:rsidRDefault="003725AD" w:rsidP="003725AD">
            <w:pPr>
              <w:pStyle w:val="ConsPlusNormal"/>
            </w:pPr>
            <w:r w:rsidRPr="003725AD">
              <w:t>1100</w:t>
            </w:r>
          </w:p>
        </w:tc>
        <w:tc>
          <w:tcPr>
            <w:tcW w:w="288" w:type="pct"/>
          </w:tcPr>
          <w:p w:rsidR="003725AD" w:rsidRPr="003725AD" w:rsidRDefault="003725AD" w:rsidP="003725AD">
            <w:pPr>
              <w:pStyle w:val="ConsPlusNormal"/>
            </w:pPr>
            <w:r w:rsidRPr="003725AD">
              <w:t>1200</w:t>
            </w:r>
          </w:p>
        </w:tc>
        <w:tc>
          <w:tcPr>
            <w:tcW w:w="288" w:type="pct"/>
          </w:tcPr>
          <w:p w:rsidR="003725AD" w:rsidRPr="003725AD" w:rsidRDefault="003725AD" w:rsidP="003725AD">
            <w:pPr>
              <w:pStyle w:val="ConsPlusNormal"/>
            </w:pPr>
            <w:r w:rsidRPr="003725AD">
              <w:t>1250</w:t>
            </w:r>
          </w:p>
        </w:tc>
      </w:tr>
      <w:tr w:rsidR="003725AD" w:rsidRPr="003725AD" w:rsidTr="00FB4791">
        <w:tc>
          <w:tcPr>
            <w:tcW w:w="197" w:type="pct"/>
          </w:tcPr>
          <w:p w:rsidR="003725AD" w:rsidRPr="003725AD" w:rsidRDefault="003725AD" w:rsidP="003725AD">
            <w:pPr>
              <w:pStyle w:val="ConsPlusNormal"/>
            </w:pPr>
            <w:r w:rsidRPr="003725AD">
              <w:t>35.</w:t>
            </w:r>
          </w:p>
        </w:tc>
        <w:tc>
          <w:tcPr>
            <w:tcW w:w="1818" w:type="pct"/>
          </w:tcPr>
          <w:p w:rsidR="003725AD" w:rsidRPr="003725AD" w:rsidRDefault="003725AD" w:rsidP="003725AD">
            <w:pPr>
              <w:pStyle w:val="ConsPlusNormal"/>
            </w:pPr>
            <w:r w:rsidRPr="003725AD">
              <w:t>Объем произведенных и реализованных хлеба и хлебобулочных изделий, не менее</w:t>
            </w:r>
          </w:p>
        </w:tc>
        <w:tc>
          <w:tcPr>
            <w:tcW w:w="368" w:type="pct"/>
          </w:tcPr>
          <w:p w:rsidR="003725AD" w:rsidRPr="003725AD" w:rsidRDefault="003725AD" w:rsidP="003725AD">
            <w:pPr>
              <w:pStyle w:val="ConsPlusNormal"/>
            </w:pPr>
            <w:r w:rsidRPr="003725AD">
              <w:t>тонн</w:t>
            </w:r>
          </w:p>
        </w:tc>
        <w:tc>
          <w:tcPr>
            <w:tcW w:w="314"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c>
          <w:tcPr>
            <w:tcW w:w="288" w:type="pct"/>
          </w:tcPr>
          <w:p w:rsidR="003725AD" w:rsidRPr="003725AD" w:rsidRDefault="003725AD" w:rsidP="003725AD">
            <w:pPr>
              <w:pStyle w:val="ConsPlusNormal"/>
            </w:pPr>
            <w:r w:rsidRPr="003725AD">
              <w:t>0,0</w:t>
            </w:r>
          </w:p>
        </w:tc>
      </w:tr>
    </w:tbl>
    <w:p w:rsidR="003725AD" w:rsidRPr="003725AD" w:rsidRDefault="003725AD" w:rsidP="003725AD">
      <w:pPr>
        <w:spacing w:after="0" w:line="240" w:lineRule="auto"/>
        <w:sectPr w:rsidR="003725AD" w:rsidRPr="003725AD">
          <w:pgSz w:w="16838" w:h="11905" w:orient="landscape"/>
          <w:pgMar w:top="1701" w:right="1134" w:bottom="850" w:left="1134" w:header="0" w:footer="0" w:gutter="0"/>
          <w:cols w:space="720"/>
        </w:sectPr>
      </w:pPr>
    </w:p>
    <w:p w:rsidR="003725AD" w:rsidRPr="003725AD" w:rsidRDefault="003725AD" w:rsidP="003725AD">
      <w:pPr>
        <w:pStyle w:val="ConsPlusNormal"/>
        <w:jc w:val="right"/>
        <w:outlineLvl w:val="0"/>
      </w:pPr>
      <w:r w:rsidRPr="003725AD">
        <w:lastRenderedPageBreak/>
        <w:t>Приложение 25</w:t>
      </w:r>
    </w:p>
    <w:p w:rsidR="003725AD" w:rsidRPr="003725AD" w:rsidRDefault="003725AD" w:rsidP="003725AD">
      <w:pPr>
        <w:pStyle w:val="ConsPlusNormal"/>
        <w:jc w:val="right"/>
      </w:pPr>
      <w:r w:rsidRPr="003725AD">
        <w:t>к постановлению Правительства</w:t>
      </w:r>
    </w:p>
    <w:p w:rsidR="003725AD" w:rsidRPr="003725AD" w:rsidRDefault="003725AD" w:rsidP="003725AD">
      <w:pPr>
        <w:pStyle w:val="ConsPlusNormal"/>
        <w:jc w:val="right"/>
      </w:pPr>
      <w:r w:rsidRPr="003725AD">
        <w:t>Ханты-Мансийского</w:t>
      </w:r>
    </w:p>
    <w:p w:rsidR="003725AD" w:rsidRPr="003725AD" w:rsidRDefault="003725AD" w:rsidP="003725AD">
      <w:pPr>
        <w:pStyle w:val="ConsPlusNormal"/>
        <w:jc w:val="right"/>
      </w:pPr>
      <w:r w:rsidRPr="003725AD">
        <w:t>автономного округа - Югры</w:t>
      </w:r>
    </w:p>
    <w:p w:rsidR="003725AD" w:rsidRPr="003725AD" w:rsidRDefault="003725AD" w:rsidP="003725AD">
      <w:pPr>
        <w:pStyle w:val="ConsPlusNormal"/>
        <w:jc w:val="right"/>
      </w:pPr>
      <w:r w:rsidRPr="003725AD">
        <w:t>от 30 декабря 2021 года N 637-п</w:t>
      </w:r>
    </w:p>
    <w:p w:rsidR="003725AD" w:rsidRPr="003725AD" w:rsidRDefault="003725AD" w:rsidP="003725AD">
      <w:pPr>
        <w:pStyle w:val="ConsPlusNormal"/>
      </w:pPr>
    </w:p>
    <w:p w:rsidR="003725AD" w:rsidRPr="003725AD" w:rsidRDefault="003725AD" w:rsidP="003725AD">
      <w:pPr>
        <w:pStyle w:val="ConsPlusTitle"/>
        <w:jc w:val="center"/>
      </w:pPr>
      <w:bookmarkStart w:id="231" w:name="P4209"/>
      <w:bookmarkEnd w:id="231"/>
      <w:r w:rsidRPr="003725AD">
        <w:t>СТАВКИ</w:t>
      </w:r>
    </w:p>
    <w:p w:rsidR="003725AD" w:rsidRPr="003725AD" w:rsidRDefault="003725AD" w:rsidP="003725AD">
      <w:pPr>
        <w:pStyle w:val="ConsPlusTitle"/>
        <w:jc w:val="center"/>
      </w:pPr>
      <w:r w:rsidRPr="003725AD">
        <w:t>СУБСИДИИ НА ГОСУДАРСТВЕННУЮ ПОДДЕРЖКУ СЕЛЬСКОГО ХОЗЯЙСТВА,</w:t>
      </w:r>
    </w:p>
    <w:p w:rsidR="003725AD" w:rsidRPr="003725AD" w:rsidRDefault="003725AD" w:rsidP="00FB4791">
      <w:pPr>
        <w:pStyle w:val="ConsPlusTitle"/>
        <w:jc w:val="center"/>
      </w:pPr>
      <w:r w:rsidRPr="003725AD">
        <w:t>РЫБНОЙ ОТРАСЛИ И ПРОДУКЦИИ ДИКОРОСОВ</w:t>
      </w:r>
    </w:p>
    <w:p w:rsidR="003725AD" w:rsidRPr="003725AD" w:rsidRDefault="003725AD" w:rsidP="003725AD">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5"/>
        <w:gridCol w:w="4733"/>
        <w:gridCol w:w="2525"/>
        <w:gridCol w:w="1565"/>
      </w:tblGrid>
      <w:tr w:rsidR="003725AD" w:rsidRPr="003725AD" w:rsidTr="00FB4791">
        <w:tc>
          <w:tcPr>
            <w:tcW w:w="346" w:type="pct"/>
          </w:tcPr>
          <w:p w:rsidR="003725AD" w:rsidRPr="003725AD" w:rsidRDefault="003725AD" w:rsidP="003725AD">
            <w:pPr>
              <w:pStyle w:val="ConsPlusNormal"/>
              <w:jc w:val="center"/>
            </w:pPr>
            <w:r w:rsidRPr="003725AD">
              <w:t xml:space="preserve">N </w:t>
            </w:r>
            <w:proofErr w:type="gramStart"/>
            <w:r w:rsidRPr="003725AD">
              <w:t>п</w:t>
            </w:r>
            <w:proofErr w:type="gramEnd"/>
            <w:r w:rsidRPr="003725AD">
              <w:t>/п</w:t>
            </w:r>
          </w:p>
        </w:tc>
        <w:tc>
          <w:tcPr>
            <w:tcW w:w="2497" w:type="pct"/>
          </w:tcPr>
          <w:p w:rsidR="003725AD" w:rsidRPr="003725AD" w:rsidRDefault="003725AD" w:rsidP="003725AD">
            <w:pPr>
              <w:pStyle w:val="ConsPlusNormal"/>
              <w:jc w:val="center"/>
            </w:pPr>
            <w:r w:rsidRPr="003725AD">
              <w:t>Наименование субсидии</w:t>
            </w:r>
          </w:p>
        </w:tc>
        <w:tc>
          <w:tcPr>
            <w:tcW w:w="1332" w:type="pct"/>
          </w:tcPr>
          <w:p w:rsidR="003725AD" w:rsidRPr="003725AD" w:rsidRDefault="003725AD" w:rsidP="003725AD">
            <w:pPr>
              <w:pStyle w:val="ConsPlusNormal"/>
              <w:jc w:val="center"/>
            </w:pPr>
            <w:r w:rsidRPr="003725AD">
              <w:t>На 1 единицу измерения</w:t>
            </w:r>
          </w:p>
        </w:tc>
        <w:tc>
          <w:tcPr>
            <w:tcW w:w="826" w:type="pct"/>
          </w:tcPr>
          <w:p w:rsidR="003725AD" w:rsidRPr="003725AD" w:rsidRDefault="003725AD" w:rsidP="003725AD">
            <w:pPr>
              <w:pStyle w:val="ConsPlusNormal"/>
              <w:jc w:val="center"/>
            </w:pPr>
            <w:r w:rsidRPr="003725AD">
              <w:t>Ставки субсидий в год/полугодие, рублей &lt;*&gt;</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Животноводство</w:t>
            </w:r>
          </w:p>
        </w:tc>
      </w:tr>
      <w:tr w:rsidR="003725AD" w:rsidRPr="003725AD" w:rsidTr="00FB4791">
        <w:tc>
          <w:tcPr>
            <w:tcW w:w="346" w:type="pct"/>
          </w:tcPr>
          <w:p w:rsidR="003725AD" w:rsidRPr="003725AD" w:rsidRDefault="003725AD" w:rsidP="003725AD">
            <w:pPr>
              <w:pStyle w:val="ConsPlusNormal"/>
            </w:pPr>
            <w:r w:rsidRPr="003725AD">
              <w:t>1.</w:t>
            </w:r>
          </w:p>
        </w:tc>
        <w:tc>
          <w:tcPr>
            <w:tcW w:w="2497" w:type="pct"/>
          </w:tcPr>
          <w:p w:rsidR="003725AD" w:rsidRPr="003725AD" w:rsidRDefault="003725AD" w:rsidP="003725AD">
            <w:pPr>
              <w:pStyle w:val="ConsPlusNormal"/>
            </w:pPr>
            <w:r w:rsidRPr="003725AD">
              <w:t>Молоко и молокопродукты</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blPrEx>
          <w:tblBorders>
            <w:insideH w:val="nil"/>
          </w:tblBorders>
        </w:tblPrEx>
        <w:tc>
          <w:tcPr>
            <w:tcW w:w="346" w:type="pct"/>
            <w:tcBorders>
              <w:bottom w:val="nil"/>
            </w:tcBorders>
          </w:tcPr>
          <w:p w:rsidR="003725AD" w:rsidRPr="003725AD" w:rsidRDefault="003725AD" w:rsidP="003725AD">
            <w:pPr>
              <w:pStyle w:val="ConsPlusNormal"/>
            </w:pPr>
            <w:bookmarkStart w:id="232" w:name="P4224"/>
            <w:bookmarkEnd w:id="232"/>
            <w:r w:rsidRPr="003725AD">
              <w:t>1.1.</w:t>
            </w:r>
          </w:p>
        </w:tc>
        <w:tc>
          <w:tcPr>
            <w:tcW w:w="2497" w:type="pct"/>
            <w:tcBorders>
              <w:bottom w:val="nil"/>
            </w:tcBorders>
          </w:tcPr>
          <w:p w:rsidR="003725AD" w:rsidRPr="003725AD" w:rsidRDefault="003725AD" w:rsidP="003725AD">
            <w:pPr>
              <w:pStyle w:val="ConsPlusNormal"/>
            </w:pPr>
            <w:r w:rsidRPr="003725AD">
              <w:t xml:space="preserve">Молоко &lt;***&gt;. На период действия режима повышенной готовности </w:t>
            </w:r>
            <w:proofErr w:type="gramStart"/>
            <w:r w:rsidRPr="003725AD">
              <w:t>в</w:t>
            </w:r>
            <w:proofErr w:type="gramEnd"/>
            <w:r w:rsidRPr="003725AD">
              <w:t xml:space="preserve"> </w:t>
            </w:r>
            <w:proofErr w:type="gramStart"/>
            <w:r w:rsidRPr="003725AD">
              <w:t>Ханты-Мансийском</w:t>
            </w:r>
            <w:proofErr w:type="gramEnd"/>
            <w:r w:rsidRPr="003725AD">
              <w:t xml:space="preserve"> автономном округе - Югре (далее - автономный округ), ставка субсидии увеличивается на 10 процентов.</w:t>
            </w:r>
          </w:p>
          <w:p w:rsidR="003725AD" w:rsidRPr="003725AD" w:rsidRDefault="003725AD" w:rsidP="003725AD">
            <w:pPr>
              <w:pStyle w:val="ConsPlusNormal"/>
            </w:pPr>
            <w:r w:rsidRPr="003725AD">
              <w:t>На зимне-стойловый период 2021 - 2022 годов (с января по май 2022 года включительно), ставка субсидии увеличивается на 7 процентов.</w:t>
            </w:r>
          </w:p>
        </w:tc>
        <w:tc>
          <w:tcPr>
            <w:tcW w:w="1332" w:type="pct"/>
            <w:tcBorders>
              <w:bottom w:val="nil"/>
            </w:tcBorders>
          </w:tcPr>
          <w:p w:rsidR="003725AD" w:rsidRPr="003725AD" w:rsidRDefault="003725AD" w:rsidP="003725AD">
            <w:pPr>
              <w:pStyle w:val="ConsPlusNormal"/>
            </w:pPr>
            <w:r w:rsidRPr="003725AD">
              <w:t>тонна в натуральном весе</w:t>
            </w:r>
          </w:p>
        </w:tc>
        <w:tc>
          <w:tcPr>
            <w:tcW w:w="826" w:type="pct"/>
            <w:tcBorders>
              <w:bottom w:val="nil"/>
            </w:tcBorders>
          </w:tcPr>
          <w:p w:rsidR="003725AD" w:rsidRPr="003725AD" w:rsidRDefault="003725AD" w:rsidP="003725AD">
            <w:pPr>
              <w:pStyle w:val="ConsPlusNormal"/>
            </w:pPr>
            <w:r w:rsidRPr="003725AD">
              <w:t>12000</w:t>
            </w:r>
          </w:p>
        </w:tc>
      </w:tr>
      <w:tr w:rsidR="003725AD" w:rsidRPr="003725AD" w:rsidTr="00FB4791">
        <w:tblPrEx>
          <w:tblBorders>
            <w:insideH w:val="nil"/>
          </w:tblBorders>
        </w:tblPrEx>
        <w:tc>
          <w:tcPr>
            <w:tcW w:w="346" w:type="pct"/>
            <w:tcBorders>
              <w:bottom w:val="nil"/>
            </w:tcBorders>
          </w:tcPr>
          <w:p w:rsidR="003725AD" w:rsidRPr="003725AD" w:rsidRDefault="003725AD" w:rsidP="003725AD">
            <w:pPr>
              <w:pStyle w:val="ConsPlusNormal"/>
            </w:pPr>
            <w:bookmarkStart w:id="233" w:name="P4230"/>
            <w:bookmarkEnd w:id="233"/>
            <w:r w:rsidRPr="003725AD">
              <w:t>1.2.</w:t>
            </w:r>
          </w:p>
        </w:tc>
        <w:tc>
          <w:tcPr>
            <w:tcW w:w="2497" w:type="pct"/>
            <w:tcBorders>
              <w:bottom w:val="nil"/>
            </w:tcBorders>
          </w:tcPr>
          <w:p w:rsidR="003725AD" w:rsidRPr="003725AD" w:rsidRDefault="003725AD" w:rsidP="003725AD">
            <w:pPr>
              <w:pStyle w:val="ConsPlusNormal"/>
            </w:pPr>
            <w:r w:rsidRPr="003725AD">
              <w:t>Молоко и молокопродукты (в переработанном виде) &lt;***&gt;. На период действия режима повышенной готовности в автономном округе, ставка субсидии увеличивается на 10 процентов.</w:t>
            </w:r>
          </w:p>
          <w:p w:rsidR="003725AD" w:rsidRPr="003725AD" w:rsidRDefault="003725AD" w:rsidP="003725AD">
            <w:pPr>
              <w:pStyle w:val="ConsPlusNormal"/>
            </w:pPr>
            <w:r w:rsidRPr="003725AD">
              <w:t>На зимне-стойловый период 2021 - 2022 годов (с января по май 2022 года включительно), ставка субсидии увеличивается на 7 процентов.</w:t>
            </w:r>
          </w:p>
        </w:tc>
        <w:tc>
          <w:tcPr>
            <w:tcW w:w="1332" w:type="pct"/>
            <w:tcBorders>
              <w:bottom w:val="nil"/>
            </w:tcBorders>
          </w:tcPr>
          <w:p w:rsidR="003725AD" w:rsidRPr="003725AD" w:rsidRDefault="003725AD" w:rsidP="003725AD">
            <w:pPr>
              <w:pStyle w:val="ConsPlusNormal"/>
            </w:pPr>
            <w:r w:rsidRPr="003725AD">
              <w:t>тонна в натуральном весе</w:t>
            </w:r>
          </w:p>
        </w:tc>
        <w:tc>
          <w:tcPr>
            <w:tcW w:w="826" w:type="pct"/>
            <w:tcBorders>
              <w:bottom w:val="nil"/>
            </w:tcBorders>
          </w:tcPr>
          <w:p w:rsidR="003725AD" w:rsidRPr="003725AD" w:rsidRDefault="003725AD" w:rsidP="003725AD">
            <w:pPr>
              <w:pStyle w:val="ConsPlusNormal"/>
            </w:pPr>
            <w:r w:rsidRPr="003725AD">
              <w:t>16000</w:t>
            </w:r>
          </w:p>
        </w:tc>
      </w:tr>
      <w:tr w:rsidR="003725AD" w:rsidRPr="003725AD" w:rsidTr="00FB4791">
        <w:tc>
          <w:tcPr>
            <w:tcW w:w="346" w:type="pct"/>
          </w:tcPr>
          <w:p w:rsidR="003725AD" w:rsidRPr="003725AD" w:rsidRDefault="003725AD" w:rsidP="003725AD">
            <w:pPr>
              <w:pStyle w:val="ConsPlusNormal"/>
            </w:pPr>
            <w:bookmarkStart w:id="234" w:name="P4236"/>
            <w:bookmarkEnd w:id="234"/>
            <w:r w:rsidRPr="003725AD">
              <w:t>1.3.</w:t>
            </w:r>
          </w:p>
        </w:tc>
        <w:tc>
          <w:tcPr>
            <w:tcW w:w="2497" w:type="pct"/>
          </w:tcPr>
          <w:p w:rsidR="003725AD" w:rsidRPr="003725AD" w:rsidRDefault="003725AD" w:rsidP="003725AD">
            <w:pPr>
              <w:pStyle w:val="ConsPlusNormal"/>
            </w:pPr>
            <w:r w:rsidRPr="003725AD">
              <w:t xml:space="preserve">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w:t>
            </w:r>
            <w:proofErr w:type="spellStart"/>
            <w:r w:rsidRPr="003725AD">
              <w:t>софинансирования</w:t>
            </w:r>
            <w:proofErr w:type="spellEnd"/>
            <w:r w:rsidRPr="003725AD">
              <w:t xml:space="preserve"> из средств федерального бюджета и бюджета автономного округа</w:t>
            </w:r>
          </w:p>
        </w:tc>
        <w:tc>
          <w:tcPr>
            <w:tcW w:w="1332" w:type="pct"/>
          </w:tcPr>
          <w:p w:rsidR="003725AD" w:rsidRPr="003725AD" w:rsidRDefault="003725AD" w:rsidP="003725AD">
            <w:pPr>
              <w:pStyle w:val="ConsPlusNormal"/>
            </w:pPr>
            <w:r w:rsidRPr="003725AD">
              <w:t>тонна в натуральном весе</w:t>
            </w:r>
          </w:p>
        </w:tc>
        <w:tc>
          <w:tcPr>
            <w:tcW w:w="826" w:type="pct"/>
          </w:tcPr>
          <w:p w:rsidR="003725AD" w:rsidRPr="003725AD" w:rsidRDefault="003725AD" w:rsidP="003725AD">
            <w:pPr>
              <w:pStyle w:val="ConsPlusNormal"/>
            </w:pPr>
            <w:r w:rsidRPr="003725AD">
              <w:t>1500</w:t>
            </w:r>
          </w:p>
        </w:tc>
      </w:tr>
      <w:tr w:rsidR="003725AD" w:rsidRPr="003725AD" w:rsidTr="00FB4791">
        <w:tc>
          <w:tcPr>
            <w:tcW w:w="346" w:type="pct"/>
          </w:tcPr>
          <w:p w:rsidR="003725AD" w:rsidRPr="003725AD" w:rsidRDefault="003725AD" w:rsidP="003725AD">
            <w:pPr>
              <w:pStyle w:val="ConsPlusNormal"/>
            </w:pPr>
            <w:bookmarkStart w:id="235" w:name="P4240"/>
            <w:bookmarkEnd w:id="235"/>
            <w:r w:rsidRPr="003725AD">
              <w:t>2.</w:t>
            </w:r>
          </w:p>
        </w:tc>
        <w:tc>
          <w:tcPr>
            <w:tcW w:w="2497" w:type="pct"/>
          </w:tcPr>
          <w:p w:rsidR="003725AD" w:rsidRPr="003725AD" w:rsidRDefault="003725AD" w:rsidP="003725AD">
            <w:pPr>
              <w:pStyle w:val="ConsPlusNormal"/>
            </w:pPr>
            <w:r w:rsidRPr="003725AD">
              <w:t>Мясо крупного и мелкого рогатого скота, лошадей, свиней, птицы</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2.1.</w:t>
            </w:r>
          </w:p>
        </w:tc>
        <w:tc>
          <w:tcPr>
            <w:tcW w:w="2497" w:type="pct"/>
          </w:tcPr>
          <w:p w:rsidR="003725AD" w:rsidRPr="003725AD" w:rsidRDefault="003725AD" w:rsidP="003725AD">
            <w:pPr>
              <w:pStyle w:val="ConsPlusNormal"/>
            </w:pPr>
            <w:r w:rsidRPr="003725AD">
              <w:t>Мясо крупного и мелкого рогатого скота, лошадей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40000</w:t>
            </w:r>
          </w:p>
        </w:tc>
      </w:tr>
      <w:tr w:rsidR="003725AD" w:rsidRPr="003725AD" w:rsidTr="00FB4791">
        <w:tc>
          <w:tcPr>
            <w:tcW w:w="346" w:type="pct"/>
          </w:tcPr>
          <w:p w:rsidR="003725AD" w:rsidRPr="003725AD" w:rsidRDefault="003725AD" w:rsidP="003725AD">
            <w:pPr>
              <w:pStyle w:val="ConsPlusNormal"/>
            </w:pPr>
            <w:r w:rsidRPr="003725AD">
              <w:t>2.2.</w:t>
            </w:r>
          </w:p>
        </w:tc>
        <w:tc>
          <w:tcPr>
            <w:tcW w:w="2497" w:type="pct"/>
          </w:tcPr>
          <w:p w:rsidR="003725AD" w:rsidRPr="003725AD" w:rsidRDefault="003725AD" w:rsidP="003725AD">
            <w:pPr>
              <w:pStyle w:val="ConsPlusNormal"/>
            </w:pPr>
            <w:r w:rsidRPr="003725AD">
              <w:t>Мясо тяжеловесного молодняка (не менее 450 кг) крупного рогатого скота промышленного скрещивания и молочных пород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61000</w:t>
            </w:r>
          </w:p>
        </w:tc>
      </w:tr>
      <w:tr w:rsidR="003725AD" w:rsidRPr="003725AD" w:rsidTr="00FB4791">
        <w:tc>
          <w:tcPr>
            <w:tcW w:w="346" w:type="pct"/>
          </w:tcPr>
          <w:p w:rsidR="003725AD" w:rsidRPr="003725AD" w:rsidRDefault="003725AD" w:rsidP="003725AD">
            <w:pPr>
              <w:pStyle w:val="ConsPlusNormal"/>
            </w:pPr>
            <w:r w:rsidRPr="003725AD">
              <w:lastRenderedPageBreak/>
              <w:t>2.3.</w:t>
            </w:r>
          </w:p>
        </w:tc>
        <w:tc>
          <w:tcPr>
            <w:tcW w:w="2497" w:type="pct"/>
          </w:tcPr>
          <w:p w:rsidR="003725AD" w:rsidRPr="003725AD" w:rsidRDefault="003725AD" w:rsidP="003725AD">
            <w:pPr>
              <w:pStyle w:val="ConsPlusNormal"/>
            </w:pPr>
            <w:r w:rsidRPr="003725AD">
              <w:t>Мясо тяжеловесного молодняка (не менее 450 кг) крупного рогатого скота специализированных мясных пород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81000</w:t>
            </w:r>
          </w:p>
        </w:tc>
      </w:tr>
      <w:tr w:rsidR="003725AD" w:rsidRPr="003725AD" w:rsidTr="00FB4791">
        <w:tc>
          <w:tcPr>
            <w:tcW w:w="346" w:type="pct"/>
          </w:tcPr>
          <w:p w:rsidR="003725AD" w:rsidRPr="003725AD" w:rsidRDefault="003725AD" w:rsidP="003725AD">
            <w:pPr>
              <w:pStyle w:val="ConsPlusNormal"/>
            </w:pPr>
            <w:r w:rsidRPr="003725AD">
              <w:t>2.4.</w:t>
            </w:r>
          </w:p>
        </w:tc>
        <w:tc>
          <w:tcPr>
            <w:tcW w:w="2497" w:type="pct"/>
          </w:tcPr>
          <w:p w:rsidR="003725AD" w:rsidRPr="003725AD" w:rsidRDefault="003725AD" w:rsidP="003725AD">
            <w:pPr>
              <w:pStyle w:val="ConsPlusNormal"/>
            </w:pPr>
            <w:r w:rsidRPr="003725AD">
              <w:t>Мясо свиней</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2.4.1.</w:t>
            </w:r>
          </w:p>
        </w:tc>
        <w:tc>
          <w:tcPr>
            <w:tcW w:w="2497" w:type="pct"/>
          </w:tcPr>
          <w:p w:rsidR="003725AD" w:rsidRPr="003725AD" w:rsidRDefault="003725AD" w:rsidP="003725AD">
            <w:pPr>
              <w:pStyle w:val="ConsPlusNormal"/>
            </w:pPr>
            <w:r w:rsidRPr="003725AD">
              <w:t xml:space="preserve">Мясо свиней, при наличии у хозяйства I </w:t>
            </w:r>
            <w:proofErr w:type="spellStart"/>
            <w:r w:rsidRPr="003725AD">
              <w:t>зоосанитарного</w:t>
            </w:r>
            <w:proofErr w:type="spellEnd"/>
            <w:r w:rsidRPr="003725AD">
              <w:t xml:space="preserve"> статуса (</w:t>
            </w:r>
            <w:proofErr w:type="spellStart"/>
            <w:r w:rsidRPr="003725AD">
              <w:t>компартмента</w:t>
            </w:r>
            <w:proofErr w:type="spellEnd"/>
            <w:r w:rsidRPr="003725AD">
              <w: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25000 &lt;****&gt;</w:t>
            </w:r>
          </w:p>
        </w:tc>
      </w:tr>
      <w:tr w:rsidR="003725AD" w:rsidRPr="003725AD" w:rsidTr="00FB4791">
        <w:tc>
          <w:tcPr>
            <w:tcW w:w="346" w:type="pct"/>
          </w:tcPr>
          <w:p w:rsidR="003725AD" w:rsidRPr="003725AD" w:rsidRDefault="003725AD" w:rsidP="003725AD">
            <w:pPr>
              <w:pStyle w:val="ConsPlusNormal"/>
            </w:pPr>
            <w:r w:rsidRPr="003725AD">
              <w:t>2.4.2.</w:t>
            </w:r>
          </w:p>
        </w:tc>
        <w:tc>
          <w:tcPr>
            <w:tcW w:w="2497" w:type="pct"/>
          </w:tcPr>
          <w:p w:rsidR="003725AD" w:rsidRPr="003725AD" w:rsidRDefault="003725AD" w:rsidP="003725AD">
            <w:pPr>
              <w:pStyle w:val="ConsPlusNormal"/>
            </w:pPr>
            <w:r w:rsidRPr="003725AD">
              <w:t xml:space="preserve">Мясо свиней, при наличии у хозяйства II </w:t>
            </w:r>
            <w:proofErr w:type="spellStart"/>
            <w:r w:rsidRPr="003725AD">
              <w:t>зоосанитарного</w:t>
            </w:r>
            <w:proofErr w:type="spellEnd"/>
            <w:r w:rsidRPr="003725AD">
              <w:t xml:space="preserve"> статуса (</w:t>
            </w:r>
            <w:proofErr w:type="spellStart"/>
            <w:r w:rsidRPr="003725AD">
              <w:t>компартмента</w:t>
            </w:r>
            <w:proofErr w:type="spellEnd"/>
            <w:r w:rsidRPr="003725AD">
              <w: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35000 &lt;****&gt;</w:t>
            </w:r>
          </w:p>
        </w:tc>
      </w:tr>
      <w:tr w:rsidR="003725AD" w:rsidRPr="003725AD" w:rsidTr="00FB4791">
        <w:tc>
          <w:tcPr>
            <w:tcW w:w="346" w:type="pct"/>
          </w:tcPr>
          <w:p w:rsidR="003725AD" w:rsidRPr="003725AD" w:rsidRDefault="003725AD" w:rsidP="003725AD">
            <w:pPr>
              <w:pStyle w:val="ConsPlusNormal"/>
            </w:pPr>
            <w:r w:rsidRPr="003725AD">
              <w:t>2.4.3.</w:t>
            </w:r>
          </w:p>
        </w:tc>
        <w:tc>
          <w:tcPr>
            <w:tcW w:w="2497" w:type="pct"/>
          </w:tcPr>
          <w:p w:rsidR="003725AD" w:rsidRPr="003725AD" w:rsidRDefault="003725AD" w:rsidP="003725AD">
            <w:pPr>
              <w:pStyle w:val="ConsPlusNormal"/>
            </w:pPr>
            <w:r w:rsidRPr="003725AD">
              <w:t xml:space="preserve">Мясо свиней, при наличии у хозяйства III </w:t>
            </w:r>
            <w:proofErr w:type="spellStart"/>
            <w:r w:rsidRPr="003725AD">
              <w:t>зоосанитарного</w:t>
            </w:r>
            <w:proofErr w:type="spellEnd"/>
            <w:r w:rsidRPr="003725AD">
              <w:t xml:space="preserve"> статуса (</w:t>
            </w:r>
            <w:proofErr w:type="spellStart"/>
            <w:r w:rsidRPr="003725AD">
              <w:t>компартмента</w:t>
            </w:r>
            <w:proofErr w:type="spellEnd"/>
            <w:r w:rsidRPr="003725AD">
              <w:t>), при условии страхования всего имеющегося в хозяйстве поголовья свиней, в возрасте старше 3 месяцев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45000 &lt;****&gt;</w:t>
            </w:r>
          </w:p>
        </w:tc>
      </w:tr>
      <w:tr w:rsidR="003725AD" w:rsidRPr="003725AD" w:rsidTr="00FB4791">
        <w:tc>
          <w:tcPr>
            <w:tcW w:w="346" w:type="pct"/>
          </w:tcPr>
          <w:p w:rsidR="003725AD" w:rsidRPr="003725AD" w:rsidRDefault="003725AD" w:rsidP="003725AD">
            <w:pPr>
              <w:pStyle w:val="ConsPlusNormal"/>
            </w:pPr>
            <w:r w:rsidRPr="003725AD">
              <w:t>2.4.4.</w:t>
            </w:r>
          </w:p>
        </w:tc>
        <w:tc>
          <w:tcPr>
            <w:tcW w:w="2497" w:type="pct"/>
          </w:tcPr>
          <w:p w:rsidR="003725AD" w:rsidRPr="003725AD" w:rsidRDefault="003725AD" w:rsidP="003725AD">
            <w:pPr>
              <w:pStyle w:val="ConsPlusNormal"/>
            </w:pPr>
            <w:r w:rsidRPr="003725AD">
              <w:t xml:space="preserve">Мясо свиней, при наличии у хозяйства IV </w:t>
            </w:r>
            <w:proofErr w:type="spellStart"/>
            <w:r w:rsidRPr="003725AD">
              <w:t>зоосанитарного</w:t>
            </w:r>
            <w:proofErr w:type="spellEnd"/>
            <w:r w:rsidRPr="003725AD">
              <w:t xml:space="preserve"> статуса (</w:t>
            </w:r>
            <w:proofErr w:type="spellStart"/>
            <w:r w:rsidRPr="003725AD">
              <w:t>компартмента</w:t>
            </w:r>
            <w:proofErr w:type="spellEnd"/>
            <w:r w:rsidRPr="003725AD">
              <w:t>), при условии страхования всего имеющегося в хозяйстве поголовья свиней, в возрасте старше 3 месяцев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60000 &lt;****&gt;</w:t>
            </w:r>
          </w:p>
        </w:tc>
      </w:tr>
      <w:tr w:rsidR="003725AD" w:rsidRPr="003725AD" w:rsidTr="00FB4791">
        <w:tc>
          <w:tcPr>
            <w:tcW w:w="346" w:type="pct"/>
          </w:tcPr>
          <w:p w:rsidR="003725AD" w:rsidRPr="003725AD" w:rsidRDefault="003725AD" w:rsidP="003725AD">
            <w:pPr>
              <w:pStyle w:val="ConsPlusNormal"/>
            </w:pPr>
            <w:bookmarkStart w:id="236" w:name="P4276"/>
            <w:bookmarkEnd w:id="236"/>
            <w:r w:rsidRPr="003725AD">
              <w:t>2.5.</w:t>
            </w:r>
          </w:p>
        </w:tc>
        <w:tc>
          <w:tcPr>
            <w:tcW w:w="2497" w:type="pct"/>
          </w:tcPr>
          <w:p w:rsidR="003725AD" w:rsidRPr="003725AD" w:rsidRDefault="003725AD" w:rsidP="003725AD">
            <w:pPr>
              <w:pStyle w:val="ConsPlusNormal"/>
            </w:pPr>
            <w:r w:rsidRPr="003725AD">
              <w:t>Мясо птицы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39305</w:t>
            </w:r>
          </w:p>
        </w:tc>
      </w:tr>
      <w:tr w:rsidR="003725AD" w:rsidRPr="003725AD" w:rsidTr="00FB4791">
        <w:tc>
          <w:tcPr>
            <w:tcW w:w="346" w:type="pct"/>
          </w:tcPr>
          <w:p w:rsidR="003725AD" w:rsidRPr="003725AD" w:rsidRDefault="003725AD" w:rsidP="003725AD">
            <w:pPr>
              <w:pStyle w:val="ConsPlusNormal"/>
            </w:pPr>
            <w:bookmarkStart w:id="237" w:name="P4280"/>
            <w:bookmarkEnd w:id="237"/>
            <w:r w:rsidRPr="003725AD">
              <w:t>2.6.</w:t>
            </w:r>
          </w:p>
        </w:tc>
        <w:tc>
          <w:tcPr>
            <w:tcW w:w="2497" w:type="pct"/>
          </w:tcPr>
          <w:p w:rsidR="003725AD" w:rsidRPr="003725AD" w:rsidRDefault="003725AD" w:rsidP="003725AD">
            <w:pPr>
              <w:pStyle w:val="ConsPlusNormal"/>
            </w:pPr>
            <w:r w:rsidRPr="003725AD">
              <w:t>Мясо кроликов &lt;***&gt;</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24000</w:t>
            </w:r>
          </w:p>
        </w:tc>
      </w:tr>
      <w:tr w:rsidR="003725AD" w:rsidRPr="003725AD" w:rsidTr="00FB4791">
        <w:tc>
          <w:tcPr>
            <w:tcW w:w="346" w:type="pct"/>
          </w:tcPr>
          <w:p w:rsidR="003725AD" w:rsidRPr="003725AD" w:rsidRDefault="003725AD" w:rsidP="003725AD">
            <w:pPr>
              <w:pStyle w:val="ConsPlusNormal"/>
            </w:pPr>
            <w:bookmarkStart w:id="238" w:name="P4284"/>
            <w:bookmarkEnd w:id="238"/>
            <w:r w:rsidRPr="003725AD">
              <w:t>3.</w:t>
            </w:r>
          </w:p>
        </w:tc>
        <w:tc>
          <w:tcPr>
            <w:tcW w:w="2497" w:type="pct"/>
          </w:tcPr>
          <w:p w:rsidR="003725AD" w:rsidRPr="003725AD" w:rsidRDefault="003725AD" w:rsidP="003725AD">
            <w:pPr>
              <w:pStyle w:val="ConsPlusNormal"/>
            </w:pPr>
            <w:r w:rsidRPr="003725AD">
              <w:t>Яйцо птицы &lt;***&gt;</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3.1.</w:t>
            </w:r>
          </w:p>
        </w:tc>
        <w:tc>
          <w:tcPr>
            <w:tcW w:w="2497" w:type="pct"/>
          </w:tcPr>
          <w:p w:rsidR="003725AD" w:rsidRPr="003725AD" w:rsidRDefault="003725AD" w:rsidP="003725AD">
            <w:pPr>
              <w:pStyle w:val="ConsPlusNormal"/>
            </w:pPr>
            <w:r w:rsidRPr="003725AD">
              <w:t>Куриное яйцо &lt;***&gt;</w:t>
            </w:r>
          </w:p>
        </w:tc>
        <w:tc>
          <w:tcPr>
            <w:tcW w:w="1332" w:type="pct"/>
          </w:tcPr>
          <w:p w:rsidR="003725AD" w:rsidRPr="003725AD" w:rsidRDefault="003725AD" w:rsidP="003725AD">
            <w:pPr>
              <w:pStyle w:val="ConsPlusNormal"/>
            </w:pPr>
            <w:r w:rsidRPr="003725AD">
              <w:t>тысяча штук</w:t>
            </w:r>
          </w:p>
        </w:tc>
        <w:tc>
          <w:tcPr>
            <w:tcW w:w="826" w:type="pct"/>
          </w:tcPr>
          <w:p w:rsidR="003725AD" w:rsidRPr="003725AD" w:rsidRDefault="003725AD" w:rsidP="003725AD">
            <w:pPr>
              <w:pStyle w:val="ConsPlusNormal"/>
            </w:pPr>
            <w:r w:rsidRPr="003725AD">
              <w:t>1800</w:t>
            </w:r>
          </w:p>
        </w:tc>
      </w:tr>
      <w:tr w:rsidR="003725AD" w:rsidRPr="003725AD" w:rsidTr="00FB4791">
        <w:tc>
          <w:tcPr>
            <w:tcW w:w="346" w:type="pct"/>
          </w:tcPr>
          <w:p w:rsidR="003725AD" w:rsidRPr="003725AD" w:rsidRDefault="003725AD" w:rsidP="003725AD">
            <w:pPr>
              <w:pStyle w:val="ConsPlusNormal"/>
            </w:pPr>
            <w:r w:rsidRPr="003725AD">
              <w:t>3.2.</w:t>
            </w:r>
          </w:p>
        </w:tc>
        <w:tc>
          <w:tcPr>
            <w:tcW w:w="2497" w:type="pct"/>
          </w:tcPr>
          <w:p w:rsidR="003725AD" w:rsidRPr="003725AD" w:rsidRDefault="003725AD" w:rsidP="003725AD">
            <w:pPr>
              <w:pStyle w:val="ConsPlusNormal"/>
            </w:pPr>
            <w:r w:rsidRPr="003725AD">
              <w:t>Перепелиное яйцо &lt;***&gt;</w:t>
            </w:r>
          </w:p>
        </w:tc>
        <w:tc>
          <w:tcPr>
            <w:tcW w:w="1332" w:type="pct"/>
          </w:tcPr>
          <w:p w:rsidR="003725AD" w:rsidRPr="003725AD" w:rsidRDefault="003725AD" w:rsidP="003725AD">
            <w:pPr>
              <w:pStyle w:val="ConsPlusNormal"/>
            </w:pPr>
            <w:r w:rsidRPr="003725AD">
              <w:t>тысяча штук</w:t>
            </w:r>
          </w:p>
        </w:tc>
        <w:tc>
          <w:tcPr>
            <w:tcW w:w="826" w:type="pct"/>
          </w:tcPr>
          <w:p w:rsidR="003725AD" w:rsidRPr="003725AD" w:rsidRDefault="003725AD" w:rsidP="003725AD">
            <w:pPr>
              <w:pStyle w:val="ConsPlusNormal"/>
            </w:pPr>
            <w:r w:rsidRPr="003725AD">
              <w:t>450</w:t>
            </w:r>
          </w:p>
        </w:tc>
      </w:tr>
      <w:tr w:rsidR="003725AD" w:rsidRPr="003725AD" w:rsidTr="00FB4791">
        <w:tc>
          <w:tcPr>
            <w:tcW w:w="346" w:type="pct"/>
          </w:tcPr>
          <w:p w:rsidR="003725AD" w:rsidRPr="003725AD" w:rsidRDefault="003725AD" w:rsidP="003725AD">
            <w:pPr>
              <w:pStyle w:val="ConsPlusNormal"/>
            </w:pPr>
            <w:bookmarkStart w:id="239" w:name="P4296"/>
            <w:bookmarkEnd w:id="239"/>
            <w:r w:rsidRPr="003725AD">
              <w:t>4.</w:t>
            </w:r>
          </w:p>
        </w:tc>
        <w:tc>
          <w:tcPr>
            <w:tcW w:w="2497" w:type="pct"/>
          </w:tcPr>
          <w:p w:rsidR="003725AD" w:rsidRPr="003725AD" w:rsidRDefault="003725AD" w:rsidP="003725AD">
            <w:pPr>
              <w:pStyle w:val="ConsPlusNormal"/>
            </w:pPr>
            <w:r w:rsidRPr="003725AD">
              <w:t>Шкурки серебристо-черных лисиц</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4.1.</w:t>
            </w:r>
          </w:p>
        </w:tc>
        <w:tc>
          <w:tcPr>
            <w:tcW w:w="2497" w:type="pct"/>
          </w:tcPr>
          <w:p w:rsidR="003725AD" w:rsidRPr="003725AD" w:rsidRDefault="003725AD" w:rsidP="003725AD">
            <w:pPr>
              <w:pStyle w:val="ConsPlusNormal"/>
            </w:pPr>
            <w:r w:rsidRPr="003725AD">
              <w:t>Реализованных по цене менее 1,0 тыс. рублей за одну штуку</w:t>
            </w:r>
          </w:p>
        </w:tc>
        <w:tc>
          <w:tcPr>
            <w:tcW w:w="1332" w:type="pct"/>
          </w:tcPr>
          <w:p w:rsidR="003725AD" w:rsidRPr="003725AD" w:rsidRDefault="003725AD" w:rsidP="003725AD">
            <w:pPr>
              <w:pStyle w:val="ConsPlusNormal"/>
            </w:pPr>
            <w:r w:rsidRPr="003725AD">
              <w:t>шкурка</w:t>
            </w:r>
          </w:p>
        </w:tc>
        <w:tc>
          <w:tcPr>
            <w:tcW w:w="826" w:type="pct"/>
          </w:tcPr>
          <w:p w:rsidR="003725AD" w:rsidRPr="003725AD" w:rsidRDefault="003725AD" w:rsidP="003725AD">
            <w:pPr>
              <w:pStyle w:val="ConsPlusNormal"/>
            </w:pPr>
            <w:r w:rsidRPr="003725AD">
              <w:t>250</w:t>
            </w:r>
          </w:p>
        </w:tc>
      </w:tr>
      <w:tr w:rsidR="003725AD" w:rsidRPr="003725AD" w:rsidTr="00FB4791">
        <w:tc>
          <w:tcPr>
            <w:tcW w:w="346" w:type="pct"/>
          </w:tcPr>
          <w:p w:rsidR="003725AD" w:rsidRPr="003725AD" w:rsidRDefault="003725AD" w:rsidP="003725AD">
            <w:pPr>
              <w:pStyle w:val="ConsPlusNormal"/>
            </w:pPr>
            <w:r w:rsidRPr="003725AD">
              <w:t>4.2.</w:t>
            </w:r>
          </w:p>
        </w:tc>
        <w:tc>
          <w:tcPr>
            <w:tcW w:w="2497" w:type="pct"/>
          </w:tcPr>
          <w:p w:rsidR="003725AD" w:rsidRPr="003725AD" w:rsidRDefault="003725AD" w:rsidP="003725AD">
            <w:pPr>
              <w:pStyle w:val="ConsPlusNormal"/>
            </w:pPr>
            <w:r w:rsidRPr="003725AD">
              <w:t>Реализованных по цене от 1,0 до 2,0 тыс. рублей включительно за одну штуку</w:t>
            </w:r>
          </w:p>
        </w:tc>
        <w:tc>
          <w:tcPr>
            <w:tcW w:w="1332" w:type="pct"/>
          </w:tcPr>
          <w:p w:rsidR="003725AD" w:rsidRPr="003725AD" w:rsidRDefault="003725AD" w:rsidP="003725AD">
            <w:pPr>
              <w:pStyle w:val="ConsPlusNormal"/>
            </w:pPr>
            <w:r w:rsidRPr="003725AD">
              <w:t>шкурка</w:t>
            </w:r>
          </w:p>
        </w:tc>
        <w:tc>
          <w:tcPr>
            <w:tcW w:w="826" w:type="pct"/>
          </w:tcPr>
          <w:p w:rsidR="003725AD" w:rsidRPr="003725AD" w:rsidRDefault="003725AD" w:rsidP="003725AD">
            <w:pPr>
              <w:pStyle w:val="ConsPlusNormal"/>
            </w:pPr>
            <w:r w:rsidRPr="003725AD">
              <w:t>750</w:t>
            </w:r>
          </w:p>
        </w:tc>
      </w:tr>
      <w:tr w:rsidR="003725AD" w:rsidRPr="003725AD" w:rsidTr="00FB4791">
        <w:tc>
          <w:tcPr>
            <w:tcW w:w="346" w:type="pct"/>
          </w:tcPr>
          <w:p w:rsidR="003725AD" w:rsidRPr="003725AD" w:rsidRDefault="003725AD" w:rsidP="003725AD">
            <w:pPr>
              <w:pStyle w:val="ConsPlusNormal"/>
            </w:pPr>
            <w:r w:rsidRPr="003725AD">
              <w:t>4.3.</w:t>
            </w:r>
          </w:p>
        </w:tc>
        <w:tc>
          <w:tcPr>
            <w:tcW w:w="2497" w:type="pct"/>
          </w:tcPr>
          <w:p w:rsidR="003725AD" w:rsidRPr="003725AD" w:rsidRDefault="003725AD" w:rsidP="003725AD">
            <w:pPr>
              <w:pStyle w:val="ConsPlusNormal"/>
            </w:pPr>
            <w:r w:rsidRPr="003725AD">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1332" w:type="pct"/>
          </w:tcPr>
          <w:p w:rsidR="003725AD" w:rsidRPr="003725AD" w:rsidRDefault="003725AD" w:rsidP="003725AD">
            <w:pPr>
              <w:pStyle w:val="ConsPlusNormal"/>
            </w:pPr>
            <w:r w:rsidRPr="003725AD">
              <w:t>шкурка</w:t>
            </w:r>
          </w:p>
        </w:tc>
        <w:tc>
          <w:tcPr>
            <w:tcW w:w="826" w:type="pct"/>
          </w:tcPr>
          <w:p w:rsidR="003725AD" w:rsidRPr="003725AD" w:rsidRDefault="003725AD" w:rsidP="003725AD">
            <w:pPr>
              <w:pStyle w:val="ConsPlusNormal"/>
            </w:pPr>
            <w:r w:rsidRPr="003725AD">
              <w:t>1500</w:t>
            </w:r>
          </w:p>
        </w:tc>
      </w:tr>
      <w:tr w:rsidR="003725AD" w:rsidRPr="003725AD" w:rsidTr="00FB4791">
        <w:tc>
          <w:tcPr>
            <w:tcW w:w="346" w:type="pct"/>
          </w:tcPr>
          <w:p w:rsidR="003725AD" w:rsidRPr="003725AD" w:rsidRDefault="003725AD" w:rsidP="003725AD">
            <w:pPr>
              <w:pStyle w:val="ConsPlusNormal"/>
            </w:pPr>
            <w:r w:rsidRPr="003725AD">
              <w:t>4.4.</w:t>
            </w:r>
          </w:p>
        </w:tc>
        <w:tc>
          <w:tcPr>
            <w:tcW w:w="2497" w:type="pct"/>
          </w:tcPr>
          <w:p w:rsidR="003725AD" w:rsidRPr="003725AD" w:rsidRDefault="003725AD" w:rsidP="003725AD">
            <w:pPr>
              <w:pStyle w:val="ConsPlusNormal"/>
            </w:pPr>
            <w:r w:rsidRPr="003725AD">
              <w:t>Реализованных по цене свыше 3,0 тыс. рублей. При поставке продукции на экспорт ставка субсидии применяется с увеличением на 1,15</w:t>
            </w:r>
          </w:p>
        </w:tc>
        <w:tc>
          <w:tcPr>
            <w:tcW w:w="1332" w:type="pct"/>
          </w:tcPr>
          <w:p w:rsidR="003725AD" w:rsidRPr="003725AD" w:rsidRDefault="003725AD" w:rsidP="003725AD">
            <w:pPr>
              <w:pStyle w:val="ConsPlusNormal"/>
            </w:pPr>
            <w:r w:rsidRPr="003725AD">
              <w:t>шкурка</w:t>
            </w:r>
          </w:p>
        </w:tc>
        <w:tc>
          <w:tcPr>
            <w:tcW w:w="826" w:type="pct"/>
          </w:tcPr>
          <w:p w:rsidR="003725AD" w:rsidRPr="003725AD" w:rsidRDefault="003725AD" w:rsidP="003725AD">
            <w:pPr>
              <w:pStyle w:val="ConsPlusNormal"/>
            </w:pPr>
            <w:r w:rsidRPr="003725AD">
              <w:t>2500</w:t>
            </w:r>
          </w:p>
        </w:tc>
      </w:tr>
      <w:tr w:rsidR="003725AD" w:rsidRPr="003725AD" w:rsidTr="00FB4791">
        <w:tc>
          <w:tcPr>
            <w:tcW w:w="346" w:type="pct"/>
          </w:tcPr>
          <w:p w:rsidR="003725AD" w:rsidRPr="003725AD" w:rsidRDefault="003725AD" w:rsidP="003725AD">
            <w:pPr>
              <w:pStyle w:val="ConsPlusNormal"/>
            </w:pPr>
            <w:bookmarkStart w:id="240" w:name="P4316"/>
            <w:bookmarkEnd w:id="240"/>
            <w:r w:rsidRPr="003725AD">
              <w:t>5.</w:t>
            </w:r>
          </w:p>
        </w:tc>
        <w:tc>
          <w:tcPr>
            <w:tcW w:w="2497" w:type="pct"/>
          </w:tcPr>
          <w:p w:rsidR="003725AD" w:rsidRPr="003725AD" w:rsidRDefault="003725AD" w:rsidP="003725AD">
            <w:pPr>
              <w:pStyle w:val="ConsPlusNormal"/>
            </w:pPr>
            <w:r w:rsidRPr="003725AD">
              <w:t>Содержание северных оленей</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1400</w:t>
            </w:r>
          </w:p>
        </w:tc>
      </w:tr>
      <w:tr w:rsidR="003725AD" w:rsidRPr="003725AD" w:rsidTr="00FB4791">
        <w:tc>
          <w:tcPr>
            <w:tcW w:w="346" w:type="pct"/>
          </w:tcPr>
          <w:p w:rsidR="003725AD" w:rsidRPr="003725AD" w:rsidRDefault="003725AD" w:rsidP="003725AD">
            <w:pPr>
              <w:pStyle w:val="ConsPlusNormal"/>
            </w:pPr>
            <w:bookmarkStart w:id="241" w:name="P4320"/>
            <w:bookmarkEnd w:id="241"/>
            <w:r w:rsidRPr="003725AD">
              <w:t>6.</w:t>
            </w:r>
          </w:p>
        </w:tc>
        <w:tc>
          <w:tcPr>
            <w:tcW w:w="2497" w:type="pct"/>
          </w:tcPr>
          <w:p w:rsidR="003725AD" w:rsidRPr="003725AD" w:rsidRDefault="003725AD" w:rsidP="003725AD">
            <w:pPr>
              <w:pStyle w:val="ConsPlusNormal"/>
            </w:pPr>
            <w:r w:rsidRPr="003725AD">
              <w:t>Закуп племенного крупного рогатого скота, лошадей, свиней, овец, коз, оленей</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6.1.</w:t>
            </w:r>
          </w:p>
        </w:tc>
        <w:tc>
          <w:tcPr>
            <w:tcW w:w="2497" w:type="pct"/>
          </w:tcPr>
          <w:p w:rsidR="003725AD" w:rsidRPr="003725AD" w:rsidRDefault="003725AD" w:rsidP="003725AD">
            <w:pPr>
              <w:pStyle w:val="ConsPlusNormal"/>
            </w:pPr>
            <w:r w:rsidRPr="003725AD">
              <w:t xml:space="preserve">Закуп племенного крупного рогатого скота, </w:t>
            </w:r>
            <w:r w:rsidRPr="003725AD">
              <w:lastRenderedPageBreak/>
              <w:t>лошадей</w:t>
            </w:r>
          </w:p>
        </w:tc>
        <w:tc>
          <w:tcPr>
            <w:tcW w:w="1332" w:type="pct"/>
          </w:tcPr>
          <w:p w:rsidR="003725AD" w:rsidRPr="003725AD" w:rsidRDefault="003725AD" w:rsidP="003725AD">
            <w:pPr>
              <w:pStyle w:val="ConsPlusNormal"/>
            </w:pPr>
            <w:r w:rsidRPr="003725AD">
              <w:lastRenderedPageBreak/>
              <w:t>тонна живой массы</w:t>
            </w:r>
          </w:p>
        </w:tc>
        <w:tc>
          <w:tcPr>
            <w:tcW w:w="826" w:type="pct"/>
          </w:tcPr>
          <w:p w:rsidR="003725AD" w:rsidRPr="003725AD" w:rsidRDefault="003725AD" w:rsidP="003725AD">
            <w:pPr>
              <w:pStyle w:val="ConsPlusNormal"/>
            </w:pPr>
            <w:r w:rsidRPr="003725AD">
              <w:t>140000</w:t>
            </w:r>
          </w:p>
        </w:tc>
      </w:tr>
      <w:tr w:rsidR="003725AD" w:rsidRPr="003725AD" w:rsidTr="00FB4791">
        <w:tc>
          <w:tcPr>
            <w:tcW w:w="346" w:type="pct"/>
          </w:tcPr>
          <w:p w:rsidR="003725AD" w:rsidRPr="003725AD" w:rsidRDefault="003725AD" w:rsidP="003725AD">
            <w:pPr>
              <w:pStyle w:val="ConsPlusNormal"/>
            </w:pPr>
            <w:r w:rsidRPr="003725AD">
              <w:lastRenderedPageBreak/>
              <w:t>6.2.</w:t>
            </w:r>
          </w:p>
        </w:tc>
        <w:tc>
          <w:tcPr>
            <w:tcW w:w="2497" w:type="pct"/>
          </w:tcPr>
          <w:p w:rsidR="003725AD" w:rsidRPr="003725AD" w:rsidRDefault="003725AD" w:rsidP="003725AD">
            <w:pPr>
              <w:pStyle w:val="ConsPlusNormal"/>
            </w:pPr>
            <w:r w:rsidRPr="003725AD">
              <w:t>Закуп племенных свиней</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110000</w:t>
            </w:r>
          </w:p>
        </w:tc>
      </w:tr>
      <w:tr w:rsidR="003725AD" w:rsidRPr="003725AD" w:rsidTr="00FB4791">
        <w:tc>
          <w:tcPr>
            <w:tcW w:w="346" w:type="pct"/>
          </w:tcPr>
          <w:p w:rsidR="003725AD" w:rsidRPr="003725AD" w:rsidRDefault="003725AD" w:rsidP="003725AD">
            <w:pPr>
              <w:pStyle w:val="ConsPlusNormal"/>
            </w:pPr>
            <w:r w:rsidRPr="003725AD">
              <w:t>6.3.</w:t>
            </w:r>
          </w:p>
        </w:tc>
        <w:tc>
          <w:tcPr>
            <w:tcW w:w="2497" w:type="pct"/>
          </w:tcPr>
          <w:p w:rsidR="003725AD" w:rsidRPr="003725AD" w:rsidRDefault="003725AD" w:rsidP="003725AD">
            <w:pPr>
              <w:pStyle w:val="ConsPlusNormal"/>
            </w:pPr>
            <w:r w:rsidRPr="003725AD">
              <w:t>Закуп племенных овец, коз, оленей</w:t>
            </w:r>
          </w:p>
        </w:tc>
        <w:tc>
          <w:tcPr>
            <w:tcW w:w="1332" w:type="pct"/>
          </w:tcPr>
          <w:p w:rsidR="003725AD" w:rsidRPr="003725AD" w:rsidRDefault="003725AD" w:rsidP="003725AD">
            <w:pPr>
              <w:pStyle w:val="ConsPlusNormal"/>
            </w:pPr>
            <w:r w:rsidRPr="003725AD">
              <w:t>тонна живой массы</w:t>
            </w:r>
          </w:p>
        </w:tc>
        <w:tc>
          <w:tcPr>
            <w:tcW w:w="826" w:type="pct"/>
          </w:tcPr>
          <w:p w:rsidR="003725AD" w:rsidRPr="003725AD" w:rsidRDefault="003725AD" w:rsidP="003725AD">
            <w:pPr>
              <w:pStyle w:val="ConsPlusNormal"/>
            </w:pPr>
            <w:r w:rsidRPr="003725AD">
              <w:t>60000</w:t>
            </w:r>
          </w:p>
        </w:tc>
      </w:tr>
      <w:tr w:rsidR="003725AD" w:rsidRPr="003725AD" w:rsidTr="00FB4791">
        <w:tc>
          <w:tcPr>
            <w:tcW w:w="346" w:type="pct"/>
          </w:tcPr>
          <w:p w:rsidR="003725AD" w:rsidRPr="003725AD" w:rsidRDefault="003725AD" w:rsidP="003725AD">
            <w:pPr>
              <w:pStyle w:val="ConsPlusNormal"/>
            </w:pPr>
            <w:r w:rsidRPr="003725AD">
              <w:t>7.</w:t>
            </w:r>
          </w:p>
        </w:tc>
        <w:tc>
          <w:tcPr>
            <w:tcW w:w="2497" w:type="pct"/>
          </w:tcPr>
          <w:p w:rsidR="003725AD" w:rsidRPr="003725AD" w:rsidRDefault="003725AD" w:rsidP="003725AD">
            <w:pPr>
              <w:pStyle w:val="ConsPlusNormal"/>
            </w:pPr>
            <w:r w:rsidRPr="003725AD">
              <w:t>Закуп племенных клеточных зверей (серебристо-черных лисиц, норок, песцов, соболей)</w:t>
            </w:r>
          </w:p>
        </w:tc>
        <w:tc>
          <w:tcPr>
            <w:tcW w:w="1332" w:type="pct"/>
          </w:tcPr>
          <w:p w:rsidR="003725AD" w:rsidRPr="003725AD" w:rsidRDefault="003725AD" w:rsidP="003725AD">
            <w:pPr>
              <w:pStyle w:val="ConsPlusNormal"/>
            </w:pPr>
            <w:r w:rsidRPr="003725AD">
              <w:t>голова</w:t>
            </w:r>
          </w:p>
        </w:tc>
        <w:tc>
          <w:tcPr>
            <w:tcW w:w="826" w:type="pct"/>
          </w:tcPr>
          <w:p w:rsidR="003725AD" w:rsidRPr="003725AD" w:rsidRDefault="003725AD" w:rsidP="003725AD">
            <w:pPr>
              <w:pStyle w:val="ConsPlusNormal"/>
            </w:pPr>
            <w:r w:rsidRPr="003725AD">
              <w:t>3500</w:t>
            </w:r>
          </w:p>
        </w:tc>
      </w:tr>
      <w:tr w:rsidR="003725AD" w:rsidRPr="003725AD" w:rsidTr="00FB4791">
        <w:tc>
          <w:tcPr>
            <w:tcW w:w="346" w:type="pct"/>
          </w:tcPr>
          <w:p w:rsidR="003725AD" w:rsidRPr="003725AD" w:rsidRDefault="003725AD" w:rsidP="003725AD">
            <w:pPr>
              <w:pStyle w:val="ConsPlusNormal"/>
            </w:pPr>
            <w:bookmarkStart w:id="242" w:name="P4340"/>
            <w:bookmarkEnd w:id="242"/>
            <w:r w:rsidRPr="003725AD">
              <w:t>8.</w:t>
            </w:r>
          </w:p>
        </w:tc>
        <w:tc>
          <w:tcPr>
            <w:tcW w:w="2497" w:type="pct"/>
          </w:tcPr>
          <w:p w:rsidR="003725AD" w:rsidRPr="003725AD" w:rsidRDefault="003725AD" w:rsidP="003725AD">
            <w:pPr>
              <w:pStyle w:val="ConsPlusNormal"/>
            </w:pPr>
            <w:r w:rsidRPr="003725AD">
              <w:t>Содержание маточного поголовья крупного рогатого скота специализированных мясных пород</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18700</w:t>
            </w:r>
          </w:p>
        </w:tc>
      </w:tr>
      <w:tr w:rsidR="003725AD" w:rsidRPr="003725AD" w:rsidTr="00FB4791">
        <w:tc>
          <w:tcPr>
            <w:tcW w:w="346" w:type="pct"/>
          </w:tcPr>
          <w:p w:rsidR="003725AD" w:rsidRPr="003725AD" w:rsidRDefault="003725AD" w:rsidP="003725AD">
            <w:pPr>
              <w:pStyle w:val="ConsPlusNormal"/>
            </w:pPr>
            <w:bookmarkStart w:id="243" w:name="P4344"/>
            <w:bookmarkEnd w:id="243"/>
            <w:r w:rsidRPr="003725AD">
              <w:t>9.</w:t>
            </w:r>
          </w:p>
        </w:tc>
        <w:tc>
          <w:tcPr>
            <w:tcW w:w="2497" w:type="pct"/>
          </w:tcPr>
          <w:p w:rsidR="003725AD" w:rsidRPr="003725AD" w:rsidRDefault="003725AD" w:rsidP="003725AD">
            <w:pPr>
              <w:pStyle w:val="ConsPlusNormal"/>
            </w:pPr>
            <w:r w:rsidRPr="003725AD">
              <w:t>Содержание маточного поголовья сельскохозяйственных животных</w:t>
            </w:r>
          </w:p>
        </w:tc>
        <w:tc>
          <w:tcPr>
            <w:tcW w:w="1332" w:type="pct"/>
          </w:tcPr>
          <w:p w:rsidR="003725AD" w:rsidRPr="003725AD" w:rsidRDefault="003725AD" w:rsidP="003725AD">
            <w:pPr>
              <w:pStyle w:val="ConsPlusNormal"/>
            </w:pPr>
            <w:r w:rsidRPr="003725AD">
              <w:t>условная голова в год/полугодие</w:t>
            </w:r>
          </w:p>
        </w:tc>
        <w:tc>
          <w:tcPr>
            <w:tcW w:w="826" w:type="pct"/>
          </w:tcPr>
          <w:p w:rsidR="003725AD" w:rsidRPr="003725AD" w:rsidRDefault="003725AD" w:rsidP="003725AD">
            <w:pPr>
              <w:pStyle w:val="ConsPlusNormal"/>
            </w:pPr>
            <w:r w:rsidRPr="003725AD">
              <w:t>24000/12000</w:t>
            </w:r>
          </w:p>
        </w:tc>
      </w:tr>
      <w:tr w:rsidR="003725AD" w:rsidRPr="003725AD" w:rsidTr="00FB4791">
        <w:tc>
          <w:tcPr>
            <w:tcW w:w="346" w:type="pct"/>
          </w:tcPr>
          <w:p w:rsidR="003725AD" w:rsidRPr="003725AD" w:rsidRDefault="003725AD" w:rsidP="003725AD">
            <w:pPr>
              <w:pStyle w:val="ConsPlusNormal"/>
            </w:pPr>
            <w:bookmarkStart w:id="244" w:name="P4348"/>
            <w:bookmarkEnd w:id="244"/>
            <w:r w:rsidRPr="003725AD">
              <w:t>10.</w:t>
            </w:r>
          </w:p>
        </w:tc>
        <w:tc>
          <w:tcPr>
            <w:tcW w:w="2497" w:type="pct"/>
          </w:tcPr>
          <w:p w:rsidR="003725AD" w:rsidRPr="003725AD" w:rsidRDefault="003725AD" w:rsidP="003725AD">
            <w:pPr>
              <w:pStyle w:val="ConsPlusNormal"/>
            </w:pPr>
            <w:r w:rsidRPr="003725AD">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332" w:type="pct"/>
          </w:tcPr>
          <w:p w:rsidR="003725AD" w:rsidRPr="003725AD" w:rsidRDefault="003725AD" w:rsidP="003725AD">
            <w:pPr>
              <w:pStyle w:val="ConsPlusNormal"/>
            </w:pPr>
            <w:r w:rsidRPr="003725AD">
              <w:t>условная голова в год</w:t>
            </w:r>
          </w:p>
        </w:tc>
        <w:tc>
          <w:tcPr>
            <w:tcW w:w="826" w:type="pct"/>
          </w:tcPr>
          <w:p w:rsidR="003725AD" w:rsidRPr="003725AD" w:rsidRDefault="003725AD" w:rsidP="003725AD">
            <w:pPr>
              <w:pStyle w:val="ConsPlusNormal"/>
            </w:pPr>
            <w:r w:rsidRPr="003725AD">
              <w:t>37400</w:t>
            </w:r>
          </w:p>
        </w:tc>
      </w:tr>
      <w:tr w:rsidR="003725AD" w:rsidRPr="003725AD" w:rsidTr="00FB4791">
        <w:tc>
          <w:tcPr>
            <w:tcW w:w="346" w:type="pct"/>
          </w:tcPr>
          <w:p w:rsidR="003725AD" w:rsidRPr="003725AD" w:rsidRDefault="003725AD" w:rsidP="003725AD">
            <w:pPr>
              <w:pStyle w:val="ConsPlusNormal"/>
            </w:pPr>
            <w:bookmarkStart w:id="245" w:name="P4352"/>
            <w:bookmarkEnd w:id="245"/>
            <w:r w:rsidRPr="003725AD">
              <w:t>11.</w:t>
            </w:r>
          </w:p>
        </w:tc>
        <w:tc>
          <w:tcPr>
            <w:tcW w:w="2497" w:type="pct"/>
          </w:tcPr>
          <w:p w:rsidR="003725AD" w:rsidRPr="003725AD" w:rsidRDefault="003725AD" w:rsidP="003725AD">
            <w:pPr>
              <w:pStyle w:val="ConsPlusNormal"/>
            </w:pPr>
            <w:r w:rsidRPr="003725AD">
              <w:t>Содержание племенного маточного поголовья крупного рогатого скота специализированных мясных пород</w:t>
            </w:r>
          </w:p>
        </w:tc>
        <w:tc>
          <w:tcPr>
            <w:tcW w:w="1332" w:type="pct"/>
          </w:tcPr>
          <w:p w:rsidR="003725AD" w:rsidRPr="003725AD" w:rsidRDefault="003725AD" w:rsidP="003725AD">
            <w:pPr>
              <w:pStyle w:val="ConsPlusNormal"/>
            </w:pPr>
            <w:r w:rsidRPr="003725AD">
              <w:t>условная голова в год</w:t>
            </w:r>
          </w:p>
        </w:tc>
        <w:tc>
          <w:tcPr>
            <w:tcW w:w="826" w:type="pct"/>
          </w:tcPr>
          <w:p w:rsidR="003725AD" w:rsidRPr="003725AD" w:rsidRDefault="003725AD" w:rsidP="003725AD">
            <w:pPr>
              <w:pStyle w:val="ConsPlusNormal"/>
            </w:pPr>
            <w:r w:rsidRPr="003725AD">
              <w:t>18700</w:t>
            </w:r>
          </w:p>
        </w:tc>
      </w:tr>
      <w:tr w:rsidR="003725AD" w:rsidRPr="003725AD" w:rsidTr="00FB4791">
        <w:tblPrEx>
          <w:tblBorders>
            <w:insideH w:val="nil"/>
          </w:tblBorders>
        </w:tblPrEx>
        <w:tc>
          <w:tcPr>
            <w:tcW w:w="346" w:type="pct"/>
            <w:tcBorders>
              <w:top w:val="nil"/>
            </w:tcBorders>
          </w:tcPr>
          <w:p w:rsidR="003725AD" w:rsidRPr="003725AD" w:rsidRDefault="003725AD" w:rsidP="003725AD">
            <w:pPr>
              <w:pStyle w:val="ConsPlusNormal"/>
            </w:pPr>
            <w:bookmarkStart w:id="246" w:name="P4358"/>
            <w:bookmarkEnd w:id="246"/>
            <w:r w:rsidRPr="003725AD">
              <w:t>14.</w:t>
            </w:r>
          </w:p>
        </w:tc>
        <w:tc>
          <w:tcPr>
            <w:tcW w:w="2497" w:type="pct"/>
            <w:tcBorders>
              <w:top w:val="nil"/>
            </w:tcBorders>
          </w:tcPr>
          <w:p w:rsidR="003725AD" w:rsidRPr="003725AD" w:rsidRDefault="003725AD" w:rsidP="003725AD">
            <w:pPr>
              <w:pStyle w:val="ConsPlusNormal"/>
            </w:pPr>
            <w:r w:rsidRPr="003725AD">
              <w:t>Содержание маточного поголовья животных личных подсобных хозяйств</w:t>
            </w:r>
          </w:p>
        </w:tc>
        <w:tc>
          <w:tcPr>
            <w:tcW w:w="1332" w:type="pct"/>
            <w:tcBorders>
              <w:top w:val="nil"/>
            </w:tcBorders>
          </w:tcPr>
          <w:p w:rsidR="003725AD" w:rsidRPr="003725AD" w:rsidRDefault="003725AD" w:rsidP="003725AD">
            <w:pPr>
              <w:pStyle w:val="ConsPlusNormal"/>
            </w:pPr>
          </w:p>
        </w:tc>
        <w:tc>
          <w:tcPr>
            <w:tcW w:w="826" w:type="pct"/>
            <w:tcBorders>
              <w:top w:val="nil"/>
            </w:tcBorders>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14.1.</w:t>
            </w:r>
          </w:p>
        </w:tc>
        <w:tc>
          <w:tcPr>
            <w:tcW w:w="2497" w:type="pct"/>
          </w:tcPr>
          <w:p w:rsidR="003725AD" w:rsidRPr="003725AD" w:rsidRDefault="003725AD" w:rsidP="003725AD">
            <w:pPr>
              <w:pStyle w:val="ConsPlusNormal"/>
            </w:pPr>
            <w:r w:rsidRPr="003725AD">
              <w:t>Маточное поголовье крупного рогатого скота</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10000</w:t>
            </w:r>
          </w:p>
        </w:tc>
      </w:tr>
      <w:tr w:rsidR="003725AD" w:rsidRPr="003725AD" w:rsidTr="00FB4791">
        <w:tc>
          <w:tcPr>
            <w:tcW w:w="346" w:type="pct"/>
          </w:tcPr>
          <w:p w:rsidR="003725AD" w:rsidRPr="003725AD" w:rsidRDefault="003725AD" w:rsidP="003725AD">
            <w:pPr>
              <w:pStyle w:val="ConsPlusNormal"/>
            </w:pPr>
            <w:r w:rsidRPr="003725AD">
              <w:t>14.2.</w:t>
            </w:r>
          </w:p>
        </w:tc>
        <w:tc>
          <w:tcPr>
            <w:tcW w:w="2497" w:type="pct"/>
          </w:tcPr>
          <w:p w:rsidR="003725AD" w:rsidRPr="003725AD" w:rsidRDefault="003725AD" w:rsidP="003725AD">
            <w:pPr>
              <w:pStyle w:val="ConsPlusNormal"/>
            </w:pPr>
            <w:r w:rsidRPr="003725AD">
              <w:t>Маточное поголовье лошадей</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3000</w:t>
            </w:r>
          </w:p>
        </w:tc>
      </w:tr>
      <w:tr w:rsidR="003725AD" w:rsidRPr="003725AD" w:rsidTr="00FB4791">
        <w:tc>
          <w:tcPr>
            <w:tcW w:w="346" w:type="pct"/>
          </w:tcPr>
          <w:p w:rsidR="003725AD" w:rsidRPr="003725AD" w:rsidRDefault="003725AD" w:rsidP="003725AD">
            <w:pPr>
              <w:pStyle w:val="ConsPlusNormal"/>
            </w:pPr>
            <w:r w:rsidRPr="003725AD">
              <w:t>14.3.</w:t>
            </w:r>
          </w:p>
        </w:tc>
        <w:tc>
          <w:tcPr>
            <w:tcW w:w="2497" w:type="pct"/>
          </w:tcPr>
          <w:p w:rsidR="003725AD" w:rsidRPr="003725AD" w:rsidRDefault="003725AD" w:rsidP="003725AD">
            <w:pPr>
              <w:pStyle w:val="ConsPlusNormal"/>
            </w:pPr>
            <w:r w:rsidRPr="003725AD">
              <w:t>Маточное поголовье свиней</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5000</w:t>
            </w:r>
          </w:p>
        </w:tc>
      </w:tr>
      <w:tr w:rsidR="003725AD" w:rsidRPr="003725AD" w:rsidTr="00FB4791">
        <w:tc>
          <w:tcPr>
            <w:tcW w:w="346" w:type="pct"/>
          </w:tcPr>
          <w:p w:rsidR="003725AD" w:rsidRPr="003725AD" w:rsidRDefault="003725AD" w:rsidP="003725AD">
            <w:pPr>
              <w:pStyle w:val="ConsPlusNormal"/>
            </w:pPr>
            <w:r w:rsidRPr="003725AD">
              <w:t>14.4.</w:t>
            </w:r>
          </w:p>
        </w:tc>
        <w:tc>
          <w:tcPr>
            <w:tcW w:w="2497" w:type="pct"/>
          </w:tcPr>
          <w:p w:rsidR="003725AD" w:rsidRPr="003725AD" w:rsidRDefault="003725AD" w:rsidP="003725AD">
            <w:pPr>
              <w:pStyle w:val="ConsPlusNormal"/>
            </w:pPr>
            <w:r w:rsidRPr="003725AD">
              <w:t>Маточное поголовье оленей</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600</w:t>
            </w:r>
          </w:p>
        </w:tc>
      </w:tr>
      <w:tr w:rsidR="003725AD" w:rsidRPr="003725AD" w:rsidTr="00FB4791">
        <w:tc>
          <w:tcPr>
            <w:tcW w:w="346" w:type="pct"/>
          </w:tcPr>
          <w:p w:rsidR="003725AD" w:rsidRPr="003725AD" w:rsidRDefault="003725AD" w:rsidP="003725AD">
            <w:pPr>
              <w:pStyle w:val="ConsPlusNormal"/>
            </w:pPr>
            <w:r w:rsidRPr="003725AD">
              <w:t>14.5.</w:t>
            </w:r>
          </w:p>
        </w:tc>
        <w:tc>
          <w:tcPr>
            <w:tcW w:w="2497" w:type="pct"/>
          </w:tcPr>
          <w:p w:rsidR="003725AD" w:rsidRPr="003725AD" w:rsidRDefault="003725AD" w:rsidP="003725AD">
            <w:pPr>
              <w:pStyle w:val="ConsPlusNormal"/>
            </w:pPr>
            <w:r w:rsidRPr="003725AD">
              <w:t>Маточное поголовье коз (овец)</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700</w:t>
            </w:r>
          </w:p>
        </w:tc>
      </w:tr>
      <w:tr w:rsidR="003725AD" w:rsidRPr="003725AD" w:rsidTr="00FB4791">
        <w:tc>
          <w:tcPr>
            <w:tcW w:w="346" w:type="pct"/>
          </w:tcPr>
          <w:p w:rsidR="003725AD" w:rsidRPr="003725AD" w:rsidRDefault="003725AD" w:rsidP="003725AD">
            <w:pPr>
              <w:pStyle w:val="ConsPlusNormal"/>
            </w:pPr>
            <w:r w:rsidRPr="003725AD">
              <w:t>14.6.</w:t>
            </w:r>
          </w:p>
        </w:tc>
        <w:tc>
          <w:tcPr>
            <w:tcW w:w="2497" w:type="pct"/>
          </w:tcPr>
          <w:p w:rsidR="003725AD" w:rsidRPr="003725AD" w:rsidRDefault="003725AD" w:rsidP="003725AD">
            <w:pPr>
              <w:pStyle w:val="ConsPlusNormal"/>
            </w:pPr>
            <w:r w:rsidRPr="003725AD">
              <w:t>Маточное поголовье кроликов</w:t>
            </w:r>
          </w:p>
        </w:tc>
        <w:tc>
          <w:tcPr>
            <w:tcW w:w="1332" w:type="pct"/>
          </w:tcPr>
          <w:p w:rsidR="003725AD" w:rsidRPr="003725AD" w:rsidRDefault="003725AD" w:rsidP="003725AD">
            <w:pPr>
              <w:pStyle w:val="ConsPlusNormal"/>
            </w:pPr>
            <w:r w:rsidRPr="003725AD">
              <w:t>голова в год</w:t>
            </w:r>
          </w:p>
        </w:tc>
        <w:tc>
          <w:tcPr>
            <w:tcW w:w="826" w:type="pct"/>
          </w:tcPr>
          <w:p w:rsidR="003725AD" w:rsidRPr="003725AD" w:rsidRDefault="003725AD" w:rsidP="003725AD">
            <w:pPr>
              <w:pStyle w:val="ConsPlusNormal"/>
            </w:pPr>
            <w:r w:rsidRPr="003725AD">
              <w:t>200</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Растениеводство</w:t>
            </w:r>
          </w:p>
        </w:tc>
      </w:tr>
      <w:tr w:rsidR="003725AD" w:rsidRPr="003725AD" w:rsidTr="00FB4791">
        <w:tc>
          <w:tcPr>
            <w:tcW w:w="346" w:type="pct"/>
          </w:tcPr>
          <w:p w:rsidR="003725AD" w:rsidRPr="003725AD" w:rsidRDefault="003725AD" w:rsidP="003725AD">
            <w:pPr>
              <w:pStyle w:val="ConsPlusNormal"/>
            </w:pPr>
            <w:bookmarkStart w:id="247" w:name="P4387"/>
            <w:bookmarkEnd w:id="247"/>
            <w:r w:rsidRPr="003725AD">
              <w:t>1.</w:t>
            </w:r>
          </w:p>
        </w:tc>
        <w:tc>
          <w:tcPr>
            <w:tcW w:w="2497" w:type="pct"/>
          </w:tcPr>
          <w:p w:rsidR="003725AD" w:rsidRPr="003725AD" w:rsidRDefault="003725AD" w:rsidP="003725AD">
            <w:pPr>
              <w:pStyle w:val="ConsPlusNormal"/>
            </w:pPr>
            <w:r w:rsidRPr="003725AD">
              <w:t>Овощи защищенного грунта &lt;***&gt;</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1.1.</w:t>
            </w:r>
          </w:p>
        </w:tc>
        <w:tc>
          <w:tcPr>
            <w:tcW w:w="2497" w:type="pct"/>
          </w:tcPr>
          <w:p w:rsidR="003725AD" w:rsidRPr="003725AD" w:rsidRDefault="003725AD" w:rsidP="003725AD">
            <w:pPr>
              <w:pStyle w:val="ConsPlusNormal"/>
            </w:pPr>
            <w:r w:rsidRPr="003725AD">
              <w:t>Огурцы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25000</w:t>
            </w:r>
          </w:p>
        </w:tc>
      </w:tr>
      <w:tr w:rsidR="003725AD" w:rsidRPr="003725AD" w:rsidTr="00FB4791">
        <w:tc>
          <w:tcPr>
            <w:tcW w:w="346" w:type="pct"/>
          </w:tcPr>
          <w:p w:rsidR="003725AD" w:rsidRPr="003725AD" w:rsidRDefault="003725AD" w:rsidP="003725AD">
            <w:pPr>
              <w:pStyle w:val="ConsPlusNormal"/>
            </w:pPr>
            <w:r w:rsidRPr="003725AD">
              <w:t>1.2.</w:t>
            </w:r>
          </w:p>
        </w:tc>
        <w:tc>
          <w:tcPr>
            <w:tcW w:w="2497" w:type="pct"/>
          </w:tcPr>
          <w:p w:rsidR="003725AD" w:rsidRPr="003725AD" w:rsidRDefault="003725AD" w:rsidP="003725AD">
            <w:pPr>
              <w:pStyle w:val="ConsPlusNormal"/>
            </w:pPr>
            <w:r w:rsidRPr="003725AD">
              <w:t>Помидоры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25000</w:t>
            </w:r>
          </w:p>
        </w:tc>
      </w:tr>
      <w:tr w:rsidR="003725AD" w:rsidRPr="003725AD" w:rsidTr="00FB4791">
        <w:tc>
          <w:tcPr>
            <w:tcW w:w="346" w:type="pct"/>
          </w:tcPr>
          <w:p w:rsidR="003725AD" w:rsidRPr="003725AD" w:rsidRDefault="003725AD" w:rsidP="003725AD">
            <w:pPr>
              <w:pStyle w:val="ConsPlusNormal"/>
            </w:pPr>
            <w:r w:rsidRPr="003725AD">
              <w:t>1.3.</w:t>
            </w:r>
          </w:p>
        </w:tc>
        <w:tc>
          <w:tcPr>
            <w:tcW w:w="2497" w:type="pct"/>
          </w:tcPr>
          <w:p w:rsidR="003725AD" w:rsidRPr="003725AD" w:rsidRDefault="003725AD" w:rsidP="003725AD">
            <w:pPr>
              <w:pStyle w:val="ConsPlusNormal"/>
            </w:pPr>
            <w:r w:rsidRPr="003725AD">
              <w:t>Зеленные культуры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14500</w:t>
            </w:r>
          </w:p>
        </w:tc>
      </w:tr>
      <w:tr w:rsidR="003725AD" w:rsidRPr="003725AD" w:rsidTr="00FB4791">
        <w:tc>
          <w:tcPr>
            <w:tcW w:w="346" w:type="pct"/>
          </w:tcPr>
          <w:p w:rsidR="003725AD" w:rsidRPr="003725AD" w:rsidRDefault="003725AD" w:rsidP="003725AD">
            <w:pPr>
              <w:pStyle w:val="ConsPlusNormal"/>
            </w:pPr>
            <w:bookmarkStart w:id="248" w:name="P4403"/>
            <w:bookmarkEnd w:id="248"/>
            <w:r w:rsidRPr="003725AD">
              <w:t>2.</w:t>
            </w:r>
          </w:p>
        </w:tc>
        <w:tc>
          <w:tcPr>
            <w:tcW w:w="2497" w:type="pct"/>
          </w:tcPr>
          <w:p w:rsidR="003725AD" w:rsidRPr="003725AD" w:rsidRDefault="003725AD" w:rsidP="003725AD">
            <w:pPr>
              <w:pStyle w:val="ConsPlusNormal"/>
            </w:pPr>
            <w:r w:rsidRPr="003725AD">
              <w:t>Овощи открытого грунта &lt;***&gt;</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2.1.</w:t>
            </w:r>
          </w:p>
        </w:tc>
        <w:tc>
          <w:tcPr>
            <w:tcW w:w="2497" w:type="pct"/>
          </w:tcPr>
          <w:p w:rsidR="003725AD" w:rsidRPr="003725AD" w:rsidRDefault="003725AD" w:rsidP="003725AD">
            <w:pPr>
              <w:pStyle w:val="ConsPlusNormal"/>
            </w:pPr>
            <w:r w:rsidRPr="003725AD">
              <w:t>Капуста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5000</w:t>
            </w:r>
          </w:p>
        </w:tc>
      </w:tr>
      <w:tr w:rsidR="003725AD" w:rsidRPr="003725AD" w:rsidTr="00FB4791">
        <w:tc>
          <w:tcPr>
            <w:tcW w:w="346" w:type="pct"/>
          </w:tcPr>
          <w:p w:rsidR="003725AD" w:rsidRPr="003725AD" w:rsidRDefault="003725AD" w:rsidP="003725AD">
            <w:pPr>
              <w:pStyle w:val="ConsPlusNormal"/>
            </w:pPr>
            <w:r w:rsidRPr="003725AD">
              <w:t>2.2.</w:t>
            </w:r>
          </w:p>
        </w:tc>
        <w:tc>
          <w:tcPr>
            <w:tcW w:w="2497" w:type="pct"/>
          </w:tcPr>
          <w:p w:rsidR="003725AD" w:rsidRPr="003725AD" w:rsidRDefault="003725AD" w:rsidP="003725AD">
            <w:pPr>
              <w:pStyle w:val="ConsPlusNormal"/>
            </w:pPr>
            <w:r w:rsidRPr="003725AD">
              <w:t>Картофель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2500</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 xml:space="preserve">Предоставление субсидии на предотвращение выбытия из сельскохозяйственного оборота </w:t>
            </w:r>
            <w:r w:rsidRPr="003725AD">
              <w:lastRenderedPageBreak/>
              <w:t>сельскохозяйственных угодий и вовлечение в сельскохозяйственный оборот заброшенных сельскохозяйственных угодий</w:t>
            </w:r>
          </w:p>
        </w:tc>
      </w:tr>
      <w:tr w:rsidR="003725AD" w:rsidRPr="003725AD" w:rsidTr="00FB4791">
        <w:tc>
          <w:tcPr>
            <w:tcW w:w="346" w:type="pct"/>
          </w:tcPr>
          <w:p w:rsidR="003725AD" w:rsidRPr="003725AD" w:rsidRDefault="003725AD" w:rsidP="003725AD">
            <w:pPr>
              <w:pStyle w:val="ConsPlusNormal"/>
            </w:pPr>
            <w:bookmarkStart w:id="249" w:name="P4416"/>
            <w:bookmarkEnd w:id="249"/>
            <w:r w:rsidRPr="003725AD">
              <w:lastRenderedPageBreak/>
              <w:t>1.</w:t>
            </w:r>
          </w:p>
        </w:tc>
        <w:tc>
          <w:tcPr>
            <w:tcW w:w="2497" w:type="pct"/>
          </w:tcPr>
          <w:p w:rsidR="003725AD" w:rsidRPr="003725AD" w:rsidRDefault="003725AD" w:rsidP="003725AD">
            <w:pPr>
              <w:pStyle w:val="ConsPlusNormal"/>
            </w:pPr>
            <w:r w:rsidRPr="003725AD">
              <w:t>Завоз семян кормовых культур с учетом доставки</w:t>
            </w:r>
          </w:p>
        </w:tc>
        <w:tc>
          <w:tcPr>
            <w:tcW w:w="1332" w:type="pct"/>
          </w:tcPr>
          <w:p w:rsidR="003725AD" w:rsidRPr="003725AD" w:rsidRDefault="003725AD" w:rsidP="003725AD">
            <w:pPr>
              <w:pStyle w:val="ConsPlusNormal"/>
            </w:pPr>
            <w:r w:rsidRPr="003725AD">
              <w:t>1 га</w:t>
            </w:r>
          </w:p>
        </w:tc>
        <w:tc>
          <w:tcPr>
            <w:tcW w:w="826" w:type="pct"/>
          </w:tcPr>
          <w:p w:rsidR="003725AD" w:rsidRPr="003725AD" w:rsidRDefault="003725AD" w:rsidP="003725AD">
            <w:pPr>
              <w:pStyle w:val="ConsPlusNormal"/>
            </w:pPr>
            <w:r w:rsidRPr="003725AD">
              <w:t>2062</w:t>
            </w:r>
          </w:p>
        </w:tc>
      </w:tr>
      <w:tr w:rsidR="003725AD" w:rsidRPr="003725AD" w:rsidTr="00FB4791">
        <w:tc>
          <w:tcPr>
            <w:tcW w:w="346" w:type="pct"/>
          </w:tcPr>
          <w:p w:rsidR="003725AD" w:rsidRPr="003725AD" w:rsidRDefault="003725AD" w:rsidP="003725AD">
            <w:pPr>
              <w:pStyle w:val="ConsPlusNormal"/>
            </w:pPr>
            <w:r w:rsidRPr="003725AD">
              <w:t>2.</w:t>
            </w:r>
          </w:p>
        </w:tc>
        <w:tc>
          <w:tcPr>
            <w:tcW w:w="2497" w:type="pct"/>
          </w:tcPr>
          <w:p w:rsidR="003725AD" w:rsidRPr="003725AD" w:rsidRDefault="003725AD" w:rsidP="003725AD">
            <w:pPr>
              <w:pStyle w:val="ConsPlusNormal"/>
            </w:pPr>
            <w:r w:rsidRPr="003725AD">
              <w:t>Приобретение элитных семян</w:t>
            </w:r>
          </w:p>
        </w:tc>
        <w:tc>
          <w:tcPr>
            <w:tcW w:w="1332" w:type="pct"/>
          </w:tcPr>
          <w:p w:rsidR="003725AD" w:rsidRPr="003725AD" w:rsidRDefault="003725AD" w:rsidP="003725AD">
            <w:pPr>
              <w:pStyle w:val="ConsPlusNormal"/>
            </w:pPr>
          </w:p>
        </w:tc>
        <w:tc>
          <w:tcPr>
            <w:tcW w:w="826" w:type="pct"/>
          </w:tcPr>
          <w:p w:rsidR="003725AD" w:rsidRPr="003725AD" w:rsidRDefault="003725AD" w:rsidP="003725AD">
            <w:pPr>
              <w:pStyle w:val="ConsPlusNormal"/>
            </w:pPr>
          </w:p>
        </w:tc>
      </w:tr>
      <w:tr w:rsidR="003725AD" w:rsidRPr="003725AD" w:rsidTr="00FB4791">
        <w:tc>
          <w:tcPr>
            <w:tcW w:w="346" w:type="pct"/>
          </w:tcPr>
          <w:p w:rsidR="003725AD" w:rsidRPr="003725AD" w:rsidRDefault="003725AD" w:rsidP="003725AD">
            <w:pPr>
              <w:pStyle w:val="ConsPlusNormal"/>
            </w:pPr>
            <w:r w:rsidRPr="003725AD">
              <w:t>2.1.</w:t>
            </w:r>
          </w:p>
        </w:tc>
        <w:tc>
          <w:tcPr>
            <w:tcW w:w="2497" w:type="pct"/>
          </w:tcPr>
          <w:p w:rsidR="003725AD" w:rsidRPr="003725AD" w:rsidRDefault="003725AD" w:rsidP="003725AD">
            <w:pPr>
              <w:pStyle w:val="ConsPlusNormal"/>
            </w:pPr>
            <w:r w:rsidRPr="003725AD">
              <w:t>Картофель (</w:t>
            </w:r>
            <w:proofErr w:type="gramStart"/>
            <w:r w:rsidRPr="003725AD">
              <w:t>супер-суперэлита</w:t>
            </w:r>
            <w:proofErr w:type="gramEnd"/>
            <w:r w:rsidRPr="003725AD">
              <w:t>, суперэлита, элита)</w:t>
            </w:r>
          </w:p>
        </w:tc>
        <w:tc>
          <w:tcPr>
            <w:tcW w:w="1332" w:type="pct"/>
          </w:tcPr>
          <w:p w:rsidR="003725AD" w:rsidRPr="003725AD" w:rsidRDefault="003725AD" w:rsidP="003725AD">
            <w:pPr>
              <w:pStyle w:val="ConsPlusNormal"/>
            </w:pPr>
            <w:r w:rsidRPr="003725AD">
              <w:t>1 га</w:t>
            </w:r>
          </w:p>
        </w:tc>
        <w:tc>
          <w:tcPr>
            <w:tcW w:w="826" w:type="pct"/>
          </w:tcPr>
          <w:p w:rsidR="003725AD" w:rsidRPr="003725AD" w:rsidRDefault="003725AD" w:rsidP="003725AD">
            <w:pPr>
              <w:pStyle w:val="ConsPlusNormal"/>
            </w:pPr>
            <w:r w:rsidRPr="003725AD">
              <w:t>12500</w:t>
            </w:r>
          </w:p>
        </w:tc>
      </w:tr>
      <w:tr w:rsidR="003725AD" w:rsidRPr="003725AD" w:rsidTr="00FB4791">
        <w:tc>
          <w:tcPr>
            <w:tcW w:w="346" w:type="pct"/>
          </w:tcPr>
          <w:p w:rsidR="003725AD" w:rsidRPr="003725AD" w:rsidRDefault="003725AD" w:rsidP="003725AD">
            <w:pPr>
              <w:pStyle w:val="ConsPlusNormal"/>
            </w:pPr>
            <w:r w:rsidRPr="003725AD">
              <w:t>2.2.</w:t>
            </w:r>
          </w:p>
        </w:tc>
        <w:tc>
          <w:tcPr>
            <w:tcW w:w="2497" w:type="pct"/>
          </w:tcPr>
          <w:p w:rsidR="003725AD" w:rsidRPr="003725AD" w:rsidRDefault="003725AD" w:rsidP="003725AD">
            <w:pPr>
              <w:pStyle w:val="ConsPlusNormal"/>
            </w:pPr>
            <w:r w:rsidRPr="003725AD">
              <w:t>Овощные культуры (суперэлита, элита, гибриды F1)</w:t>
            </w:r>
          </w:p>
        </w:tc>
        <w:tc>
          <w:tcPr>
            <w:tcW w:w="1332" w:type="pct"/>
          </w:tcPr>
          <w:p w:rsidR="003725AD" w:rsidRPr="003725AD" w:rsidRDefault="003725AD" w:rsidP="003725AD">
            <w:pPr>
              <w:pStyle w:val="ConsPlusNormal"/>
            </w:pPr>
            <w:r w:rsidRPr="003725AD">
              <w:t>1 га</w:t>
            </w:r>
          </w:p>
        </w:tc>
        <w:tc>
          <w:tcPr>
            <w:tcW w:w="826" w:type="pct"/>
          </w:tcPr>
          <w:p w:rsidR="003725AD" w:rsidRPr="003725AD" w:rsidRDefault="003725AD" w:rsidP="003725AD">
            <w:pPr>
              <w:pStyle w:val="ConsPlusNormal"/>
            </w:pPr>
            <w:r w:rsidRPr="003725AD">
              <w:t>30% от стоимости семян</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Рыбная отрасль</w:t>
            </w:r>
          </w:p>
        </w:tc>
      </w:tr>
      <w:tr w:rsidR="003725AD" w:rsidRPr="003725AD" w:rsidTr="00FB4791">
        <w:tc>
          <w:tcPr>
            <w:tcW w:w="346" w:type="pct"/>
          </w:tcPr>
          <w:p w:rsidR="003725AD" w:rsidRPr="003725AD" w:rsidRDefault="003725AD" w:rsidP="003725AD">
            <w:pPr>
              <w:pStyle w:val="ConsPlusNormal"/>
            </w:pPr>
            <w:bookmarkStart w:id="250" w:name="P4433"/>
            <w:bookmarkEnd w:id="250"/>
            <w:r w:rsidRPr="003725AD">
              <w:t>1.</w:t>
            </w:r>
          </w:p>
        </w:tc>
        <w:tc>
          <w:tcPr>
            <w:tcW w:w="2497" w:type="pct"/>
          </w:tcPr>
          <w:p w:rsidR="003725AD" w:rsidRPr="003725AD" w:rsidRDefault="003725AD" w:rsidP="003725AD">
            <w:pPr>
              <w:pStyle w:val="ConsPlusNormal"/>
            </w:pPr>
            <w:r w:rsidRPr="003725AD">
              <w:t>Рыба-филе, разделанная рыба</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20000</w:t>
            </w:r>
          </w:p>
        </w:tc>
      </w:tr>
      <w:tr w:rsidR="003725AD" w:rsidRPr="003725AD" w:rsidTr="00FB4791">
        <w:tc>
          <w:tcPr>
            <w:tcW w:w="346" w:type="pct"/>
          </w:tcPr>
          <w:p w:rsidR="003725AD" w:rsidRPr="003725AD" w:rsidRDefault="003725AD" w:rsidP="003725AD">
            <w:pPr>
              <w:pStyle w:val="ConsPlusNormal"/>
            </w:pPr>
            <w:r w:rsidRPr="003725AD">
              <w:t>2.</w:t>
            </w:r>
          </w:p>
        </w:tc>
        <w:tc>
          <w:tcPr>
            <w:tcW w:w="2497" w:type="pct"/>
          </w:tcPr>
          <w:p w:rsidR="003725AD" w:rsidRPr="003725AD" w:rsidRDefault="003725AD" w:rsidP="003725AD">
            <w:pPr>
              <w:pStyle w:val="ConsPlusNormal"/>
            </w:pPr>
            <w:r w:rsidRPr="003725AD">
              <w:t>Рыба соленая</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16000</w:t>
            </w:r>
          </w:p>
        </w:tc>
      </w:tr>
      <w:tr w:rsidR="003725AD" w:rsidRPr="003725AD" w:rsidTr="00FB4791">
        <w:tc>
          <w:tcPr>
            <w:tcW w:w="346" w:type="pct"/>
          </w:tcPr>
          <w:p w:rsidR="003725AD" w:rsidRPr="003725AD" w:rsidRDefault="003725AD" w:rsidP="003725AD">
            <w:pPr>
              <w:pStyle w:val="ConsPlusNormal"/>
            </w:pPr>
            <w:r w:rsidRPr="003725AD">
              <w:t>3.</w:t>
            </w:r>
          </w:p>
        </w:tc>
        <w:tc>
          <w:tcPr>
            <w:tcW w:w="2497" w:type="pct"/>
          </w:tcPr>
          <w:p w:rsidR="003725AD" w:rsidRPr="003725AD" w:rsidRDefault="003725AD" w:rsidP="003725AD">
            <w:pPr>
              <w:pStyle w:val="ConsPlusNormal"/>
            </w:pPr>
            <w:r w:rsidRPr="003725AD">
              <w:t>Рыба копченая</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18000</w:t>
            </w:r>
          </w:p>
        </w:tc>
      </w:tr>
      <w:tr w:rsidR="003725AD" w:rsidRPr="003725AD" w:rsidTr="00FB4791">
        <w:tc>
          <w:tcPr>
            <w:tcW w:w="346" w:type="pct"/>
          </w:tcPr>
          <w:p w:rsidR="003725AD" w:rsidRPr="003725AD" w:rsidRDefault="003725AD" w:rsidP="003725AD">
            <w:pPr>
              <w:pStyle w:val="ConsPlusNormal"/>
            </w:pPr>
            <w:r w:rsidRPr="003725AD">
              <w:t>4.</w:t>
            </w:r>
          </w:p>
        </w:tc>
        <w:tc>
          <w:tcPr>
            <w:tcW w:w="2497" w:type="pct"/>
          </w:tcPr>
          <w:p w:rsidR="003725AD" w:rsidRPr="003725AD" w:rsidRDefault="003725AD" w:rsidP="003725AD">
            <w:pPr>
              <w:pStyle w:val="ConsPlusNormal"/>
            </w:pPr>
            <w:r w:rsidRPr="003725AD">
              <w:t>Сушено-вяленая</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23000</w:t>
            </w:r>
          </w:p>
        </w:tc>
      </w:tr>
      <w:tr w:rsidR="003725AD" w:rsidRPr="003725AD" w:rsidTr="00FB4791">
        <w:tc>
          <w:tcPr>
            <w:tcW w:w="346" w:type="pct"/>
          </w:tcPr>
          <w:p w:rsidR="003725AD" w:rsidRPr="003725AD" w:rsidRDefault="003725AD" w:rsidP="003725AD">
            <w:pPr>
              <w:pStyle w:val="ConsPlusNormal"/>
            </w:pPr>
            <w:r w:rsidRPr="003725AD">
              <w:t>5.</w:t>
            </w:r>
          </w:p>
        </w:tc>
        <w:tc>
          <w:tcPr>
            <w:tcW w:w="2497" w:type="pct"/>
          </w:tcPr>
          <w:p w:rsidR="003725AD" w:rsidRPr="003725AD" w:rsidRDefault="003725AD" w:rsidP="003725AD">
            <w:pPr>
              <w:pStyle w:val="ConsPlusNormal"/>
            </w:pPr>
            <w:r w:rsidRPr="003725AD">
              <w:t>Кулинария</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17000</w:t>
            </w:r>
          </w:p>
        </w:tc>
      </w:tr>
      <w:tr w:rsidR="003725AD" w:rsidRPr="003725AD" w:rsidTr="00FB4791">
        <w:tc>
          <w:tcPr>
            <w:tcW w:w="346" w:type="pct"/>
          </w:tcPr>
          <w:p w:rsidR="003725AD" w:rsidRPr="003725AD" w:rsidRDefault="003725AD" w:rsidP="003725AD">
            <w:pPr>
              <w:pStyle w:val="ConsPlusNormal"/>
            </w:pPr>
            <w:bookmarkStart w:id="251" w:name="P4453"/>
            <w:bookmarkEnd w:id="251"/>
            <w:r w:rsidRPr="003725AD">
              <w:t>6.</w:t>
            </w:r>
          </w:p>
        </w:tc>
        <w:tc>
          <w:tcPr>
            <w:tcW w:w="2497" w:type="pct"/>
          </w:tcPr>
          <w:p w:rsidR="003725AD" w:rsidRPr="003725AD" w:rsidRDefault="003725AD" w:rsidP="003725AD">
            <w:pPr>
              <w:pStyle w:val="ConsPlusNormal"/>
            </w:pPr>
            <w:r w:rsidRPr="003725AD">
              <w:t>Рыбные консервы в жестяной банке</w:t>
            </w:r>
          </w:p>
        </w:tc>
        <w:tc>
          <w:tcPr>
            <w:tcW w:w="1332" w:type="pct"/>
          </w:tcPr>
          <w:p w:rsidR="003725AD" w:rsidRPr="003725AD" w:rsidRDefault="003725AD" w:rsidP="003725AD">
            <w:pPr>
              <w:pStyle w:val="ConsPlusNormal"/>
            </w:pPr>
            <w:r w:rsidRPr="003725AD">
              <w:t>тысяча единиц</w:t>
            </w:r>
          </w:p>
        </w:tc>
        <w:tc>
          <w:tcPr>
            <w:tcW w:w="826" w:type="pct"/>
          </w:tcPr>
          <w:p w:rsidR="003725AD" w:rsidRPr="003725AD" w:rsidRDefault="003725AD" w:rsidP="003725AD">
            <w:pPr>
              <w:pStyle w:val="ConsPlusNormal"/>
            </w:pPr>
            <w:r w:rsidRPr="003725AD">
              <w:t>17000</w:t>
            </w:r>
          </w:p>
        </w:tc>
      </w:tr>
      <w:tr w:rsidR="003725AD" w:rsidRPr="003725AD" w:rsidTr="00FB4791">
        <w:tc>
          <w:tcPr>
            <w:tcW w:w="346" w:type="pct"/>
          </w:tcPr>
          <w:p w:rsidR="003725AD" w:rsidRPr="003725AD" w:rsidRDefault="003725AD" w:rsidP="003725AD">
            <w:pPr>
              <w:pStyle w:val="ConsPlusNormal"/>
            </w:pPr>
            <w:bookmarkStart w:id="252" w:name="P4457"/>
            <w:bookmarkEnd w:id="252"/>
            <w:r w:rsidRPr="003725AD">
              <w:t>7.</w:t>
            </w:r>
          </w:p>
        </w:tc>
        <w:tc>
          <w:tcPr>
            <w:tcW w:w="2497" w:type="pct"/>
          </w:tcPr>
          <w:p w:rsidR="003725AD" w:rsidRPr="003725AD" w:rsidRDefault="003725AD" w:rsidP="003725AD">
            <w:pPr>
              <w:pStyle w:val="ConsPlusNormal"/>
            </w:pPr>
            <w:r w:rsidRPr="003725AD">
              <w:t>Рыба искусственно выращенная (</w:t>
            </w:r>
            <w:proofErr w:type="gramStart"/>
            <w:r w:rsidRPr="003725AD">
              <w:t>осетровые</w:t>
            </w:r>
            <w:proofErr w:type="gramEnd"/>
            <w:r w:rsidRPr="003725AD">
              <w:t>, сиговые) &lt;**&gt;</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73400</w:t>
            </w:r>
          </w:p>
        </w:tc>
      </w:tr>
      <w:tr w:rsidR="003725AD" w:rsidRPr="003725AD" w:rsidTr="00FB4791">
        <w:tc>
          <w:tcPr>
            <w:tcW w:w="5000" w:type="pct"/>
            <w:gridSpan w:val="4"/>
          </w:tcPr>
          <w:p w:rsidR="003725AD" w:rsidRPr="003725AD" w:rsidRDefault="003725AD" w:rsidP="003725AD">
            <w:pPr>
              <w:pStyle w:val="ConsPlusNormal"/>
              <w:jc w:val="center"/>
              <w:outlineLvl w:val="1"/>
            </w:pPr>
            <w:r w:rsidRPr="003725AD">
              <w:t>Дикоросы</w:t>
            </w:r>
          </w:p>
        </w:tc>
      </w:tr>
      <w:tr w:rsidR="003725AD" w:rsidRPr="003725AD" w:rsidTr="00FB4791">
        <w:tc>
          <w:tcPr>
            <w:tcW w:w="346" w:type="pct"/>
          </w:tcPr>
          <w:p w:rsidR="003725AD" w:rsidRPr="003725AD" w:rsidRDefault="003725AD" w:rsidP="003725AD">
            <w:pPr>
              <w:pStyle w:val="ConsPlusNormal"/>
            </w:pPr>
            <w:bookmarkStart w:id="253" w:name="P4462"/>
            <w:bookmarkEnd w:id="253"/>
            <w:r w:rsidRPr="003725AD">
              <w:t>1.</w:t>
            </w:r>
          </w:p>
        </w:tc>
        <w:tc>
          <w:tcPr>
            <w:tcW w:w="2497" w:type="pct"/>
          </w:tcPr>
          <w:p w:rsidR="003725AD" w:rsidRPr="003725AD" w:rsidRDefault="003725AD" w:rsidP="003725AD">
            <w:pPr>
              <w:pStyle w:val="ConsPlusNormal"/>
            </w:pPr>
            <w:r w:rsidRPr="003725AD">
              <w:t>Ягоды (клюква, брусника, смородина, морошка, голубика, черника)</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20500</w:t>
            </w:r>
          </w:p>
        </w:tc>
      </w:tr>
      <w:tr w:rsidR="003725AD" w:rsidRPr="003725AD" w:rsidTr="00FB4791">
        <w:tc>
          <w:tcPr>
            <w:tcW w:w="346" w:type="pct"/>
          </w:tcPr>
          <w:p w:rsidR="003725AD" w:rsidRPr="003725AD" w:rsidRDefault="003725AD" w:rsidP="003725AD">
            <w:pPr>
              <w:pStyle w:val="ConsPlusNormal"/>
            </w:pPr>
            <w:bookmarkStart w:id="254" w:name="P4466"/>
            <w:bookmarkEnd w:id="254"/>
            <w:r w:rsidRPr="003725AD">
              <w:t>2.</w:t>
            </w:r>
          </w:p>
        </w:tc>
        <w:tc>
          <w:tcPr>
            <w:tcW w:w="2497" w:type="pct"/>
          </w:tcPr>
          <w:p w:rsidR="003725AD" w:rsidRPr="003725AD" w:rsidRDefault="003725AD" w:rsidP="003725AD">
            <w:pPr>
              <w:pStyle w:val="ConsPlusNormal"/>
            </w:pPr>
            <w:r w:rsidRPr="003725AD">
              <w:t>Орех кедровый</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43500</w:t>
            </w:r>
          </w:p>
        </w:tc>
      </w:tr>
      <w:tr w:rsidR="003725AD" w:rsidRPr="003725AD" w:rsidTr="00FB4791">
        <w:tc>
          <w:tcPr>
            <w:tcW w:w="346" w:type="pct"/>
          </w:tcPr>
          <w:p w:rsidR="003725AD" w:rsidRPr="003725AD" w:rsidRDefault="003725AD" w:rsidP="003725AD">
            <w:pPr>
              <w:pStyle w:val="ConsPlusNormal"/>
            </w:pPr>
            <w:bookmarkStart w:id="255" w:name="P4470"/>
            <w:bookmarkEnd w:id="255"/>
            <w:r w:rsidRPr="003725AD">
              <w:t>3.</w:t>
            </w:r>
          </w:p>
        </w:tc>
        <w:tc>
          <w:tcPr>
            <w:tcW w:w="2497" w:type="pct"/>
          </w:tcPr>
          <w:p w:rsidR="003725AD" w:rsidRPr="003725AD" w:rsidRDefault="003725AD" w:rsidP="003725AD">
            <w:pPr>
              <w:pStyle w:val="ConsPlusNormal"/>
            </w:pPr>
            <w:r w:rsidRPr="003725AD">
              <w:t>Грибы сырые (белый, подосиновик, подберезовик, груздь и прочие)</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8000</w:t>
            </w:r>
          </w:p>
        </w:tc>
      </w:tr>
      <w:tr w:rsidR="003725AD" w:rsidRPr="003725AD" w:rsidTr="00FB4791">
        <w:tc>
          <w:tcPr>
            <w:tcW w:w="346" w:type="pct"/>
          </w:tcPr>
          <w:p w:rsidR="003725AD" w:rsidRPr="003725AD" w:rsidRDefault="003725AD" w:rsidP="003725AD">
            <w:pPr>
              <w:pStyle w:val="ConsPlusNormal"/>
            </w:pPr>
            <w:bookmarkStart w:id="256" w:name="P4474"/>
            <w:bookmarkEnd w:id="256"/>
            <w:r w:rsidRPr="003725AD">
              <w:t>4.</w:t>
            </w:r>
          </w:p>
        </w:tc>
        <w:tc>
          <w:tcPr>
            <w:tcW w:w="2497" w:type="pct"/>
          </w:tcPr>
          <w:p w:rsidR="003725AD" w:rsidRPr="003725AD" w:rsidRDefault="003725AD" w:rsidP="003725AD">
            <w:pPr>
              <w:pStyle w:val="ConsPlusNormal"/>
            </w:pPr>
            <w:proofErr w:type="gramStart"/>
            <w:r w:rsidRPr="003725AD">
              <w:t>Продукция переработки дикоросов (ягоды, перетертые с сахаром; варенье, джемы, конфитюры; сиропы).</w:t>
            </w:r>
            <w:proofErr w:type="gramEnd"/>
          </w:p>
          <w:p w:rsidR="003725AD" w:rsidRPr="003725AD" w:rsidRDefault="003725AD" w:rsidP="003725AD">
            <w:pPr>
              <w:pStyle w:val="ConsPlusNormal"/>
            </w:pPr>
            <w:r w:rsidRPr="003725AD">
              <w:t>При поставке продукции на экспорт ставка субсидии применяется с увеличением в 1,15 раза</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47875</w:t>
            </w:r>
          </w:p>
        </w:tc>
      </w:tr>
      <w:tr w:rsidR="003725AD" w:rsidRPr="003725AD" w:rsidTr="00FB4791">
        <w:tc>
          <w:tcPr>
            <w:tcW w:w="346" w:type="pct"/>
          </w:tcPr>
          <w:p w:rsidR="003725AD" w:rsidRPr="003725AD" w:rsidRDefault="003725AD" w:rsidP="003725AD">
            <w:pPr>
              <w:pStyle w:val="ConsPlusNormal"/>
            </w:pPr>
            <w:r w:rsidRPr="003725AD">
              <w:t>5.</w:t>
            </w:r>
          </w:p>
        </w:tc>
        <w:tc>
          <w:tcPr>
            <w:tcW w:w="2497" w:type="pct"/>
          </w:tcPr>
          <w:p w:rsidR="003725AD" w:rsidRPr="003725AD" w:rsidRDefault="003725AD" w:rsidP="003725AD">
            <w:pPr>
              <w:pStyle w:val="ConsPlusNormal"/>
            </w:pPr>
            <w:r w:rsidRPr="003725AD">
              <w:t>Продукция переработки кедрового ореха (ядро кедрового ореха; масло из кедрового ореха; молоко из кедрового ореха).</w:t>
            </w:r>
          </w:p>
          <w:p w:rsidR="003725AD" w:rsidRPr="003725AD" w:rsidRDefault="003725AD" w:rsidP="003725AD">
            <w:pPr>
              <w:pStyle w:val="ConsPlusNormal"/>
            </w:pPr>
            <w:r w:rsidRPr="003725AD">
              <w:t>При поставке продукции на экспорт ставка субсидии применяется с увеличением в 1,15 раза</w:t>
            </w:r>
          </w:p>
        </w:tc>
        <w:tc>
          <w:tcPr>
            <w:tcW w:w="1332" w:type="pct"/>
          </w:tcPr>
          <w:p w:rsidR="003725AD" w:rsidRPr="003725AD" w:rsidRDefault="003725AD" w:rsidP="003725AD">
            <w:pPr>
              <w:pStyle w:val="ConsPlusNormal"/>
            </w:pPr>
            <w:r w:rsidRPr="003725AD">
              <w:t>тонна</w:t>
            </w:r>
          </w:p>
        </w:tc>
        <w:tc>
          <w:tcPr>
            <w:tcW w:w="826" w:type="pct"/>
          </w:tcPr>
          <w:p w:rsidR="003725AD" w:rsidRPr="003725AD" w:rsidRDefault="003725AD" w:rsidP="003725AD">
            <w:pPr>
              <w:pStyle w:val="ConsPlusNormal"/>
            </w:pPr>
            <w:r w:rsidRPr="003725AD">
              <w:t>92077</w:t>
            </w:r>
          </w:p>
        </w:tc>
      </w:tr>
      <w:tr w:rsidR="003725AD" w:rsidRPr="003725AD" w:rsidTr="00FB4791">
        <w:tc>
          <w:tcPr>
            <w:tcW w:w="346" w:type="pct"/>
          </w:tcPr>
          <w:p w:rsidR="003725AD" w:rsidRPr="003725AD" w:rsidRDefault="003725AD" w:rsidP="003725AD">
            <w:pPr>
              <w:pStyle w:val="ConsPlusNormal"/>
            </w:pPr>
            <w:bookmarkStart w:id="257" w:name="P4484"/>
            <w:bookmarkEnd w:id="257"/>
            <w:r w:rsidRPr="003725AD">
              <w:t>6.</w:t>
            </w:r>
          </w:p>
        </w:tc>
        <w:tc>
          <w:tcPr>
            <w:tcW w:w="2497" w:type="pct"/>
          </w:tcPr>
          <w:p w:rsidR="003725AD" w:rsidRPr="003725AD" w:rsidRDefault="003725AD" w:rsidP="003725AD">
            <w:pPr>
              <w:pStyle w:val="ConsPlusNormal"/>
            </w:pPr>
            <w:r w:rsidRPr="003725AD">
              <w:t xml:space="preserve">Продукция переработки грибов (грибы соленые, </w:t>
            </w:r>
            <w:r w:rsidRPr="003725AD">
              <w:lastRenderedPageBreak/>
              <w:t>маринованные).</w:t>
            </w:r>
          </w:p>
          <w:p w:rsidR="003725AD" w:rsidRPr="003725AD" w:rsidRDefault="003725AD" w:rsidP="003725AD">
            <w:pPr>
              <w:pStyle w:val="ConsPlusNormal"/>
            </w:pPr>
            <w:r w:rsidRPr="003725AD">
              <w:t>При поставке продукции на экспорт ставка субсидии применяется с увеличением в 1,15 раза</w:t>
            </w:r>
          </w:p>
        </w:tc>
        <w:tc>
          <w:tcPr>
            <w:tcW w:w="1332" w:type="pct"/>
          </w:tcPr>
          <w:p w:rsidR="003725AD" w:rsidRPr="003725AD" w:rsidRDefault="003725AD" w:rsidP="003725AD">
            <w:pPr>
              <w:pStyle w:val="ConsPlusNormal"/>
            </w:pPr>
            <w:r w:rsidRPr="003725AD">
              <w:lastRenderedPageBreak/>
              <w:t>тонна</w:t>
            </w:r>
          </w:p>
        </w:tc>
        <w:tc>
          <w:tcPr>
            <w:tcW w:w="826" w:type="pct"/>
          </w:tcPr>
          <w:p w:rsidR="003725AD" w:rsidRPr="003725AD" w:rsidRDefault="003725AD" w:rsidP="003725AD">
            <w:pPr>
              <w:pStyle w:val="ConsPlusNormal"/>
            </w:pPr>
            <w:r w:rsidRPr="003725AD">
              <w:t>45785</w:t>
            </w:r>
          </w:p>
        </w:tc>
      </w:tr>
    </w:tbl>
    <w:p w:rsidR="003725AD" w:rsidRPr="003725AD" w:rsidRDefault="003725AD" w:rsidP="003725AD">
      <w:pPr>
        <w:pStyle w:val="ConsPlusNormal"/>
        <w:ind w:firstLine="540"/>
        <w:jc w:val="both"/>
      </w:pPr>
    </w:p>
    <w:p w:rsidR="003725AD" w:rsidRPr="003725AD" w:rsidRDefault="003725AD" w:rsidP="003725AD">
      <w:pPr>
        <w:pStyle w:val="ConsPlusNormal"/>
        <w:ind w:firstLine="540"/>
        <w:jc w:val="both"/>
      </w:pPr>
      <w:r w:rsidRPr="003725AD">
        <w:t>--------------------------------</w:t>
      </w:r>
    </w:p>
    <w:p w:rsidR="003725AD" w:rsidRPr="003725AD" w:rsidRDefault="003725AD" w:rsidP="003725AD">
      <w:pPr>
        <w:pStyle w:val="ConsPlusNormal"/>
        <w:ind w:firstLine="540"/>
        <w:jc w:val="both"/>
      </w:pPr>
      <w:bookmarkStart w:id="258" w:name="P4491"/>
      <w:bookmarkEnd w:id="258"/>
      <w:proofErr w:type="gramStart"/>
      <w:r w:rsidRPr="003725AD">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w:t>
      </w:r>
      <w:proofErr w:type="gramEnd"/>
      <w:r w:rsidRPr="003725AD">
        <w:t xml:space="preserve"> животных всех видов в количестве 100 и более условных голов, применяются с увеличением в 1,15 раза.</w:t>
      </w:r>
    </w:p>
    <w:p w:rsidR="003725AD" w:rsidRPr="003725AD" w:rsidRDefault="003725AD" w:rsidP="003725AD">
      <w:pPr>
        <w:pStyle w:val="ConsPlusNormal"/>
        <w:ind w:firstLine="540"/>
        <w:jc w:val="both"/>
      </w:pPr>
      <w:bookmarkStart w:id="259" w:name="P4492"/>
      <w:bookmarkEnd w:id="259"/>
      <w:r w:rsidRPr="003725AD">
        <w:t xml:space="preserve">&lt;**&gt; </w:t>
      </w:r>
      <w:proofErr w:type="gramStart"/>
      <w:r w:rsidRPr="003725AD">
        <w:t>Субсидии</w:t>
      </w:r>
      <w:proofErr w:type="gramEnd"/>
      <w:r w:rsidRPr="003725AD">
        <w:t xml:space="preserve">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3725AD" w:rsidRPr="003725AD" w:rsidRDefault="003725AD" w:rsidP="003725AD">
      <w:pPr>
        <w:pStyle w:val="ConsPlusNormal"/>
        <w:ind w:firstLine="540"/>
        <w:jc w:val="both"/>
      </w:pPr>
      <w:r w:rsidRPr="003725AD">
        <w:t>осетровые, за исключением стерляди, - 2,00;</w:t>
      </w:r>
    </w:p>
    <w:p w:rsidR="003725AD" w:rsidRPr="003725AD" w:rsidRDefault="003725AD" w:rsidP="003725AD">
      <w:pPr>
        <w:pStyle w:val="ConsPlusNormal"/>
        <w:ind w:firstLine="540"/>
        <w:jc w:val="both"/>
      </w:pPr>
      <w:r w:rsidRPr="003725AD">
        <w:t>стерлядь - 0,8;</w:t>
      </w:r>
    </w:p>
    <w:p w:rsidR="003725AD" w:rsidRPr="003725AD" w:rsidRDefault="003725AD" w:rsidP="003725AD">
      <w:pPr>
        <w:pStyle w:val="ConsPlusNormal"/>
        <w:ind w:firstLine="540"/>
        <w:jc w:val="both"/>
      </w:pPr>
      <w:proofErr w:type="gramStart"/>
      <w:r w:rsidRPr="003725AD">
        <w:t>сиговые</w:t>
      </w:r>
      <w:proofErr w:type="gramEnd"/>
      <w:r w:rsidRPr="003725AD">
        <w:t>, за исключением тугуна, - 1,00;</w:t>
      </w:r>
    </w:p>
    <w:p w:rsidR="003725AD" w:rsidRPr="003725AD" w:rsidRDefault="003725AD" w:rsidP="003725AD">
      <w:pPr>
        <w:pStyle w:val="ConsPlusNormal"/>
        <w:ind w:firstLine="540"/>
        <w:jc w:val="both"/>
      </w:pPr>
      <w:r w:rsidRPr="003725AD">
        <w:t>тугун - 0,08.</w:t>
      </w:r>
    </w:p>
    <w:p w:rsidR="003725AD" w:rsidRPr="003725AD" w:rsidRDefault="003725AD" w:rsidP="003725AD">
      <w:pPr>
        <w:pStyle w:val="ConsPlusNormal"/>
        <w:ind w:firstLine="540"/>
        <w:jc w:val="both"/>
      </w:pPr>
      <w:bookmarkStart w:id="260" w:name="P4497"/>
      <w:bookmarkEnd w:id="260"/>
      <w:r w:rsidRPr="003725AD">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закона от 3 августа 2018 года N 280-ФЗ "Об органической продукции </w:t>
      </w:r>
      <w:proofErr w:type="gramStart"/>
      <w:r w:rsidRPr="003725AD">
        <w:t>и</w:t>
      </w:r>
      <w:proofErr w:type="gramEnd"/>
      <w:r w:rsidRPr="003725AD">
        <w:t xml:space="preserve"> о внесении изменений в отдельные законодательные акты Российской Федерации", ставка субсидии применяется с увеличением в 1,10 раза.</w:t>
      </w:r>
    </w:p>
    <w:p w:rsidR="003725AD" w:rsidRPr="003725AD" w:rsidRDefault="003725AD" w:rsidP="003725AD">
      <w:pPr>
        <w:pStyle w:val="ConsPlusNormal"/>
        <w:ind w:firstLine="540"/>
        <w:jc w:val="both"/>
      </w:pPr>
      <w:bookmarkStart w:id="261" w:name="P4498"/>
      <w:bookmarkEnd w:id="261"/>
      <w:r w:rsidRPr="003725AD">
        <w:t xml:space="preserve">&lt;****&gt; В соответствии с приказом Министерства сельского хозяйства Российской Федерации от 23 июля 2010 года N 258 "Об утверждении Правил определения </w:t>
      </w:r>
      <w:proofErr w:type="spellStart"/>
      <w:r w:rsidRPr="003725AD">
        <w:t>зоосанитарного</w:t>
      </w:r>
      <w:proofErr w:type="spellEnd"/>
      <w:r w:rsidRPr="003725AD">
        <w:t xml:space="preserve"> статуса свиноводческих хозяйств, а также организаций, осуществляющих убой свиней, переработку и хранение продукции свиноводства".</w:t>
      </w:r>
    </w:p>
    <w:p w:rsidR="003725AD" w:rsidRPr="003725AD" w:rsidRDefault="003725AD" w:rsidP="003725AD">
      <w:pPr>
        <w:pStyle w:val="ConsPlusNormal"/>
        <w:ind w:firstLine="540"/>
        <w:jc w:val="both"/>
      </w:pPr>
      <w:bookmarkStart w:id="262" w:name="_GoBack"/>
      <w:bookmarkEnd w:id="262"/>
    </w:p>
    <w:sectPr w:rsidR="003725AD" w:rsidRPr="003725AD" w:rsidSect="003725A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AD"/>
    <w:rsid w:val="003725AD"/>
    <w:rsid w:val="008C22BB"/>
    <w:rsid w:val="00FB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25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72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5A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25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72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5A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187</Pages>
  <Words>92359</Words>
  <Characters>526450</Characters>
  <Application>Microsoft Office Word</Application>
  <DocSecurity>0</DocSecurity>
  <Lines>4387</Lines>
  <Paragraphs>1235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Серебренникова Елена Геннадьевна</dc:creator>
  <cp:lastModifiedBy>Серебренникова Елена Геннадьевна</cp:lastModifiedBy>
  <cp:revision>1</cp:revision>
  <dcterms:created xsi:type="dcterms:W3CDTF">2022-05-19T09:32:00Z</dcterms:created>
  <dcterms:modified xsi:type="dcterms:W3CDTF">2022-05-19T09:46:00Z</dcterms:modified>
</cp:coreProperties>
</file>