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AB4" w:rsidRDefault="00CE0E81" w:rsidP="00524AB4">
      <w:pPr>
        <w:jc w:val="right"/>
        <w:rPr>
          <w:sz w:val="28"/>
          <w:szCs w:val="28"/>
        </w:rPr>
      </w:pPr>
      <w:r>
        <w:rPr>
          <w:sz w:val="28"/>
          <w:szCs w:val="28"/>
        </w:rPr>
        <w:t>27</w:t>
      </w:r>
      <w:r w:rsidR="00A73FC5">
        <w:rPr>
          <w:sz w:val="28"/>
          <w:szCs w:val="28"/>
        </w:rPr>
        <w:t xml:space="preserve"> </w:t>
      </w:r>
      <w:r w:rsidR="00DB28DF">
        <w:rPr>
          <w:sz w:val="28"/>
          <w:szCs w:val="28"/>
        </w:rPr>
        <w:t>сентября</w:t>
      </w:r>
      <w:r w:rsidR="00524AB4">
        <w:rPr>
          <w:sz w:val="28"/>
          <w:szCs w:val="28"/>
        </w:rPr>
        <w:t xml:space="preserve"> 202</w:t>
      </w:r>
      <w:r w:rsidR="00A73FC5">
        <w:rPr>
          <w:sz w:val="28"/>
          <w:szCs w:val="28"/>
        </w:rPr>
        <w:t>2</w:t>
      </w:r>
      <w:r w:rsidR="00524AB4">
        <w:rPr>
          <w:sz w:val="28"/>
          <w:szCs w:val="28"/>
        </w:rPr>
        <w:t xml:space="preserve"> года</w:t>
      </w:r>
    </w:p>
    <w:p w:rsidR="00524AB4" w:rsidRDefault="002D48BB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CA4F14" w:rsidRDefault="00CA4F14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 </w:t>
      </w:r>
      <w:r w:rsidR="002D48BB">
        <w:rPr>
          <w:sz w:val="28"/>
          <w:szCs w:val="28"/>
        </w:rPr>
        <w:t>результатах рассмотрения предложений</w:t>
      </w:r>
      <w:r>
        <w:rPr>
          <w:sz w:val="28"/>
          <w:szCs w:val="28"/>
        </w:rPr>
        <w:t xml:space="preserve"> получателей субсидии </w:t>
      </w:r>
      <w:r w:rsidR="00D82270" w:rsidRPr="00EC6C79">
        <w:rPr>
          <w:sz w:val="28"/>
          <w:szCs w:val="28"/>
        </w:rPr>
        <w:t>на возмещение</w:t>
      </w:r>
      <w:r w:rsidR="004E3B63">
        <w:rPr>
          <w:sz w:val="28"/>
          <w:szCs w:val="28"/>
        </w:rPr>
        <w:t xml:space="preserve"> (финансовое обеспечение)</w:t>
      </w:r>
      <w:r w:rsidR="00D82270" w:rsidRPr="00EC6C79">
        <w:rPr>
          <w:sz w:val="28"/>
          <w:szCs w:val="28"/>
        </w:rPr>
        <w:t xml:space="preserve"> затрат</w:t>
      </w:r>
      <w:r w:rsidR="004E3B63">
        <w:rPr>
          <w:sz w:val="28"/>
          <w:szCs w:val="28"/>
        </w:rPr>
        <w:t xml:space="preserve">, связанных с оплатой коммунальных услуг в условиях режима повышенной готовности </w:t>
      </w:r>
      <w:r w:rsidR="00FB053F">
        <w:rPr>
          <w:sz w:val="28"/>
          <w:szCs w:val="28"/>
        </w:rPr>
        <w:t>в 2022 году</w:t>
      </w:r>
    </w:p>
    <w:p w:rsidR="002D48BB" w:rsidRDefault="002D48BB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итогам </w:t>
      </w:r>
      <w:r w:rsidR="00CE0E81">
        <w:rPr>
          <w:sz w:val="28"/>
          <w:szCs w:val="28"/>
        </w:rPr>
        <w:t>8</w:t>
      </w:r>
      <w:r>
        <w:rPr>
          <w:sz w:val="28"/>
          <w:szCs w:val="28"/>
        </w:rPr>
        <w:t>-го этапа отбора</w:t>
      </w:r>
    </w:p>
    <w:p w:rsidR="007C3CFB" w:rsidRDefault="007C3CFB" w:rsidP="00B02F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D48BB" w:rsidRDefault="002D48BB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CE0E81">
        <w:rPr>
          <w:rFonts w:eastAsiaTheme="minorHAnsi"/>
          <w:sz w:val="28"/>
          <w:szCs w:val="28"/>
          <w:lang w:eastAsia="en-US"/>
        </w:rPr>
        <w:t>2</w:t>
      </w:r>
      <w:r w:rsidR="00DB28DF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DB28DF">
        <w:rPr>
          <w:rFonts w:eastAsiaTheme="minorHAnsi"/>
          <w:sz w:val="28"/>
          <w:szCs w:val="28"/>
          <w:lang w:eastAsia="en-US"/>
        </w:rPr>
        <w:t>сентября</w:t>
      </w:r>
      <w:r>
        <w:rPr>
          <w:rFonts w:eastAsiaTheme="minorHAnsi"/>
          <w:sz w:val="28"/>
          <w:szCs w:val="28"/>
          <w:lang w:eastAsia="en-US"/>
        </w:rPr>
        <w:t xml:space="preserve"> 2022 года в 1</w:t>
      </w:r>
      <w:r w:rsidR="00F04861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:</w:t>
      </w:r>
      <w:r w:rsidR="004E3B63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0 ч., в здании Администрации города </w:t>
      </w:r>
      <w:r w:rsidR="00F04861">
        <w:rPr>
          <w:rFonts w:eastAsiaTheme="minorHAnsi"/>
          <w:sz w:val="28"/>
          <w:szCs w:val="28"/>
          <w:lang w:eastAsia="en-US"/>
        </w:rPr>
        <w:t xml:space="preserve">    </w:t>
      </w:r>
      <w:r>
        <w:rPr>
          <w:rFonts w:eastAsiaTheme="minorHAnsi"/>
          <w:sz w:val="28"/>
          <w:szCs w:val="28"/>
          <w:lang w:eastAsia="en-US"/>
        </w:rPr>
        <w:t>Ханты-Мансийска по адресу г. Ханты-Мансийск ул. Дзержинского д. 6</w:t>
      </w:r>
      <w:r w:rsidRPr="002D48B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кабинет</w:t>
      </w:r>
      <w:r w:rsidR="00F0486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№</w:t>
      </w:r>
      <w:r w:rsidR="00F0486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20</w:t>
      </w:r>
      <w:r w:rsidR="00F04861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 xml:space="preserve"> состоялось заседание Комиссии по вопросам предоставления субсиди</w:t>
      </w:r>
      <w:r w:rsidR="004E3B63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4E3B63">
        <w:rPr>
          <w:sz w:val="28"/>
          <w:szCs w:val="28"/>
        </w:rPr>
        <w:t>юридическим лицам и индивидуальным предпринимателям, осуществляющим деятельность в агропромышленном комплексе</w:t>
      </w:r>
      <w:r w:rsidR="004E3B63">
        <w:rPr>
          <w:rFonts w:eastAsiaTheme="minorHAnsi"/>
          <w:sz w:val="28"/>
          <w:szCs w:val="28"/>
          <w:lang w:eastAsia="en-US"/>
        </w:rPr>
        <w:t xml:space="preserve"> </w:t>
      </w:r>
      <w:r w:rsidR="00F04861">
        <w:rPr>
          <w:rFonts w:eastAsiaTheme="minorHAnsi"/>
          <w:sz w:val="28"/>
          <w:szCs w:val="28"/>
          <w:lang w:eastAsia="en-US"/>
        </w:rPr>
        <w:t xml:space="preserve">           </w:t>
      </w:r>
      <w:r>
        <w:rPr>
          <w:rFonts w:eastAsiaTheme="minorHAnsi"/>
          <w:sz w:val="28"/>
          <w:szCs w:val="28"/>
          <w:lang w:eastAsia="en-US"/>
        </w:rPr>
        <w:t>(далее – Комиссия).</w:t>
      </w:r>
    </w:p>
    <w:p w:rsidR="004E3B63" w:rsidRDefault="002D48BB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В ходе обсуждения рассмотрено</w:t>
      </w:r>
      <w:r w:rsidR="004E3B63">
        <w:rPr>
          <w:rFonts w:eastAsiaTheme="minorHAnsi"/>
          <w:sz w:val="28"/>
          <w:szCs w:val="28"/>
          <w:lang w:eastAsia="en-US"/>
        </w:rPr>
        <w:t xml:space="preserve"> 2</w:t>
      </w:r>
      <w:r>
        <w:rPr>
          <w:rFonts w:eastAsiaTheme="minorHAnsi"/>
          <w:sz w:val="28"/>
          <w:szCs w:val="28"/>
          <w:lang w:eastAsia="en-US"/>
        </w:rPr>
        <w:t xml:space="preserve"> предложени</w:t>
      </w:r>
      <w:r w:rsidR="004E3B63">
        <w:rPr>
          <w:rFonts w:eastAsiaTheme="minorHAnsi"/>
          <w:sz w:val="28"/>
          <w:szCs w:val="28"/>
          <w:lang w:eastAsia="en-US"/>
        </w:rPr>
        <w:t>я:</w:t>
      </w:r>
    </w:p>
    <w:p w:rsidR="004E3B63" w:rsidRDefault="004E3B63" w:rsidP="004E3B6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на возмещение затрат, связанных с оплатой коммунальных услуг </w:t>
      </w:r>
      <w:r w:rsidR="00F04861">
        <w:rPr>
          <w:rFonts w:eastAsiaTheme="minorHAnsi"/>
          <w:sz w:val="28"/>
          <w:szCs w:val="28"/>
          <w:lang w:eastAsia="en-US"/>
        </w:rPr>
        <w:t xml:space="preserve">       </w:t>
      </w:r>
      <w:r>
        <w:rPr>
          <w:rFonts w:eastAsiaTheme="minorHAnsi"/>
          <w:sz w:val="28"/>
          <w:szCs w:val="28"/>
          <w:lang w:eastAsia="en-US"/>
        </w:rPr>
        <w:t xml:space="preserve">в условиях режима повышенной готовности (от АО «Рыбокомбинат </w:t>
      </w:r>
      <w:r w:rsidR="00F04861">
        <w:rPr>
          <w:rFonts w:eastAsiaTheme="minorHAnsi"/>
          <w:sz w:val="28"/>
          <w:szCs w:val="28"/>
          <w:lang w:eastAsia="en-US"/>
        </w:rPr>
        <w:t xml:space="preserve">    </w:t>
      </w:r>
      <w:r>
        <w:rPr>
          <w:rFonts w:eastAsiaTheme="minorHAnsi"/>
          <w:sz w:val="28"/>
          <w:szCs w:val="28"/>
          <w:lang w:eastAsia="en-US"/>
        </w:rPr>
        <w:t>Ханты-Мансийский»);</w:t>
      </w:r>
    </w:p>
    <w:p w:rsidR="002D48BB" w:rsidRDefault="004E3B63" w:rsidP="004E3B6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на финансовое обеспечение затрат, связанных с оплатой коммунальных услуг в условиях режима повышенной готовности </w:t>
      </w:r>
      <w:r w:rsidR="00F04861">
        <w:rPr>
          <w:rFonts w:eastAsiaTheme="minorHAnsi"/>
          <w:sz w:val="28"/>
          <w:szCs w:val="28"/>
          <w:lang w:eastAsia="en-US"/>
        </w:rPr>
        <w:t xml:space="preserve">               </w:t>
      </w:r>
      <w:r>
        <w:rPr>
          <w:rFonts w:eastAsiaTheme="minorHAnsi"/>
          <w:sz w:val="28"/>
          <w:szCs w:val="28"/>
          <w:lang w:eastAsia="en-US"/>
        </w:rPr>
        <w:t>(от АО «Рыбокомбинат Ханты-Мансийский»).</w:t>
      </w:r>
    </w:p>
    <w:p w:rsidR="002D48BB" w:rsidRDefault="00D438B6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Краткая информация о предприятии: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652"/>
        <w:gridCol w:w="5420"/>
      </w:tblGrid>
      <w:tr w:rsidR="00D438B6" w:rsidRPr="00D438B6" w:rsidTr="00954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Руководитель</w:t>
            </w:r>
          </w:p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юридического лица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 xml:space="preserve">Генеральный директор </w:t>
            </w:r>
          </w:p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Андрейченко Сергей Николаевич</w:t>
            </w:r>
          </w:p>
        </w:tc>
      </w:tr>
      <w:tr w:rsidR="00D438B6" w:rsidRPr="00D438B6" w:rsidTr="00954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Адрес (место нахождения)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 xml:space="preserve">Ханты-Мансийский автономный округ – Югра,           </w:t>
            </w:r>
          </w:p>
          <w:p w:rsidR="00D438B6" w:rsidRPr="00D438B6" w:rsidRDefault="00D438B6" w:rsidP="00D438B6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 xml:space="preserve"> г. Ханты-Мансийск, ул. Объездная, д.</w:t>
            </w:r>
            <w:r>
              <w:rPr>
                <w:sz w:val="24"/>
                <w:szCs w:val="24"/>
              </w:rPr>
              <w:t>7</w:t>
            </w:r>
          </w:p>
        </w:tc>
      </w:tr>
      <w:tr w:rsidR="00D438B6" w:rsidRPr="00D438B6" w:rsidTr="00954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03.12  –  Рыболовство пресноводное</w:t>
            </w:r>
          </w:p>
        </w:tc>
      </w:tr>
      <w:tr w:rsidR="00C77B53" w:rsidRPr="00D438B6" w:rsidTr="00954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53" w:rsidRPr="00D438B6" w:rsidRDefault="004E3B63" w:rsidP="00301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53" w:rsidRPr="00C77B53" w:rsidRDefault="00C77B53" w:rsidP="00301C9C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C77B53">
              <w:rPr>
                <w:sz w:val="24"/>
              </w:rPr>
              <w:t>Наличие государственной регистрации в качестве юридического лица, индивидуального предпринимателя и осуществление деятельности на территории города Ханты-Мансийска не менее трех лет со дня его регистрации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53" w:rsidRPr="00C77B53" w:rsidRDefault="00C77B53" w:rsidP="00301C9C">
            <w:pPr>
              <w:jc w:val="center"/>
              <w:rPr>
                <w:sz w:val="24"/>
              </w:rPr>
            </w:pPr>
            <w:r w:rsidRPr="00C77B53">
              <w:rPr>
                <w:sz w:val="24"/>
              </w:rPr>
              <w:t xml:space="preserve">Дата регистрации - 05.06.2004 </w:t>
            </w:r>
          </w:p>
          <w:p w:rsidR="00C77B53" w:rsidRPr="00C77B53" w:rsidRDefault="00C77B53" w:rsidP="00DB28DF">
            <w:pPr>
              <w:jc w:val="center"/>
              <w:rPr>
                <w:sz w:val="24"/>
              </w:rPr>
            </w:pPr>
            <w:r w:rsidRPr="00C77B53">
              <w:rPr>
                <w:sz w:val="24"/>
              </w:rPr>
              <w:t>1</w:t>
            </w:r>
            <w:r w:rsidR="00DB28DF">
              <w:rPr>
                <w:sz w:val="24"/>
              </w:rPr>
              <w:t>8</w:t>
            </w:r>
            <w:r w:rsidRPr="00C77B53">
              <w:rPr>
                <w:sz w:val="24"/>
              </w:rPr>
              <w:t xml:space="preserve"> лет осуществления деятельности</w:t>
            </w:r>
          </w:p>
        </w:tc>
      </w:tr>
    </w:tbl>
    <w:p w:rsidR="00D438B6" w:rsidRDefault="00D438B6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F10C9" w:rsidRDefault="00AF10C9" w:rsidP="00AF10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проведенной экспертизы представленных документов вынесены следующие протокольные решения:</w:t>
      </w:r>
    </w:p>
    <w:p w:rsidR="00AF10C9" w:rsidRPr="00AF10C9" w:rsidRDefault="00AF10C9" w:rsidP="00AF10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kern w:val="3"/>
          <w:sz w:val="28"/>
          <w:szCs w:val="28"/>
          <w:lang w:eastAsia="zh-CN"/>
        </w:rPr>
        <w:t>имеются</w:t>
      </w:r>
      <w:r w:rsidRPr="00836EED">
        <w:rPr>
          <w:sz w:val="28"/>
          <w:szCs w:val="28"/>
        </w:rPr>
        <w:t xml:space="preserve"> основани</w:t>
      </w:r>
      <w:r>
        <w:rPr>
          <w:sz w:val="28"/>
          <w:szCs w:val="28"/>
        </w:rPr>
        <w:t>я</w:t>
      </w:r>
      <w:r w:rsidRPr="00836EED">
        <w:rPr>
          <w:sz w:val="28"/>
          <w:szCs w:val="28"/>
        </w:rPr>
        <w:t xml:space="preserve"> для предоставления субсидии </w:t>
      </w:r>
      <w:r>
        <w:rPr>
          <w:sz w:val="28"/>
          <w:szCs w:val="28"/>
        </w:rPr>
        <w:t>на</w:t>
      </w:r>
      <w:r w:rsidRPr="00B71027">
        <w:rPr>
          <w:sz w:val="28"/>
          <w:szCs w:val="28"/>
        </w:rPr>
        <w:t xml:space="preserve"> возмещени</w:t>
      </w:r>
      <w:r>
        <w:rPr>
          <w:sz w:val="28"/>
          <w:szCs w:val="28"/>
        </w:rPr>
        <w:t>е</w:t>
      </w:r>
      <w:r w:rsidRPr="00B71027">
        <w:rPr>
          <w:sz w:val="28"/>
          <w:szCs w:val="28"/>
        </w:rPr>
        <w:t xml:space="preserve"> затрат</w:t>
      </w:r>
      <w:r>
        <w:rPr>
          <w:sz w:val="28"/>
          <w:szCs w:val="28"/>
        </w:rPr>
        <w:t>,</w:t>
      </w:r>
      <w:r w:rsidRPr="00B71027">
        <w:rPr>
          <w:sz w:val="28"/>
          <w:szCs w:val="28"/>
        </w:rPr>
        <w:t xml:space="preserve"> </w:t>
      </w:r>
      <w:r>
        <w:rPr>
          <w:sz w:val="28"/>
          <w:szCs w:val="28"/>
        </w:rPr>
        <w:t>связанных с оплатой</w:t>
      </w:r>
      <w:r w:rsidRPr="00F2391F">
        <w:rPr>
          <w:sz w:val="28"/>
          <w:szCs w:val="28"/>
        </w:rPr>
        <w:t xml:space="preserve"> </w:t>
      </w:r>
      <w:r>
        <w:rPr>
          <w:sz w:val="28"/>
          <w:szCs w:val="28"/>
        </w:rPr>
        <w:t>коммунальных услуг в условиях режима повышенной готовности</w:t>
      </w:r>
      <w:r w:rsidRPr="00AF10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(по оплате </w:t>
      </w:r>
      <w:r w:rsidRPr="00E441E2">
        <w:rPr>
          <w:kern w:val="3"/>
          <w:sz w:val="28"/>
          <w:szCs w:val="28"/>
          <w:lang w:eastAsia="zh-CN"/>
        </w:rPr>
        <w:t>водоснабжени</w:t>
      </w:r>
      <w:r>
        <w:rPr>
          <w:kern w:val="3"/>
          <w:sz w:val="28"/>
          <w:szCs w:val="28"/>
          <w:lang w:eastAsia="zh-CN"/>
        </w:rPr>
        <w:t>я</w:t>
      </w:r>
      <w:r w:rsidRPr="00E441E2">
        <w:rPr>
          <w:kern w:val="3"/>
          <w:sz w:val="28"/>
          <w:szCs w:val="28"/>
          <w:lang w:eastAsia="zh-CN"/>
        </w:rPr>
        <w:t>, водоотведени</w:t>
      </w:r>
      <w:r>
        <w:rPr>
          <w:kern w:val="3"/>
          <w:sz w:val="28"/>
          <w:szCs w:val="28"/>
          <w:lang w:eastAsia="zh-CN"/>
        </w:rPr>
        <w:t>я,</w:t>
      </w:r>
      <w:r w:rsidRPr="00E441E2">
        <w:rPr>
          <w:kern w:val="3"/>
          <w:sz w:val="28"/>
          <w:szCs w:val="28"/>
          <w:lang w:eastAsia="zh-CN"/>
        </w:rPr>
        <w:t xml:space="preserve"> обращени</w:t>
      </w:r>
      <w:r>
        <w:rPr>
          <w:kern w:val="3"/>
          <w:sz w:val="28"/>
          <w:szCs w:val="28"/>
          <w:lang w:eastAsia="zh-CN"/>
        </w:rPr>
        <w:t>я</w:t>
      </w:r>
      <w:r w:rsidRPr="00E441E2">
        <w:rPr>
          <w:kern w:val="3"/>
          <w:sz w:val="28"/>
          <w:szCs w:val="28"/>
          <w:lang w:eastAsia="zh-CN"/>
        </w:rPr>
        <w:t xml:space="preserve"> с ТКО за </w:t>
      </w:r>
      <w:r w:rsidR="00DB28DF">
        <w:rPr>
          <w:kern w:val="3"/>
          <w:sz w:val="28"/>
          <w:szCs w:val="28"/>
          <w:lang w:eastAsia="zh-CN"/>
        </w:rPr>
        <w:t>ию</w:t>
      </w:r>
      <w:r w:rsidR="00CE0E81">
        <w:rPr>
          <w:kern w:val="3"/>
          <w:sz w:val="28"/>
          <w:szCs w:val="28"/>
          <w:lang w:eastAsia="zh-CN"/>
        </w:rPr>
        <w:t>л</w:t>
      </w:r>
      <w:r w:rsidR="00DB28DF">
        <w:rPr>
          <w:kern w:val="3"/>
          <w:sz w:val="28"/>
          <w:szCs w:val="28"/>
          <w:lang w:eastAsia="zh-CN"/>
        </w:rPr>
        <w:t>ь</w:t>
      </w:r>
      <w:r w:rsidRPr="00E441E2">
        <w:rPr>
          <w:kern w:val="3"/>
          <w:sz w:val="28"/>
          <w:szCs w:val="28"/>
          <w:lang w:eastAsia="zh-CN"/>
        </w:rPr>
        <w:t xml:space="preserve"> </w:t>
      </w:r>
      <w:r w:rsidRPr="00247550">
        <w:rPr>
          <w:kern w:val="3"/>
          <w:sz w:val="28"/>
          <w:szCs w:val="28"/>
          <w:lang w:eastAsia="zh-CN"/>
        </w:rPr>
        <w:t>202</w:t>
      </w:r>
      <w:r w:rsidR="002E54F3">
        <w:rPr>
          <w:kern w:val="3"/>
          <w:sz w:val="28"/>
          <w:szCs w:val="28"/>
          <w:lang w:eastAsia="zh-CN"/>
        </w:rPr>
        <w:t>2</w:t>
      </w:r>
      <w:r w:rsidRPr="00247550">
        <w:rPr>
          <w:kern w:val="3"/>
          <w:sz w:val="28"/>
          <w:szCs w:val="28"/>
          <w:lang w:eastAsia="zh-CN"/>
        </w:rPr>
        <w:t xml:space="preserve"> года</w:t>
      </w:r>
      <w:r>
        <w:rPr>
          <w:kern w:val="3"/>
          <w:sz w:val="28"/>
          <w:szCs w:val="28"/>
          <w:lang w:eastAsia="zh-CN"/>
        </w:rPr>
        <w:t>)</w:t>
      </w:r>
      <w:r>
        <w:rPr>
          <w:sz w:val="28"/>
          <w:szCs w:val="28"/>
        </w:rPr>
        <w:t>,</w:t>
      </w:r>
      <w:r w:rsidRPr="00F2391F">
        <w:rPr>
          <w:sz w:val="28"/>
          <w:szCs w:val="28"/>
        </w:rPr>
        <w:t xml:space="preserve"> </w:t>
      </w:r>
      <w:r w:rsidRPr="00AF10C9">
        <w:rPr>
          <w:sz w:val="28"/>
          <w:szCs w:val="28"/>
        </w:rPr>
        <w:t xml:space="preserve">акционерному обществу «Рыбокомбинат Ханты-Мансийский» в размере </w:t>
      </w:r>
      <w:r w:rsidR="00CE0E81">
        <w:rPr>
          <w:color w:val="000000"/>
          <w:sz w:val="28"/>
          <w:szCs w:val="28"/>
        </w:rPr>
        <w:t>65</w:t>
      </w:r>
      <w:r w:rsidRPr="00AF10C9">
        <w:rPr>
          <w:color w:val="000000"/>
          <w:sz w:val="28"/>
          <w:szCs w:val="28"/>
        </w:rPr>
        <w:t> </w:t>
      </w:r>
      <w:r w:rsidR="00DB28DF">
        <w:rPr>
          <w:color w:val="000000"/>
          <w:sz w:val="28"/>
          <w:szCs w:val="28"/>
        </w:rPr>
        <w:t>4</w:t>
      </w:r>
      <w:r w:rsidR="00CE0E81">
        <w:rPr>
          <w:color w:val="000000"/>
          <w:sz w:val="28"/>
          <w:szCs w:val="28"/>
        </w:rPr>
        <w:t>68</w:t>
      </w:r>
      <w:r w:rsidRPr="00AF10C9">
        <w:rPr>
          <w:color w:val="000000"/>
          <w:sz w:val="28"/>
          <w:szCs w:val="28"/>
        </w:rPr>
        <w:t>,</w:t>
      </w:r>
      <w:r w:rsidR="00CE0E81">
        <w:rPr>
          <w:color w:val="000000"/>
          <w:sz w:val="28"/>
          <w:szCs w:val="28"/>
        </w:rPr>
        <w:t>45</w:t>
      </w:r>
      <w:r w:rsidRPr="00AF10C9">
        <w:rPr>
          <w:color w:val="000000"/>
        </w:rPr>
        <w:t xml:space="preserve"> </w:t>
      </w:r>
      <w:r w:rsidRPr="00AF10C9">
        <w:rPr>
          <w:sz w:val="28"/>
          <w:szCs w:val="28"/>
        </w:rPr>
        <w:t>рублей.</w:t>
      </w:r>
    </w:p>
    <w:p w:rsidR="00AF10C9" w:rsidRPr="00AF10C9" w:rsidRDefault="00AF10C9" w:rsidP="00AF10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имеется основание для предоставления субсидии на финансовое обеспечение затрат, связанных с оплатой</w:t>
      </w:r>
      <w:r w:rsidRPr="00F239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коммунальных услуг в условиях                                       режима повышенной готовности (по электроэнергии за </w:t>
      </w:r>
      <w:r w:rsidR="00DB28DF">
        <w:rPr>
          <w:sz w:val="28"/>
          <w:szCs w:val="28"/>
        </w:rPr>
        <w:t>ию</w:t>
      </w:r>
      <w:r w:rsidR="00CE0E81">
        <w:rPr>
          <w:sz w:val="28"/>
          <w:szCs w:val="28"/>
        </w:rPr>
        <w:t>л</w:t>
      </w:r>
      <w:r w:rsidR="00DB28DF">
        <w:rPr>
          <w:sz w:val="28"/>
          <w:szCs w:val="28"/>
        </w:rPr>
        <w:t>ь</w:t>
      </w:r>
      <w:r>
        <w:rPr>
          <w:sz w:val="28"/>
          <w:szCs w:val="28"/>
        </w:rPr>
        <w:t xml:space="preserve"> 202</w:t>
      </w:r>
      <w:r w:rsidR="002E54F3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AF10C9">
        <w:rPr>
          <w:sz w:val="28"/>
          <w:szCs w:val="28"/>
        </w:rPr>
        <w:t xml:space="preserve">года), акционерному обществу «Рыбокомбинат Ханты-Мансийский» в размере </w:t>
      </w:r>
      <w:r w:rsidR="002E54F3">
        <w:rPr>
          <w:sz w:val="28"/>
          <w:szCs w:val="28"/>
        </w:rPr>
        <w:t>3</w:t>
      </w:r>
      <w:r w:rsidR="00CE0E81">
        <w:rPr>
          <w:sz w:val="28"/>
          <w:szCs w:val="28"/>
        </w:rPr>
        <w:t>86</w:t>
      </w:r>
      <w:r w:rsidRPr="00AF10C9">
        <w:rPr>
          <w:sz w:val="28"/>
          <w:szCs w:val="28"/>
        </w:rPr>
        <w:t> </w:t>
      </w:r>
      <w:r w:rsidR="00CE0E81">
        <w:rPr>
          <w:sz w:val="28"/>
          <w:szCs w:val="28"/>
        </w:rPr>
        <w:t>720</w:t>
      </w:r>
      <w:r w:rsidRPr="00AF10C9">
        <w:rPr>
          <w:sz w:val="28"/>
          <w:szCs w:val="28"/>
        </w:rPr>
        <w:t>,</w:t>
      </w:r>
      <w:r w:rsidR="00CE0E81">
        <w:rPr>
          <w:sz w:val="28"/>
          <w:szCs w:val="28"/>
        </w:rPr>
        <w:t>89</w:t>
      </w:r>
      <w:bookmarkStart w:id="0" w:name="_GoBack"/>
      <w:bookmarkEnd w:id="0"/>
      <w:r w:rsidRPr="00AF10C9">
        <w:rPr>
          <w:sz w:val="28"/>
          <w:szCs w:val="28"/>
        </w:rPr>
        <w:t xml:space="preserve"> рублей.</w:t>
      </w:r>
    </w:p>
    <w:p w:rsidR="00AF10C9" w:rsidRPr="00D82270" w:rsidRDefault="00AF10C9" w:rsidP="00C77B53">
      <w:pPr>
        <w:ind w:firstLine="708"/>
        <w:jc w:val="both"/>
        <w:rPr>
          <w:sz w:val="28"/>
          <w:szCs w:val="28"/>
        </w:rPr>
      </w:pPr>
    </w:p>
    <w:p w:rsidR="001C02A3" w:rsidRPr="0072797F" w:rsidRDefault="00D438B6" w:rsidP="0072797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Предложения </w:t>
      </w:r>
      <w:r w:rsidR="00B05574">
        <w:rPr>
          <w:rFonts w:eastAsiaTheme="minorHAnsi"/>
          <w:sz w:val="28"/>
          <w:szCs w:val="28"/>
          <w:lang w:eastAsia="en-US"/>
        </w:rPr>
        <w:t xml:space="preserve">по участию в отборе </w:t>
      </w:r>
      <w:r>
        <w:rPr>
          <w:rFonts w:eastAsiaTheme="minorHAnsi"/>
          <w:sz w:val="28"/>
          <w:szCs w:val="28"/>
          <w:lang w:eastAsia="en-US"/>
        </w:rPr>
        <w:t>от других предприятий не поступали.</w:t>
      </w:r>
    </w:p>
    <w:sectPr w:rsidR="001C02A3" w:rsidRPr="0072797F" w:rsidSect="00B05574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73EF7"/>
    <w:multiLevelType w:val="hybridMultilevel"/>
    <w:tmpl w:val="44E0AFF4"/>
    <w:lvl w:ilvl="0" w:tplc="57A822F4">
      <w:start w:val="1"/>
      <w:numFmt w:val="decimal"/>
      <w:lvlText w:val="%1."/>
      <w:lvlJc w:val="left"/>
      <w:pPr>
        <w:ind w:left="2164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F14"/>
    <w:rsid w:val="000C7A7E"/>
    <w:rsid w:val="001B5622"/>
    <w:rsid w:val="001C02A3"/>
    <w:rsid w:val="0026637B"/>
    <w:rsid w:val="00276622"/>
    <w:rsid w:val="002D48BB"/>
    <w:rsid w:val="002E54F3"/>
    <w:rsid w:val="00385260"/>
    <w:rsid w:val="003A1037"/>
    <w:rsid w:val="004E3B63"/>
    <w:rsid w:val="00524AB4"/>
    <w:rsid w:val="0072797F"/>
    <w:rsid w:val="007C3CFB"/>
    <w:rsid w:val="008072BC"/>
    <w:rsid w:val="008C0128"/>
    <w:rsid w:val="0095424D"/>
    <w:rsid w:val="00A4059B"/>
    <w:rsid w:val="00A5040E"/>
    <w:rsid w:val="00A72C41"/>
    <w:rsid w:val="00A73FC5"/>
    <w:rsid w:val="00AE6CA7"/>
    <w:rsid w:val="00AF10C9"/>
    <w:rsid w:val="00B02FB4"/>
    <w:rsid w:val="00B05574"/>
    <w:rsid w:val="00B32CDE"/>
    <w:rsid w:val="00B6537D"/>
    <w:rsid w:val="00BD6460"/>
    <w:rsid w:val="00C77B53"/>
    <w:rsid w:val="00CA4F14"/>
    <w:rsid w:val="00CE0E81"/>
    <w:rsid w:val="00D438B6"/>
    <w:rsid w:val="00D63A8F"/>
    <w:rsid w:val="00D82270"/>
    <w:rsid w:val="00DB28DF"/>
    <w:rsid w:val="00E62FD0"/>
    <w:rsid w:val="00EA650A"/>
    <w:rsid w:val="00F04861"/>
    <w:rsid w:val="00F24420"/>
    <w:rsid w:val="00FB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4AB4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2663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637B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4AB4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2663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637B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Абазовик Елена Григорьевна</dc:creator>
  <cp:lastModifiedBy>Серебренникова Елена Геннадьевна</cp:lastModifiedBy>
  <cp:revision>2</cp:revision>
  <cp:lastPrinted>2022-03-24T05:21:00Z</cp:lastPrinted>
  <dcterms:created xsi:type="dcterms:W3CDTF">2022-10-10T13:27:00Z</dcterms:created>
  <dcterms:modified xsi:type="dcterms:W3CDTF">2022-10-10T13:27:00Z</dcterms:modified>
</cp:coreProperties>
</file>