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8378C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4B604A">
        <w:rPr>
          <w:sz w:val="28"/>
          <w:szCs w:val="28"/>
        </w:rPr>
        <w:t>0</w:t>
      </w:r>
      <w:r w:rsidR="00A73FC5">
        <w:rPr>
          <w:sz w:val="28"/>
          <w:szCs w:val="28"/>
        </w:rPr>
        <w:t xml:space="preserve"> </w:t>
      </w:r>
      <w:r w:rsidR="004B604A"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 w:rsidR="004B604A"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</w:t>
      </w:r>
      <w:r w:rsidR="004B604A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378CF">
        <w:rPr>
          <w:sz w:val="28"/>
          <w:szCs w:val="28"/>
        </w:rPr>
        <w:t>3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378CF">
        <w:rPr>
          <w:rFonts w:eastAsiaTheme="minorHAnsi"/>
          <w:sz w:val="28"/>
          <w:szCs w:val="28"/>
          <w:lang w:eastAsia="en-US"/>
        </w:rPr>
        <w:t>2</w:t>
      </w:r>
      <w:r w:rsidR="004B604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604A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8378CF">
        <w:rPr>
          <w:rFonts w:eastAsiaTheme="minorHAnsi"/>
          <w:sz w:val="28"/>
          <w:szCs w:val="28"/>
          <w:lang w:eastAsia="en-US"/>
        </w:rPr>
        <w:t>3 года в 10</w:t>
      </w:r>
      <w:r>
        <w:rPr>
          <w:rFonts w:eastAsiaTheme="minorHAnsi"/>
          <w:sz w:val="28"/>
          <w:szCs w:val="28"/>
          <w:lang w:eastAsia="en-US"/>
        </w:rPr>
        <w:t>:</w:t>
      </w:r>
      <w:r w:rsidR="008378C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4B604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gramStart"/>
      <w:r w:rsidR="004B604A" w:rsidRPr="004B604A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далее – Комиссия).</w:t>
      </w:r>
    </w:p>
    <w:p w:rsidR="004E3B63" w:rsidRDefault="00D551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обсуждения рассмотрены </w:t>
      </w:r>
      <w:bookmarkStart w:id="0" w:name="_GoBack"/>
      <w:bookmarkEnd w:id="0"/>
      <w:r w:rsidR="002D48BB">
        <w:rPr>
          <w:rFonts w:eastAsiaTheme="minorHAnsi"/>
          <w:sz w:val="28"/>
          <w:szCs w:val="28"/>
          <w:lang w:eastAsia="en-US"/>
        </w:rPr>
        <w:t>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C56F1E" w:rsidRPr="00C56F1E" w:rsidRDefault="00C56F1E" w:rsidP="00C56F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56F1E">
        <w:rPr>
          <w:rFonts w:eastAsiaTheme="minorHAnsi"/>
          <w:sz w:val="28"/>
          <w:szCs w:val="28"/>
          <w:lang w:eastAsia="en-US"/>
        </w:rPr>
        <w:t>на финансовое обеспечение затрат, связанных с оплатой коммунальных услуг в условиях режима повышенной готовности (от АО «Рыбокомбинат Ханты-Мансийский»).</w:t>
      </w:r>
    </w:p>
    <w:p w:rsidR="004B604A" w:rsidRDefault="004E3B63" w:rsidP="00C56F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B604A" w:rsidRPr="004B604A">
        <w:rPr>
          <w:rFonts w:eastAsiaTheme="minorHAnsi"/>
          <w:sz w:val="28"/>
          <w:szCs w:val="28"/>
          <w:lang w:eastAsia="en-US"/>
        </w:rPr>
        <w:t>на возмещение затрат, связанных с оплатой коммунальных услуг                    в условиях режима повышенной готовности (от ООО «Компаньон»</w:t>
      </w:r>
      <w:r w:rsidR="004B604A">
        <w:rPr>
          <w:rFonts w:eastAsiaTheme="minorHAnsi"/>
          <w:sz w:val="28"/>
          <w:szCs w:val="28"/>
          <w:lang w:eastAsia="en-US"/>
        </w:rPr>
        <w:t>)</w:t>
      </w:r>
      <w:r w:rsidR="00C56F1E">
        <w:rPr>
          <w:rFonts w:eastAsiaTheme="minorHAnsi"/>
          <w:sz w:val="28"/>
          <w:szCs w:val="28"/>
          <w:lang w:eastAsia="en-US"/>
        </w:rPr>
        <w:t>.</w:t>
      </w:r>
    </w:p>
    <w:p w:rsidR="004B604A" w:rsidRPr="004B604A" w:rsidRDefault="004B604A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48BB" w:rsidRDefault="00D438B6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Краткая информация о предприятии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АО «Рыбокомбинат            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0EBE" w:rsidRPr="00D80EBE" w:rsidRDefault="00D80EBE" w:rsidP="004B60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EBE">
        <w:rPr>
          <w:rFonts w:eastAsiaTheme="minorHAnsi"/>
          <w:sz w:val="28"/>
          <w:szCs w:val="28"/>
          <w:lang w:eastAsia="en-US"/>
        </w:rPr>
        <w:t>Краткая информация о предприятии ООО «Компаньон»: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Генеральный директор</w:t>
            </w:r>
          </w:p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Власова Ирина Ильинична</w:t>
            </w:r>
          </w:p>
        </w:tc>
      </w:tr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 xml:space="preserve">Ханты-Мансийский автономный округ – Югра, г. Ханты-Мансийск, ул. </w:t>
            </w:r>
            <w:proofErr w:type="spellStart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>Рознина</w:t>
            </w:r>
            <w:proofErr w:type="spellEnd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>, д.72, кв.7а.</w:t>
            </w:r>
          </w:p>
        </w:tc>
      </w:tr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>10.20  –</w:t>
            </w:r>
            <w:proofErr w:type="gramEnd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 xml:space="preserve">  Переработка и консервирование рыбы, ракообразных и моллюсков</w:t>
            </w:r>
          </w:p>
        </w:tc>
      </w:tr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 xml:space="preserve">Наличие государственной регистрации в качестве юридического лица, </w:t>
            </w:r>
            <w:r w:rsidRPr="00D80E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Дата регистрации - 26.09.2014</w:t>
            </w:r>
          </w:p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8 лет осуществления деятельности</w:t>
            </w:r>
          </w:p>
        </w:tc>
      </w:tr>
    </w:tbl>
    <w:p w:rsidR="00D80EBE" w:rsidRDefault="00D80EBE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 w:rsidRPr="004B604A">
        <w:rPr>
          <w:sz w:val="28"/>
          <w:szCs w:val="28"/>
        </w:rPr>
        <w:t xml:space="preserve">- </w:t>
      </w:r>
      <w:r w:rsidRPr="004B604A">
        <w:rPr>
          <w:kern w:val="3"/>
          <w:sz w:val="28"/>
          <w:szCs w:val="28"/>
          <w:lang w:eastAsia="zh-CN"/>
        </w:rPr>
        <w:t>имеются</w:t>
      </w:r>
      <w:r w:rsidRPr="004B604A">
        <w:rPr>
          <w:sz w:val="28"/>
          <w:szCs w:val="28"/>
        </w:rPr>
        <w:t xml:space="preserve"> основания для предоставления субсидии на возмещение затрат, связанных с оплатой коммунальных услуг в условиях режима повышенной готовности (</w:t>
      </w:r>
      <w:r w:rsidR="00C56F1E" w:rsidRPr="00C56F1E">
        <w:rPr>
          <w:sz w:val="28"/>
          <w:szCs w:val="28"/>
        </w:rPr>
        <w:t>по оплате водоснабжения, водоотведения,</w:t>
      </w:r>
      <w:r w:rsidR="00C56F1E">
        <w:rPr>
          <w:sz w:val="28"/>
          <w:szCs w:val="28"/>
        </w:rPr>
        <w:t xml:space="preserve"> обращения с ТКО, поставку газа </w:t>
      </w:r>
      <w:r w:rsidR="00C56F1E" w:rsidRPr="00C56F1E">
        <w:rPr>
          <w:sz w:val="28"/>
          <w:szCs w:val="28"/>
        </w:rPr>
        <w:t>за февраль 2023 года</w:t>
      </w:r>
      <w:r w:rsidRPr="004B604A">
        <w:rPr>
          <w:kern w:val="3"/>
          <w:sz w:val="28"/>
          <w:szCs w:val="28"/>
          <w:lang w:eastAsia="zh-CN"/>
        </w:rPr>
        <w:t>)</w:t>
      </w:r>
      <w:r w:rsidRPr="004B604A">
        <w:rPr>
          <w:sz w:val="28"/>
          <w:szCs w:val="28"/>
        </w:rPr>
        <w:t xml:space="preserve">, </w:t>
      </w:r>
      <w:r w:rsidR="00C56F1E" w:rsidRPr="00C56F1E">
        <w:rPr>
          <w:sz w:val="28"/>
          <w:szCs w:val="28"/>
        </w:rPr>
        <w:t>акционерному обществу «Рыбокомбинат Ханты-Мансийский» в размере 232 409,18 рублей.</w:t>
      </w:r>
    </w:p>
    <w:p w:rsidR="00D55161" w:rsidRPr="004B604A" w:rsidRDefault="00D55161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161">
        <w:rPr>
          <w:sz w:val="28"/>
          <w:szCs w:val="28"/>
        </w:rPr>
        <w:t>име</w:t>
      </w:r>
      <w:r>
        <w:rPr>
          <w:sz w:val="28"/>
          <w:szCs w:val="28"/>
        </w:rPr>
        <w:t>ются основания</w:t>
      </w:r>
      <w:r w:rsidRPr="00D55161">
        <w:rPr>
          <w:sz w:val="28"/>
          <w:szCs w:val="28"/>
        </w:rPr>
        <w:t xml:space="preserve"> для предоставления субсидии на финансовое обеспечение затрат, связанных с оплатой коммунальных услуг в условиях режима повышенной готовности</w:t>
      </w:r>
      <w:r>
        <w:rPr>
          <w:sz w:val="28"/>
          <w:szCs w:val="28"/>
        </w:rPr>
        <w:t xml:space="preserve"> (</w:t>
      </w:r>
      <w:r w:rsidRPr="00D55161">
        <w:rPr>
          <w:sz w:val="28"/>
          <w:szCs w:val="28"/>
        </w:rPr>
        <w:t>на поставку электроэнергии за ноябрь-декабрь 2022 года, за январь-февраль 2023 года</w:t>
      </w:r>
      <w:r>
        <w:rPr>
          <w:sz w:val="28"/>
          <w:szCs w:val="28"/>
        </w:rPr>
        <w:t>),</w:t>
      </w:r>
      <w:r w:rsidRPr="00D55161">
        <w:t xml:space="preserve"> </w:t>
      </w:r>
      <w:r w:rsidRPr="00D55161">
        <w:rPr>
          <w:sz w:val="28"/>
          <w:szCs w:val="28"/>
        </w:rPr>
        <w:t>акционерному обществу «Рыбокомбинат Ханты-Мансийский» в размере 1 131 046,34 рублей</w:t>
      </w:r>
      <w:r>
        <w:rPr>
          <w:sz w:val="28"/>
          <w:szCs w:val="28"/>
        </w:rPr>
        <w:t>.</w:t>
      </w: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04A" w:rsidRPr="004B604A">
        <w:rPr>
          <w:sz w:val="28"/>
          <w:szCs w:val="28"/>
        </w:rPr>
        <w:t xml:space="preserve">имеются основания для предоставления субсидии на возмещение затрат, связанных с оплатой коммунальных услуг в условиях режима повышенной готовности </w:t>
      </w:r>
      <w:r>
        <w:rPr>
          <w:sz w:val="28"/>
          <w:szCs w:val="28"/>
        </w:rPr>
        <w:t>(</w:t>
      </w:r>
      <w:r w:rsidR="00C56F1E" w:rsidRPr="00C56F1E">
        <w:rPr>
          <w:sz w:val="28"/>
          <w:szCs w:val="28"/>
        </w:rPr>
        <w:t>по оплате на водоснабжение и электроэнергию за февраль 2023 года</w:t>
      </w:r>
      <w:r w:rsidRPr="00AF10C9">
        <w:rPr>
          <w:sz w:val="28"/>
          <w:szCs w:val="28"/>
        </w:rPr>
        <w:t xml:space="preserve">), </w:t>
      </w:r>
      <w:r w:rsidR="00D55161" w:rsidRPr="00D55161">
        <w:rPr>
          <w:sz w:val="28"/>
          <w:szCs w:val="28"/>
        </w:rPr>
        <w:t>обществу с ограниченной ответственностью «Компаньон</w:t>
      </w:r>
      <w:r w:rsidR="00D55161">
        <w:rPr>
          <w:sz w:val="28"/>
          <w:szCs w:val="28"/>
        </w:rPr>
        <w:t xml:space="preserve">» </w:t>
      </w:r>
      <w:r w:rsidR="00D55161" w:rsidRPr="00D55161">
        <w:rPr>
          <w:sz w:val="28"/>
          <w:szCs w:val="28"/>
        </w:rPr>
        <w:t>в размере 84 454,45 рубля.</w:t>
      </w:r>
    </w:p>
    <w:p w:rsidR="00D80EBE" w:rsidRPr="00AF10C9" w:rsidRDefault="00D80EBE" w:rsidP="00AF10C9">
      <w:pPr>
        <w:ind w:firstLine="708"/>
        <w:jc w:val="both"/>
        <w:rPr>
          <w:sz w:val="28"/>
          <w:szCs w:val="28"/>
        </w:rPr>
      </w:pP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 xml:space="preserve">от других предприятий </w:t>
      </w:r>
      <w:r w:rsidR="004B604A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4B604A"/>
    <w:rsid w:val="004E3B63"/>
    <w:rsid w:val="00524AB4"/>
    <w:rsid w:val="0072797F"/>
    <w:rsid w:val="007C3CFB"/>
    <w:rsid w:val="008378CF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56F1E"/>
    <w:rsid w:val="00C77B53"/>
    <w:rsid w:val="00CA4F14"/>
    <w:rsid w:val="00D438B6"/>
    <w:rsid w:val="00D55161"/>
    <w:rsid w:val="00D63A8F"/>
    <w:rsid w:val="00D80EBE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673F-B4DF-435E-AF22-6BCA9A1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2022-03-24T05:21:00Z</cp:lastPrinted>
  <dcterms:created xsi:type="dcterms:W3CDTF">2022-05-23T09:18:00Z</dcterms:created>
  <dcterms:modified xsi:type="dcterms:W3CDTF">2023-06-27T12:02:00Z</dcterms:modified>
</cp:coreProperties>
</file>